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FE8" w:rsidRDefault="00255C38">
      <w:pPr>
        <w:ind w:right="16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ФЕДЕРАЛЬНОЕ АГЕНТСТВО</w:t>
      </w:r>
    </w:p>
    <w:p w:rsidR="00D51FE8" w:rsidRDefault="00D51FE8">
      <w:pPr>
        <w:spacing w:line="250" w:lineRule="exact"/>
        <w:rPr>
          <w:sz w:val="24"/>
          <w:szCs w:val="24"/>
        </w:rPr>
      </w:pPr>
    </w:p>
    <w:p w:rsidR="00D51FE8" w:rsidRDefault="00255C38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ПО ТЕХНИЧЕСКОМУ РЕГУЛИРОВАНИЮ И МЕТРОЛОГИИ</w:t>
      </w:r>
    </w:p>
    <w:p w:rsidR="00D51FE8" w:rsidRDefault="00D51FE8">
      <w:pPr>
        <w:sectPr w:rsidR="00D51FE8">
          <w:pgSz w:w="11900" w:h="16841"/>
          <w:pgMar w:top="1440" w:right="1439" w:bottom="1440" w:left="1440" w:header="0" w:footer="0" w:gutter="0"/>
          <w:cols w:space="720" w:equalWidth="0">
            <w:col w:w="9020"/>
          </w:cols>
        </w:sectPr>
      </w:pPr>
    </w:p>
    <w:p w:rsidR="00D51FE8" w:rsidRDefault="00D51FE8">
      <w:pPr>
        <w:spacing w:line="200" w:lineRule="exact"/>
        <w:rPr>
          <w:sz w:val="24"/>
          <w:szCs w:val="24"/>
        </w:rPr>
      </w:pPr>
    </w:p>
    <w:p w:rsidR="00D51FE8" w:rsidRDefault="00D51FE8">
      <w:pPr>
        <w:spacing w:line="200" w:lineRule="exact"/>
        <w:rPr>
          <w:sz w:val="24"/>
          <w:szCs w:val="24"/>
        </w:rPr>
      </w:pPr>
    </w:p>
    <w:p w:rsidR="00D51FE8" w:rsidRDefault="00D51FE8">
      <w:pPr>
        <w:spacing w:line="365" w:lineRule="exact"/>
        <w:rPr>
          <w:sz w:val="24"/>
          <w:szCs w:val="24"/>
        </w:rPr>
      </w:pPr>
    </w:p>
    <w:p w:rsidR="00D51FE8" w:rsidRDefault="00255C38">
      <w:pPr>
        <w:numPr>
          <w:ilvl w:val="0"/>
          <w:numId w:val="1"/>
        </w:numPr>
        <w:tabs>
          <w:tab w:val="left" w:pos="3560"/>
        </w:tabs>
        <w:ind w:left="3560" w:hanging="21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 Ц И О Н А Л Ь Н Ы Й</w:t>
      </w:r>
    </w:p>
    <w:p w:rsidR="00D51FE8" w:rsidRDefault="00D51FE8">
      <w:pPr>
        <w:spacing w:line="107" w:lineRule="exact"/>
        <w:rPr>
          <w:rFonts w:ascii="Arial" w:eastAsia="Arial" w:hAnsi="Arial" w:cs="Arial"/>
        </w:rPr>
      </w:pPr>
    </w:p>
    <w:p w:rsidR="00D51FE8" w:rsidRDefault="00255C38">
      <w:pPr>
        <w:numPr>
          <w:ilvl w:val="1"/>
          <w:numId w:val="1"/>
        </w:numPr>
        <w:tabs>
          <w:tab w:val="left" w:pos="4140"/>
        </w:tabs>
        <w:ind w:left="4140" w:hanging="2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 А Н Д А Р Т</w:t>
      </w:r>
    </w:p>
    <w:p w:rsidR="00D51FE8" w:rsidRDefault="00255C3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-267335</wp:posOffset>
            </wp:positionH>
            <wp:positionV relativeFrom="paragraph">
              <wp:posOffset>-428625</wp:posOffset>
            </wp:positionV>
            <wp:extent cx="1457325" cy="8458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87" w:lineRule="exact"/>
        <w:rPr>
          <w:sz w:val="24"/>
          <w:szCs w:val="24"/>
        </w:rPr>
      </w:pPr>
    </w:p>
    <w:p w:rsidR="00D51FE8" w:rsidRDefault="00255C38">
      <w:pPr>
        <w:numPr>
          <w:ilvl w:val="0"/>
          <w:numId w:val="2"/>
        </w:numPr>
        <w:tabs>
          <w:tab w:val="left" w:pos="3560"/>
        </w:tabs>
        <w:ind w:left="3560" w:hanging="21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 С С И Й С К О Й</w:t>
      </w:r>
    </w:p>
    <w:p w:rsidR="00D51FE8" w:rsidRDefault="00D51FE8">
      <w:pPr>
        <w:spacing w:line="104" w:lineRule="exact"/>
        <w:rPr>
          <w:rFonts w:ascii="Arial" w:eastAsia="Arial" w:hAnsi="Arial" w:cs="Arial"/>
        </w:rPr>
      </w:pPr>
    </w:p>
    <w:p w:rsidR="00D51FE8" w:rsidRDefault="00255C38">
      <w:pPr>
        <w:numPr>
          <w:ilvl w:val="1"/>
          <w:numId w:val="2"/>
        </w:numPr>
        <w:tabs>
          <w:tab w:val="left" w:pos="4020"/>
        </w:tabs>
        <w:ind w:left="4020" w:hanging="24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Е Д Е Р А Ц И И</w:t>
      </w:r>
    </w:p>
    <w:p w:rsidR="00D51FE8" w:rsidRDefault="00D51FE8">
      <w:pPr>
        <w:spacing w:line="200" w:lineRule="exact"/>
        <w:rPr>
          <w:sz w:val="24"/>
          <w:szCs w:val="24"/>
        </w:rPr>
      </w:pPr>
    </w:p>
    <w:p w:rsidR="00D51FE8" w:rsidRDefault="00D51FE8">
      <w:pPr>
        <w:spacing w:line="200" w:lineRule="exact"/>
        <w:rPr>
          <w:sz w:val="24"/>
          <w:szCs w:val="24"/>
        </w:rPr>
      </w:pPr>
    </w:p>
    <w:p w:rsidR="00D51FE8" w:rsidRDefault="00D51FE8">
      <w:pPr>
        <w:spacing w:line="200" w:lineRule="exact"/>
        <w:rPr>
          <w:sz w:val="24"/>
          <w:szCs w:val="24"/>
        </w:rPr>
      </w:pPr>
    </w:p>
    <w:p w:rsidR="00D51FE8" w:rsidRDefault="00D51FE8">
      <w:pPr>
        <w:spacing w:line="200" w:lineRule="exact"/>
        <w:rPr>
          <w:sz w:val="24"/>
          <w:szCs w:val="24"/>
        </w:rPr>
      </w:pPr>
    </w:p>
    <w:p w:rsidR="00D51FE8" w:rsidRDefault="00D51FE8">
      <w:pPr>
        <w:spacing w:line="200" w:lineRule="exact"/>
        <w:rPr>
          <w:sz w:val="24"/>
          <w:szCs w:val="24"/>
        </w:rPr>
      </w:pPr>
    </w:p>
    <w:p w:rsidR="00D51FE8" w:rsidRDefault="00D51FE8">
      <w:pPr>
        <w:spacing w:line="200" w:lineRule="exact"/>
        <w:rPr>
          <w:sz w:val="24"/>
          <w:szCs w:val="24"/>
        </w:rPr>
      </w:pPr>
    </w:p>
    <w:p w:rsidR="00D51FE8" w:rsidRDefault="00D51FE8">
      <w:pPr>
        <w:spacing w:line="200" w:lineRule="exact"/>
        <w:rPr>
          <w:sz w:val="24"/>
          <w:szCs w:val="24"/>
        </w:rPr>
      </w:pPr>
    </w:p>
    <w:p w:rsidR="00D51FE8" w:rsidRDefault="00D51FE8">
      <w:pPr>
        <w:spacing w:line="236" w:lineRule="exact"/>
        <w:rPr>
          <w:sz w:val="24"/>
          <w:szCs w:val="24"/>
        </w:rPr>
      </w:pPr>
    </w:p>
    <w:p w:rsidR="00D51FE8" w:rsidRDefault="00255C38">
      <w:pPr>
        <w:spacing w:line="241" w:lineRule="auto"/>
        <w:ind w:left="12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40"/>
          <w:szCs w:val="40"/>
        </w:rPr>
        <w:t>НАДЛЕЖАЩАЯ МЕДИЦИНСКАЯ ПРАКТИКА</w:t>
      </w:r>
    </w:p>
    <w:p w:rsidR="00D51FE8" w:rsidRDefault="00D51FE8">
      <w:pPr>
        <w:spacing w:line="29" w:lineRule="exact"/>
        <w:rPr>
          <w:sz w:val="24"/>
          <w:szCs w:val="24"/>
        </w:rPr>
      </w:pPr>
    </w:p>
    <w:p w:rsidR="00D51FE8" w:rsidRDefault="00255C38">
      <w:pPr>
        <w:spacing w:line="254" w:lineRule="auto"/>
        <w:ind w:left="1380" w:right="100" w:firstLine="118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9"/>
          <w:szCs w:val="39"/>
        </w:rPr>
        <w:t>ИНФОЛОГИЧЕСКАЯ МОДЕЛЬ ПРОФИЛАКТИКА ПРОЛЕЖНЕЙ</w:t>
      </w:r>
    </w:p>
    <w:p w:rsidR="00D51FE8" w:rsidRDefault="00255C38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D51FE8" w:rsidRDefault="00D51FE8">
      <w:pPr>
        <w:spacing w:line="200" w:lineRule="exact"/>
        <w:rPr>
          <w:sz w:val="24"/>
          <w:szCs w:val="24"/>
        </w:rPr>
      </w:pPr>
    </w:p>
    <w:p w:rsidR="00D51FE8" w:rsidRDefault="00D51FE8">
      <w:pPr>
        <w:spacing w:line="386" w:lineRule="exact"/>
        <w:rPr>
          <w:sz w:val="24"/>
          <w:szCs w:val="24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40"/>
          <w:szCs w:val="40"/>
        </w:rPr>
        <w:t>ГОСТР</w:t>
      </w:r>
    </w:p>
    <w:p w:rsidR="00D51FE8" w:rsidRDefault="00D51FE8">
      <w:pPr>
        <w:spacing w:line="61" w:lineRule="exact"/>
        <w:rPr>
          <w:sz w:val="24"/>
          <w:szCs w:val="24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6"/>
          <w:szCs w:val="36"/>
        </w:rPr>
        <w:t>56819</w:t>
      </w:r>
      <w:r>
        <w:rPr>
          <w:rFonts w:ascii="Arial" w:eastAsia="Arial" w:hAnsi="Arial" w:cs="Arial"/>
          <w:sz w:val="9"/>
          <w:szCs w:val="9"/>
        </w:rPr>
        <w:t>-</w:t>
      </w:r>
    </w:p>
    <w:p w:rsidR="00D51FE8" w:rsidRDefault="00D51FE8">
      <w:pPr>
        <w:spacing w:line="73" w:lineRule="exact"/>
        <w:rPr>
          <w:sz w:val="24"/>
          <w:szCs w:val="24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6"/>
          <w:szCs w:val="36"/>
        </w:rPr>
        <w:t>2015</w:t>
      </w:r>
    </w:p>
    <w:p w:rsidR="00D51FE8" w:rsidRDefault="00D51FE8">
      <w:pPr>
        <w:spacing w:line="3805" w:lineRule="exact"/>
        <w:rPr>
          <w:sz w:val="24"/>
          <w:szCs w:val="24"/>
        </w:rPr>
      </w:pPr>
    </w:p>
    <w:p w:rsidR="00D51FE8" w:rsidRDefault="00D51FE8">
      <w:pPr>
        <w:sectPr w:rsidR="00D51FE8">
          <w:type w:val="continuous"/>
          <w:pgSz w:w="11900" w:h="16841"/>
          <w:pgMar w:top="1440" w:right="1439" w:bottom="1440" w:left="1440" w:header="0" w:footer="0" w:gutter="0"/>
          <w:cols w:num="2" w:space="720" w:equalWidth="0">
            <w:col w:w="7580" w:space="100"/>
            <w:col w:w="1340"/>
          </w:cols>
        </w:sectPr>
      </w:pPr>
    </w:p>
    <w:p w:rsidR="00D51FE8" w:rsidRDefault="00D51FE8">
      <w:pPr>
        <w:spacing w:line="200" w:lineRule="exact"/>
        <w:rPr>
          <w:sz w:val="24"/>
          <w:szCs w:val="24"/>
        </w:rPr>
      </w:pPr>
    </w:p>
    <w:p w:rsidR="00D51FE8" w:rsidRDefault="00D51FE8">
      <w:pPr>
        <w:spacing w:line="200" w:lineRule="exact"/>
        <w:rPr>
          <w:sz w:val="24"/>
          <w:szCs w:val="24"/>
        </w:rPr>
      </w:pPr>
    </w:p>
    <w:p w:rsidR="00D51FE8" w:rsidRDefault="00D51FE8">
      <w:pPr>
        <w:spacing w:line="200" w:lineRule="exact"/>
        <w:rPr>
          <w:sz w:val="24"/>
          <w:szCs w:val="24"/>
        </w:rPr>
      </w:pPr>
    </w:p>
    <w:p w:rsidR="00D51FE8" w:rsidRDefault="00D51FE8">
      <w:pPr>
        <w:spacing w:line="299" w:lineRule="exact"/>
        <w:rPr>
          <w:sz w:val="24"/>
          <w:szCs w:val="24"/>
        </w:rPr>
      </w:pPr>
    </w:p>
    <w:p w:rsidR="00D51FE8" w:rsidRDefault="00255C38">
      <w:pPr>
        <w:ind w:right="16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Издание официальное</w:t>
      </w:r>
    </w:p>
    <w:p w:rsidR="00D51FE8" w:rsidRDefault="00D51FE8">
      <w:pPr>
        <w:sectPr w:rsidR="00D51FE8">
          <w:type w:val="continuous"/>
          <w:pgSz w:w="11900" w:h="16841"/>
          <w:pgMar w:top="1440" w:right="1439" w:bottom="1440" w:left="1440" w:header="0" w:footer="0" w:gutter="0"/>
          <w:cols w:space="720" w:equalWidth="0">
            <w:col w:w="9020"/>
          </w:cols>
        </w:sectPr>
      </w:pPr>
    </w:p>
    <w:p w:rsidR="00D51FE8" w:rsidRDefault="00255C38">
      <w:pPr>
        <w:ind w:left="772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 xml:space="preserve">ГОСТ </w:t>
      </w:r>
      <w:proofErr w:type="gramStart"/>
      <w:r>
        <w:rPr>
          <w:rFonts w:ascii="Arial" w:eastAsia="Arial" w:hAnsi="Arial" w:cs="Arial"/>
          <w:sz w:val="19"/>
          <w:szCs w:val="19"/>
        </w:rPr>
        <w:t>Р</w:t>
      </w:r>
      <w:proofErr w:type="gramEnd"/>
      <w:r>
        <w:rPr>
          <w:rFonts w:ascii="Arial" w:eastAsia="Arial" w:hAnsi="Arial" w:cs="Arial"/>
          <w:sz w:val="19"/>
          <w:szCs w:val="19"/>
        </w:rPr>
        <w:t xml:space="preserve"> 56819—2015</w:t>
      </w:r>
    </w:p>
    <w:p w:rsidR="00D51FE8" w:rsidRDefault="00D51FE8">
      <w:pPr>
        <w:spacing w:line="283" w:lineRule="exact"/>
        <w:rPr>
          <w:sz w:val="20"/>
          <w:szCs w:val="20"/>
        </w:rPr>
      </w:pPr>
    </w:p>
    <w:p w:rsidR="00D51FE8" w:rsidRDefault="00255C38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Предисловие</w:t>
      </w:r>
    </w:p>
    <w:p w:rsidR="00D51FE8" w:rsidRDefault="00D51FE8">
      <w:pPr>
        <w:spacing w:line="178" w:lineRule="exact"/>
        <w:rPr>
          <w:sz w:val="20"/>
          <w:szCs w:val="20"/>
        </w:rPr>
      </w:pPr>
    </w:p>
    <w:p w:rsidR="00D51FE8" w:rsidRDefault="00255C38">
      <w:pPr>
        <w:spacing w:line="264" w:lineRule="auto"/>
        <w:ind w:firstLine="559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1 РАЗРАБОТАН Межрегиональной общественной организацией «Общество фармакоэкономиче-ских исследований)»</w:t>
      </w:r>
    </w:p>
    <w:p w:rsidR="00D51FE8" w:rsidRDefault="00D51FE8">
      <w:pPr>
        <w:spacing w:line="257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3"/>
        </w:numPr>
        <w:tabs>
          <w:tab w:val="left" w:pos="800"/>
        </w:tabs>
        <w:ind w:left="800" w:hanging="24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ВНЕСЕН Техническим комитетом по стандартизации ТК 466 «Медицинские технологии»</w:t>
      </w:r>
    </w:p>
    <w:p w:rsidR="00D51FE8" w:rsidRDefault="00D51FE8">
      <w:pPr>
        <w:spacing w:line="208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numPr>
          <w:ilvl w:val="0"/>
          <w:numId w:val="3"/>
        </w:numPr>
        <w:tabs>
          <w:tab w:val="left" w:pos="761"/>
        </w:tabs>
        <w:spacing w:line="248" w:lineRule="auto"/>
        <w:ind w:right="20" w:firstLine="55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УТ8ЕРЖДЕН И ВВЕДЕН В ДЕЙСТВИЕ Приказом Федерального агентства по техническому ре* гулированию и метрологии от 30 ноября 2015 г. № 2089-ст</w:t>
      </w:r>
    </w:p>
    <w:p w:rsidR="00D51FE8" w:rsidRDefault="00D51FE8">
      <w:pPr>
        <w:spacing w:line="249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numPr>
          <w:ilvl w:val="0"/>
          <w:numId w:val="3"/>
        </w:numPr>
        <w:tabs>
          <w:tab w:val="left" w:pos="800"/>
        </w:tabs>
        <w:ind w:left="800" w:hanging="24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ВВЕДЕН ВПЕРВЫЕ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22" w:lineRule="exact"/>
        <w:rPr>
          <w:sz w:val="20"/>
          <w:szCs w:val="20"/>
        </w:rPr>
      </w:pPr>
    </w:p>
    <w:p w:rsidR="00D51FE8" w:rsidRDefault="00255C38">
      <w:pPr>
        <w:spacing w:line="255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19"/>
          <w:szCs w:val="19"/>
        </w:rPr>
        <w:t>Правила применения настоящего стандарта установлены в ГОСТ Р 1.0—2012 (раздел 8). Информация об изменениях к настоящему стандарту публикуется в ежегодном (по состоянию на 1 января текущего года) информационном указателе «Национальные стандарты</w:t>
      </w:r>
      <w:r>
        <w:rPr>
          <w:rFonts w:ascii="Arial" w:eastAsia="Arial" w:hAnsi="Arial" w:cs="Arial"/>
          <w:sz w:val="19"/>
          <w:szCs w:val="19"/>
        </w:rPr>
        <w:t>«.</w:t>
      </w:r>
      <w:r>
        <w:rPr>
          <w:rFonts w:ascii="Arial" w:eastAsia="Arial" w:hAnsi="Arial" w:cs="Arial"/>
          <w:i/>
          <w:iCs/>
          <w:sz w:val="19"/>
          <w:szCs w:val="19"/>
        </w:rPr>
        <w:t xml:space="preserve"> а официальный текст изменений и поправок </w:t>
      </w:r>
      <w:r>
        <w:rPr>
          <w:rFonts w:ascii="Arial" w:eastAsia="Arial" w:hAnsi="Arial" w:cs="Arial"/>
          <w:sz w:val="19"/>
          <w:szCs w:val="19"/>
        </w:rPr>
        <w:t>—</w:t>
      </w:r>
      <w:r>
        <w:rPr>
          <w:rFonts w:ascii="Arial" w:eastAsia="Arial" w:hAnsi="Arial" w:cs="Arial"/>
          <w:i/>
          <w:iCs/>
          <w:sz w:val="19"/>
          <w:szCs w:val="19"/>
        </w:rPr>
        <w:t xml:space="preserve"> в ежемесячном информационном указателе «Национальные стандарты». В случае пересмотра (замены) или отмены настоящего стандарта соответствующее уведомление будет опубликовано в ближайшем выпуске ежемесячного информационного указателя «Национальные стандарты». Соотеетствующаяинформация. уведомление и тексты размещаются также в информационной системе общего </w:t>
      </w:r>
      <w:r>
        <w:rPr>
          <w:rFonts w:ascii="Arial" w:eastAsia="Arial" w:hAnsi="Arial" w:cs="Arial"/>
          <w:sz w:val="19"/>
          <w:szCs w:val="19"/>
        </w:rPr>
        <w:t>пользования —</w:t>
      </w:r>
      <w:r>
        <w:rPr>
          <w:rFonts w:ascii="Arial" w:eastAsia="Arial" w:hAnsi="Arial" w:cs="Arial"/>
          <w:i/>
          <w:iCs/>
          <w:sz w:val="19"/>
          <w:szCs w:val="19"/>
        </w:rPr>
        <w:t xml:space="preserve"> на официальном сайте Федерального агентства по техническому регулированию и метрологии в сети Интернет (</w:t>
      </w:r>
      <w:r>
        <w:rPr>
          <w:rFonts w:ascii="Arial" w:eastAsia="Arial" w:hAnsi="Arial" w:cs="Arial"/>
          <w:i/>
          <w:iCs/>
          <w:color w:val="0066CC"/>
          <w:sz w:val="19"/>
          <w:szCs w:val="19"/>
          <w:u w:val="single"/>
        </w:rPr>
        <w:t>www.gosl.ru</w:t>
      </w:r>
      <w:r>
        <w:rPr>
          <w:rFonts w:ascii="Arial" w:eastAsia="Arial" w:hAnsi="Arial" w:cs="Arial"/>
          <w:i/>
          <w:iCs/>
          <w:sz w:val="19"/>
          <w:szCs w:val="19"/>
        </w:rPr>
        <w:t>)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77" w:lineRule="exact"/>
        <w:rPr>
          <w:sz w:val="20"/>
          <w:szCs w:val="20"/>
        </w:rPr>
      </w:pPr>
    </w:p>
    <w:p w:rsidR="00D51FE8" w:rsidRDefault="00255C38">
      <w:pPr>
        <w:ind w:left="7400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© Стамдартинформ. 2016</w:t>
      </w:r>
    </w:p>
    <w:p w:rsidR="00D51FE8" w:rsidRDefault="00D51FE8">
      <w:pPr>
        <w:spacing w:line="187" w:lineRule="exact"/>
        <w:rPr>
          <w:sz w:val="20"/>
          <w:szCs w:val="20"/>
        </w:rPr>
      </w:pPr>
    </w:p>
    <w:p w:rsidR="00D51FE8" w:rsidRDefault="00255C38">
      <w:pPr>
        <w:spacing w:line="261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Настоящий стандарт не может быть полностью или частично воспроизведен, тиражирован и рас-пространен в качестве официального издания без разрешения Федерального агентства по техническо-му регулированию и метрологии</w:t>
      </w:r>
    </w:p>
    <w:p w:rsidR="00D51FE8" w:rsidRDefault="00255C38">
      <w:pPr>
        <w:spacing w:line="205" w:lineRule="auto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II</w:t>
      </w:r>
    </w:p>
    <w:p w:rsidR="00D51FE8" w:rsidRDefault="00D51FE8">
      <w:pPr>
        <w:sectPr w:rsidR="00D51FE8">
          <w:pgSz w:w="11900" w:h="16841"/>
          <w:pgMar w:top="1389" w:right="919" w:bottom="873" w:left="1280" w:header="0" w:footer="0" w:gutter="0"/>
          <w:cols w:space="720" w:equalWidth="0">
            <w:col w:w="9700"/>
          </w:cols>
        </w:sectPr>
      </w:pPr>
    </w:p>
    <w:p w:rsidR="00D51FE8" w:rsidRDefault="00255C38">
      <w:pPr>
        <w:spacing w:line="226" w:lineRule="auto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lastRenderedPageBreak/>
        <w:t>Содержание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80"/>
        <w:gridCol w:w="420"/>
        <w:gridCol w:w="8740"/>
        <w:gridCol w:w="300"/>
      </w:tblGrid>
      <w:tr w:rsidR="00D51FE8">
        <w:trPr>
          <w:trHeight w:val="218"/>
        </w:trPr>
        <w:tc>
          <w:tcPr>
            <w:tcW w:w="9340" w:type="dxa"/>
            <w:gridSpan w:val="3"/>
            <w:vAlign w:val="bottom"/>
          </w:tcPr>
          <w:p w:rsidR="00D51FE8" w:rsidRDefault="00255C38">
            <w:pPr>
              <w:ind w:right="732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ГОСТ </w:t>
            </w:r>
            <w:proofErr w:type="gramStart"/>
            <w:r>
              <w:rPr>
                <w:rFonts w:ascii="Arial" w:eastAsia="Arial" w:hAnsi="Arial" w:cs="Arial"/>
                <w:sz w:val="19"/>
                <w:szCs w:val="19"/>
              </w:rPr>
              <w:t>Р</w:t>
            </w:r>
            <w:proofErr w:type="gramEnd"/>
            <w:r>
              <w:rPr>
                <w:rFonts w:ascii="Arial" w:eastAsia="Arial" w:hAnsi="Arial" w:cs="Arial"/>
                <w:sz w:val="19"/>
                <w:szCs w:val="19"/>
              </w:rPr>
              <w:t xml:space="preserve"> 56810—2015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</w:tr>
      <w:tr w:rsidR="00D51FE8">
        <w:trPr>
          <w:trHeight w:val="579"/>
        </w:trPr>
        <w:tc>
          <w:tcPr>
            <w:tcW w:w="1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916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Область применения ...........................................................................................................................................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</w:tr>
      <w:tr w:rsidR="00D51FE8">
        <w:trPr>
          <w:trHeight w:val="288"/>
        </w:trPr>
        <w:tc>
          <w:tcPr>
            <w:tcW w:w="1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</w:tc>
        <w:tc>
          <w:tcPr>
            <w:tcW w:w="916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Нормативные ссылки..........................................................................................................................................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</w:tr>
      <w:tr w:rsidR="00D51FE8">
        <w:trPr>
          <w:trHeight w:val="288"/>
        </w:trPr>
        <w:tc>
          <w:tcPr>
            <w:tcW w:w="1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</w:p>
        </w:tc>
        <w:tc>
          <w:tcPr>
            <w:tcW w:w="916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Общие положения ..............................................................................................................................................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</w:tr>
      <w:tr w:rsidR="00D51FE8">
        <w:trPr>
          <w:trHeight w:val="288"/>
        </w:trPr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3.1</w:t>
            </w:r>
          </w:p>
        </w:tc>
        <w:tc>
          <w:tcPr>
            <w:tcW w:w="87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Общие вопросы ...........................................................................................................................................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</w:tc>
      </w:tr>
      <w:tr w:rsidR="00D51FE8">
        <w:trPr>
          <w:trHeight w:val="288"/>
        </w:trPr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3.2</w:t>
            </w:r>
          </w:p>
        </w:tc>
        <w:tc>
          <w:tcPr>
            <w:tcW w:w="87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Места появления пролежней .....................................................................................................................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</w:p>
        </w:tc>
      </w:tr>
      <w:tr w:rsidR="00D51FE8">
        <w:trPr>
          <w:trHeight w:val="288"/>
        </w:trPr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3.3</w:t>
            </w:r>
          </w:p>
        </w:tc>
        <w:tc>
          <w:tcPr>
            <w:tcW w:w="87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Клиническая картина и особенности диагностики 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</w:p>
        </w:tc>
      </w:tr>
      <w:tr w:rsidR="00D51FE8">
        <w:trPr>
          <w:trHeight w:val="288"/>
        </w:trPr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3.4</w:t>
            </w:r>
          </w:p>
        </w:tc>
        <w:tc>
          <w:tcPr>
            <w:tcW w:w="87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Общие подходы к профилактике ...............................................................................................................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</w:p>
        </w:tc>
      </w:tr>
      <w:tr w:rsidR="00D51FE8">
        <w:trPr>
          <w:trHeight w:val="288"/>
        </w:trPr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3.5</w:t>
            </w:r>
          </w:p>
        </w:tc>
        <w:tc>
          <w:tcPr>
            <w:tcW w:w="87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Общие подходы к лечению ........................................................................................................................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</w:p>
        </w:tc>
      </w:tr>
      <w:tr w:rsidR="00D51FE8">
        <w:trPr>
          <w:trHeight w:val="288"/>
        </w:trPr>
        <w:tc>
          <w:tcPr>
            <w:tcW w:w="1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</w:p>
        </w:tc>
        <w:tc>
          <w:tcPr>
            <w:tcW w:w="916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Характеристика требований ..............................................................................................................................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</w:p>
        </w:tc>
      </w:tr>
      <w:tr w:rsidR="00D51FE8">
        <w:trPr>
          <w:trHeight w:val="288"/>
        </w:trPr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4.1</w:t>
            </w:r>
          </w:p>
        </w:tc>
        <w:tc>
          <w:tcPr>
            <w:tcW w:w="87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Модель пациента 1. Профилактика пролежней 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</w:p>
        </w:tc>
      </w:tr>
      <w:tr w:rsidR="00D51FE8">
        <w:trPr>
          <w:trHeight w:val="288"/>
        </w:trPr>
        <w:tc>
          <w:tcPr>
            <w:tcW w:w="1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</w:p>
        </w:tc>
        <w:tc>
          <w:tcPr>
            <w:tcW w:w="916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Графическое, схематическое представления модели 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11</w:t>
            </w:r>
          </w:p>
        </w:tc>
      </w:tr>
      <w:tr w:rsidR="00D51FE8">
        <w:trPr>
          <w:trHeight w:val="289"/>
        </w:trPr>
        <w:tc>
          <w:tcPr>
            <w:tcW w:w="1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</w:p>
        </w:tc>
        <w:tc>
          <w:tcPr>
            <w:tcW w:w="916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Мониторинг модели ..........................................................................................................................................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17</w:t>
            </w:r>
          </w:p>
        </w:tc>
      </w:tr>
      <w:tr w:rsidR="00D51FE8">
        <w:trPr>
          <w:trHeight w:val="288"/>
        </w:trPr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6.1</w:t>
            </w:r>
          </w:p>
        </w:tc>
        <w:tc>
          <w:tcPr>
            <w:tcW w:w="87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Критерии и методология мониторинга и оценки эффективности выполнения модели 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17</w:t>
            </w:r>
          </w:p>
        </w:tc>
      </w:tr>
      <w:tr w:rsidR="00D51FE8">
        <w:trPr>
          <w:trHeight w:val="288"/>
        </w:trPr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6.2</w:t>
            </w:r>
          </w:p>
        </w:tc>
        <w:tc>
          <w:tcPr>
            <w:tcW w:w="87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Принципы рандомизации .........................................................................................................................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18</w:t>
            </w:r>
          </w:p>
        </w:tc>
      </w:tr>
      <w:tr w:rsidR="00D51FE8">
        <w:trPr>
          <w:trHeight w:val="288"/>
        </w:trPr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6.3</w:t>
            </w:r>
          </w:p>
        </w:tc>
        <w:tc>
          <w:tcPr>
            <w:tcW w:w="87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Порядок оценки и документирования побочных эффектов и развития осложнений 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18</w:t>
            </w:r>
          </w:p>
        </w:tc>
      </w:tr>
      <w:tr w:rsidR="00D51FE8">
        <w:trPr>
          <w:trHeight w:val="288"/>
        </w:trPr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6.4</w:t>
            </w:r>
          </w:p>
        </w:tc>
        <w:tc>
          <w:tcPr>
            <w:tcW w:w="87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Промежуточная оценка и внесение изменений в модель 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18</w:t>
            </w:r>
          </w:p>
        </w:tc>
      </w:tr>
      <w:tr w:rsidR="00D51FE8">
        <w:trPr>
          <w:trHeight w:val="288"/>
        </w:trPr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6.5</w:t>
            </w:r>
          </w:p>
        </w:tc>
        <w:tc>
          <w:tcPr>
            <w:tcW w:w="87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Порядок исключения пациента из мониторинга 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18</w:t>
            </w:r>
          </w:p>
        </w:tc>
      </w:tr>
      <w:tr w:rsidR="00D51FE8">
        <w:trPr>
          <w:trHeight w:val="288"/>
        </w:trPr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6.6</w:t>
            </w:r>
          </w:p>
        </w:tc>
        <w:tc>
          <w:tcPr>
            <w:tcW w:w="87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Параметры оценки качества жизни при выполнении модели 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18</w:t>
            </w:r>
          </w:p>
        </w:tc>
      </w:tr>
      <w:tr w:rsidR="00D51FE8">
        <w:trPr>
          <w:trHeight w:val="288"/>
        </w:trPr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6.7</w:t>
            </w:r>
          </w:p>
        </w:tc>
        <w:tc>
          <w:tcPr>
            <w:tcW w:w="87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Оценка затрат при выполнении модели .................................................................................................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19</w:t>
            </w:r>
          </w:p>
        </w:tc>
      </w:tr>
      <w:tr w:rsidR="00D51FE8">
        <w:trPr>
          <w:trHeight w:val="288"/>
        </w:trPr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6.8</w:t>
            </w:r>
          </w:p>
        </w:tc>
        <w:tc>
          <w:tcPr>
            <w:tcW w:w="87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Сравнение результатов ...........................................................................................................................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19</w:t>
            </w:r>
          </w:p>
        </w:tc>
      </w:tr>
      <w:tr w:rsidR="00D51FE8">
        <w:trPr>
          <w:trHeight w:val="288"/>
        </w:trPr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6.9</w:t>
            </w:r>
          </w:p>
        </w:tc>
        <w:tc>
          <w:tcPr>
            <w:tcW w:w="87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Порядок формирования отчета ...............................................................................................................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19</w:t>
            </w:r>
          </w:p>
        </w:tc>
      </w:tr>
      <w:tr w:rsidR="00D51FE8">
        <w:trPr>
          <w:trHeight w:val="288"/>
        </w:trPr>
        <w:tc>
          <w:tcPr>
            <w:tcW w:w="934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Приложение А (справочное) Унифицированная шкала оценки убедительности доказательств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</w:tr>
      <w:tr w:rsidR="00D51FE8">
        <w:trPr>
          <w:trHeight w:val="298"/>
        </w:trPr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87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целесообразности применения медицинских технологий 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20</w:t>
            </w:r>
          </w:p>
        </w:tc>
      </w:tr>
      <w:tr w:rsidR="00D51FE8">
        <w:trPr>
          <w:trHeight w:val="298"/>
        </w:trPr>
        <w:tc>
          <w:tcPr>
            <w:tcW w:w="934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Приложение Б (справочное) Шкалы для оценки степени риска развития пролежней 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21</w:t>
            </w:r>
          </w:p>
        </w:tc>
      </w:tr>
      <w:tr w:rsidR="00D51FE8">
        <w:trPr>
          <w:trHeight w:val="298"/>
        </w:trPr>
        <w:tc>
          <w:tcPr>
            <w:tcW w:w="934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Приложение В (справочное) Карта сестринского наблюдения за пациентами с пролежнями 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26</w:t>
            </w:r>
          </w:p>
        </w:tc>
      </w:tr>
      <w:tr w:rsidR="00D51FE8">
        <w:trPr>
          <w:trHeight w:val="298"/>
        </w:trPr>
        <w:tc>
          <w:tcPr>
            <w:tcW w:w="934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Приложение Г (рекомендуемое) Школа ухода за пациентом с риском развития пролежней 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31</w:t>
            </w:r>
          </w:p>
        </w:tc>
      </w:tr>
      <w:tr w:rsidR="00D51FE8">
        <w:trPr>
          <w:trHeight w:val="295"/>
        </w:trPr>
        <w:tc>
          <w:tcPr>
            <w:tcW w:w="934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Приложение Д (справочное) Классификация средств по уходу за тяжелобольным пациентом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</w:tr>
      <w:tr w:rsidR="00D51FE8">
        <w:trPr>
          <w:trHeight w:val="211"/>
        </w:trPr>
        <w:tc>
          <w:tcPr>
            <w:tcW w:w="1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740" w:type="dxa"/>
            <w:vAlign w:val="bottom"/>
          </w:tcPr>
          <w:p w:rsidR="00D51FE8" w:rsidRDefault="00255C38">
            <w:pPr>
              <w:spacing w:line="21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для профилактики пролежней .................................................................................................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spacing w:line="21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32</w:t>
            </w:r>
          </w:p>
        </w:tc>
      </w:tr>
      <w:tr w:rsidR="00D51FE8">
        <w:trPr>
          <w:trHeight w:val="214"/>
        </w:trPr>
        <w:tc>
          <w:tcPr>
            <w:tcW w:w="9340" w:type="dxa"/>
            <w:gridSpan w:val="3"/>
            <w:vAlign w:val="bottom"/>
          </w:tcPr>
          <w:p w:rsidR="00D51FE8" w:rsidRDefault="00255C38">
            <w:pPr>
              <w:spacing w:line="214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Приложение Е (рекомендуемое) Технология выполнения простой медицинской услуги.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</w:tr>
      <w:tr w:rsidR="00D51FE8">
        <w:trPr>
          <w:trHeight w:val="214"/>
        </w:trPr>
        <w:tc>
          <w:tcPr>
            <w:tcW w:w="1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740" w:type="dxa"/>
            <w:vAlign w:val="bottom"/>
          </w:tcPr>
          <w:p w:rsidR="00D51FE8" w:rsidRDefault="00255C38">
            <w:pPr>
              <w:spacing w:line="21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Оценка степени риска развития пролежней 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spacing w:line="21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33</w:t>
            </w:r>
          </w:p>
        </w:tc>
      </w:tr>
      <w:tr w:rsidR="00D51FE8">
        <w:trPr>
          <w:trHeight w:val="211"/>
        </w:trPr>
        <w:tc>
          <w:tcPr>
            <w:tcW w:w="9340" w:type="dxa"/>
            <w:gridSpan w:val="3"/>
            <w:vAlign w:val="bottom"/>
          </w:tcPr>
          <w:p w:rsidR="00D51FE8" w:rsidRDefault="00255C38">
            <w:pPr>
              <w:spacing w:line="211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Приложение Ж (рекомендуемое) Технология выполнения простой медицинской услуги.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</w:tr>
      <w:tr w:rsidR="00D51FE8">
        <w:trPr>
          <w:trHeight w:val="214"/>
        </w:trPr>
        <w:tc>
          <w:tcPr>
            <w:tcW w:w="1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740" w:type="dxa"/>
            <w:vAlign w:val="bottom"/>
          </w:tcPr>
          <w:p w:rsidR="00D51FE8" w:rsidRDefault="00255C38">
            <w:pPr>
              <w:spacing w:line="21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Оценка степени тяжести пролежней 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spacing w:line="21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35</w:t>
            </w:r>
          </w:p>
        </w:tc>
      </w:tr>
      <w:tr w:rsidR="00D51FE8">
        <w:trPr>
          <w:trHeight w:val="216"/>
        </w:trPr>
        <w:tc>
          <w:tcPr>
            <w:tcW w:w="9340" w:type="dxa"/>
            <w:gridSpan w:val="3"/>
            <w:vAlign w:val="bottom"/>
          </w:tcPr>
          <w:p w:rsidR="00D51FE8" w:rsidRDefault="00255C38">
            <w:pPr>
              <w:spacing w:line="21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Приложение И (справочное) Перечень негативных технологий для профилактики и лечения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</w:tr>
      <w:tr w:rsidR="00D51FE8">
        <w:trPr>
          <w:trHeight w:val="274"/>
        </w:trPr>
        <w:tc>
          <w:tcPr>
            <w:tcW w:w="18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87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пролежней .................................................................................................................................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37</w:t>
            </w:r>
          </w:p>
        </w:tc>
      </w:tr>
      <w:tr w:rsidR="00D51FE8">
        <w:trPr>
          <w:trHeight w:val="298"/>
        </w:trPr>
        <w:tc>
          <w:tcPr>
            <w:tcW w:w="934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Приложение К (рекомендуемое) Памятка для пациента 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38</w:t>
            </w:r>
          </w:p>
        </w:tc>
      </w:tr>
      <w:tr w:rsidR="00D51FE8">
        <w:trPr>
          <w:trHeight w:val="298"/>
        </w:trPr>
        <w:tc>
          <w:tcPr>
            <w:tcW w:w="934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Приложение Л (рекомендуемое) Памятка для лица, осуществляющего уход за пациентом.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</w:tr>
      <w:tr w:rsidR="00D51FE8">
        <w:trPr>
          <w:trHeight w:val="286"/>
        </w:trPr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87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или законного представителя пациента 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39</w:t>
            </w:r>
          </w:p>
        </w:tc>
      </w:tr>
      <w:tr w:rsidR="00D51FE8">
        <w:trPr>
          <w:trHeight w:val="288"/>
        </w:trPr>
        <w:tc>
          <w:tcPr>
            <w:tcW w:w="934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Приложение М (рекомендуемое) Форма карты пациента 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40</w:t>
            </w:r>
          </w:p>
        </w:tc>
      </w:tr>
      <w:tr w:rsidR="00D51FE8">
        <w:trPr>
          <w:trHeight w:val="288"/>
        </w:trPr>
        <w:tc>
          <w:tcPr>
            <w:tcW w:w="9340" w:type="dxa"/>
            <w:gridSpan w:val="3"/>
            <w:vAlign w:val="bottom"/>
          </w:tcPr>
          <w:p w:rsidR="00D51FE8" w:rsidRPr="00255C38" w:rsidRDefault="00255C38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Приложение</w:t>
            </w:r>
            <w:r w:rsidRPr="00255C38">
              <w:rPr>
                <w:rFonts w:ascii="Arial" w:eastAsia="Arial" w:hAnsi="Arial" w:cs="Arial"/>
                <w:w w:val="99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Н</w:t>
            </w:r>
            <w:r w:rsidRPr="00255C38">
              <w:rPr>
                <w:rFonts w:ascii="Arial" w:eastAsia="Arial" w:hAnsi="Arial" w:cs="Arial"/>
                <w:w w:val="99"/>
                <w:sz w:val="19"/>
                <w:szCs w:val="19"/>
                <w:lang w:val="en-US"/>
              </w:rPr>
              <w:t xml:space="preserve"> (</w:t>
            </w: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справочное</w:t>
            </w:r>
            <w:r w:rsidRPr="00255C38">
              <w:rPr>
                <w:rFonts w:ascii="Arial" w:eastAsia="Arial" w:hAnsi="Arial" w:cs="Arial"/>
                <w:w w:val="99"/>
                <w:sz w:val="19"/>
                <w:szCs w:val="19"/>
                <w:lang w:val="en-US"/>
              </w:rPr>
              <w:t xml:space="preserve">) </w:t>
            </w:r>
            <w:proofErr w:type="spellStart"/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Опросник</w:t>
            </w:r>
            <w:proofErr w:type="spellEnd"/>
            <w:r w:rsidRPr="00255C38">
              <w:rPr>
                <w:rFonts w:ascii="Arial" w:eastAsia="Arial" w:hAnsi="Arial" w:cs="Arial"/>
                <w:w w:val="99"/>
                <w:sz w:val="19"/>
                <w:szCs w:val="19"/>
                <w:lang w:val="en-US"/>
              </w:rPr>
              <w:t xml:space="preserve"> EQ*5D (European Quality of Life Instrument) 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42</w:t>
            </w:r>
          </w:p>
        </w:tc>
      </w:tr>
      <w:tr w:rsidR="00D51FE8">
        <w:trPr>
          <w:trHeight w:val="288"/>
        </w:trPr>
        <w:tc>
          <w:tcPr>
            <w:tcW w:w="934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Библиография .........................................................................................................................................................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48</w:t>
            </w:r>
          </w:p>
        </w:tc>
      </w:tr>
    </w:tbl>
    <w:p w:rsidR="00D51FE8" w:rsidRDefault="00D51FE8">
      <w:pPr>
        <w:sectPr w:rsidR="00D51FE8">
          <w:pgSz w:w="11900" w:h="16841"/>
          <w:pgMar w:top="1389" w:right="979" w:bottom="1440" w:left="1280" w:header="0" w:footer="0" w:gutter="0"/>
          <w:cols w:space="720" w:equalWidth="0">
            <w:col w:w="9640"/>
          </w:cols>
        </w:sectPr>
      </w:pPr>
    </w:p>
    <w:p w:rsidR="00D51FE8" w:rsidRDefault="00255C38" w:rsidP="00282889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 xml:space="preserve">ГОСТ </w:t>
      </w:r>
      <w:proofErr w:type="gramStart"/>
      <w:r>
        <w:rPr>
          <w:rFonts w:ascii="Arial" w:eastAsia="Arial" w:hAnsi="Arial" w:cs="Arial"/>
          <w:sz w:val="19"/>
          <w:szCs w:val="19"/>
        </w:rPr>
        <w:t>Р</w:t>
      </w:r>
      <w:proofErr w:type="gramEnd"/>
      <w:r>
        <w:rPr>
          <w:rFonts w:ascii="Arial" w:eastAsia="Arial" w:hAnsi="Arial" w:cs="Arial"/>
          <w:sz w:val="19"/>
          <w:szCs w:val="19"/>
        </w:rPr>
        <w:t xml:space="preserve"> 56819—2015</w:t>
      </w:r>
    </w:p>
    <w:p w:rsidR="00D51FE8" w:rsidRDefault="00D51FE8">
      <w:pPr>
        <w:spacing w:line="276" w:lineRule="exact"/>
        <w:rPr>
          <w:sz w:val="20"/>
          <w:szCs w:val="20"/>
        </w:rPr>
      </w:pPr>
    </w:p>
    <w:p w:rsidR="00D51FE8" w:rsidRDefault="00255C38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Введение</w:t>
      </w:r>
    </w:p>
    <w:p w:rsidR="00D51FE8" w:rsidRDefault="00D51FE8">
      <w:pPr>
        <w:spacing w:line="236" w:lineRule="exact"/>
        <w:rPr>
          <w:sz w:val="20"/>
          <w:szCs w:val="20"/>
        </w:rPr>
      </w:pPr>
    </w:p>
    <w:p w:rsidR="00D51FE8" w:rsidRDefault="00255C38">
      <w:pPr>
        <w:spacing w:line="271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Пролежни — это я эвенко-некротическое повреждение кожных покровов, развивающееся у осла-бленных лежачих больных с нарушенной микроциркуляцией, на тех областях тела, которые подверга-ются постоянному давлению, срезывающей силе и трению.</w:t>
      </w:r>
    </w:p>
    <w:p w:rsidR="00D51FE8" w:rsidRDefault="00D51FE8">
      <w:pPr>
        <w:spacing w:line="16" w:lineRule="exact"/>
        <w:rPr>
          <w:sz w:val="20"/>
          <w:szCs w:val="20"/>
        </w:rPr>
      </w:pPr>
    </w:p>
    <w:p w:rsidR="00D51FE8" w:rsidRDefault="00255C38">
      <w:pPr>
        <w:spacing w:line="275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Данных статистики о частоте развития пролежней в медицинских организациях Российской Феде-рации мало. Согласно исследованию в Ставропольской краевой клинической больнице, рассчитанной на 810 коек, имеющей 16 стационарных отделений, за 1994—1998 гг. зарегистрировано 163 случая про-лежней (0,23 %). Все они осложнились инфекцией, что в общей структуре внутрибольничных инфекций составило 7.5 % [1]. 8 2015 г. было закончено эпидемиологическое исследование длительно (более месяца) обездвиженных пожилых больных с недержанием кала и мочи, в котором приняло участие 85 больных из трех различных клиник и дома престарелых двух российских регионов (Л.С. Краснова. А.П. Воробьев. В.В. Баев). По результатам исследования больные были отнесены к следующим группам:</w:t>
      </w:r>
    </w:p>
    <w:p w:rsidR="00D51FE8" w:rsidRDefault="00D51FE8">
      <w:pPr>
        <w:spacing w:line="14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4"/>
        </w:numPr>
        <w:tabs>
          <w:tab w:val="left" w:pos="708"/>
        </w:tabs>
        <w:spacing w:line="266" w:lineRule="auto"/>
        <w:ind w:firstLine="55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группа 1 — больные, не имеющие контактного дерматита или пролежней. 25 человек (29.8 %), мужчин 7. женщин 18:</w:t>
      </w:r>
    </w:p>
    <w:p w:rsidR="00D51FE8" w:rsidRDefault="00D51FE8">
      <w:pPr>
        <w:spacing w:line="1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4"/>
        </w:numPr>
        <w:tabs>
          <w:tab w:val="left" w:pos="740"/>
        </w:tabs>
        <w:ind w:left="740" w:hanging="18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группа 2 — больные, имеющие пролежни — 50 человек (58.8 %). мужчин 26. женщин 24;</w:t>
      </w:r>
    </w:p>
    <w:p w:rsidR="00D51FE8" w:rsidRDefault="00D51FE8">
      <w:pPr>
        <w:spacing w:line="34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5"/>
        </w:numPr>
        <w:tabs>
          <w:tab w:val="left" w:pos="740"/>
        </w:tabs>
        <w:ind w:left="740" w:hanging="18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подгруппа 2.А — больные с пролежнями I—II стадии 45 человек (52.9 %):</w:t>
      </w:r>
    </w:p>
    <w:p w:rsidR="00D51FE8" w:rsidRDefault="00D51FE8">
      <w:pPr>
        <w:spacing w:line="42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ind w:left="56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•  </w:t>
      </w:r>
      <w:r>
        <w:rPr>
          <w:rFonts w:ascii="Arial" w:eastAsia="Arial" w:hAnsi="Arial" w:cs="Arial"/>
          <w:sz w:val="18"/>
          <w:szCs w:val="18"/>
        </w:rPr>
        <w:t>подгруппа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2.Б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—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больные с пролежнями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III—IV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стадии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человек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(5.9 %):</w:t>
      </w:r>
    </w:p>
    <w:p w:rsidR="00D51FE8" w:rsidRDefault="00D51FE8">
      <w:pPr>
        <w:spacing w:line="45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"/>
        </w:numPr>
        <w:tabs>
          <w:tab w:val="left" w:pos="754"/>
        </w:tabs>
        <w:spacing w:line="266" w:lineRule="auto"/>
        <w:ind w:left="560" w:hanging="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группа 3 — больные, имеющие контактный дерматит — 35 человек (41.1 %). мужчин 19, женщин 16. У 19 больных (22,4 %) отмечено наличие и пролежней, и контактного дерматита в разных иссле-</w:t>
      </w:r>
    </w:p>
    <w:p w:rsidR="00D51FE8" w:rsidRDefault="00D51FE8">
      <w:pPr>
        <w:spacing w:line="11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дуемых критических зонах тела.</w:t>
      </w:r>
    </w:p>
    <w:p w:rsidR="00D51FE8" w:rsidRDefault="00D51FE8">
      <w:pPr>
        <w:spacing w:line="43" w:lineRule="exact"/>
        <w:rPr>
          <w:sz w:val="20"/>
          <w:szCs w:val="20"/>
        </w:rPr>
      </w:pPr>
    </w:p>
    <w:p w:rsidR="00D51FE8" w:rsidRDefault="00255C38">
      <w:pPr>
        <w:spacing w:line="271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По данным английских авторов, в медико-профилактических учреждениях по уходу пролежни об-разуются у 15% — 20 % больных. По результатам исследования, проведенного в США. около 17 % всех госпитализированных больных находятся в группе риска по развитию пролежней или уже имеют их.</w:t>
      </w:r>
    </w:p>
    <w:p w:rsidR="00D51FE8" w:rsidRDefault="00D51FE8">
      <w:pPr>
        <w:spacing w:line="16" w:lineRule="exact"/>
        <w:rPr>
          <w:sz w:val="20"/>
          <w:szCs w:val="20"/>
        </w:rPr>
      </w:pPr>
    </w:p>
    <w:p w:rsidR="00D51FE8" w:rsidRDefault="00255C38">
      <w:pPr>
        <w:spacing w:line="266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Затраты на лечение пролежней в госпитальном секторе в США составляют 11 млрд долл. США в год [2}.</w:t>
      </w:r>
    </w:p>
    <w:p w:rsidR="00D51FE8" w:rsidRDefault="00D51FE8">
      <w:pPr>
        <w:spacing w:line="20" w:lineRule="exact"/>
        <w:rPr>
          <w:sz w:val="20"/>
          <w:szCs w:val="20"/>
        </w:rPr>
      </w:pPr>
    </w:p>
    <w:p w:rsidR="00D51FE8" w:rsidRDefault="00255C38">
      <w:pPr>
        <w:spacing w:line="266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Затраты Государственной службы здравоохранения Великобритании (NHS) на лечение пролеж-ней исчисляются в 1.4—2.1 млрд фунтов стерлингов ежегодно (4 % от всех расходов NHS) [3].</w:t>
      </w:r>
    </w:p>
    <w:p w:rsidR="00D51FE8" w:rsidRDefault="00D51FE8">
      <w:pPr>
        <w:spacing w:line="20" w:lineRule="exact"/>
        <w:rPr>
          <w:sz w:val="20"/>
          <w:szCs w:val="20"/>
        </w:rPr>
      </w:pPr>
    </w:p>
    <w:p w:rsidR="00D51FE8" w:rsidRDefault="00255C38">
      <w:pPr>
        <w:spacing w:line="266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Средние затраты на лечение одного больного с пролежнями III—IV стадии или с повреждением глубоких тканей оцениваются в 43 180 долл. США [4.5].</w:t>
      </w:r>
    </w:p>
    <w:p w:rsidR="00D51FE8" w:rsidRDefault="00D51FE8">
      <w:pPr>
        <w:spacing w:line="11" w:lineRule="exact"/>
        <w:rPr>
          <w:sz w:val="20"/>
          <w:szCs w:val="20"/>
        </w:rPr>
      </w:pPr>
    </w:p>
    <w:p w:rsidR="00D51FE8" w:rsidRDefault="00255C38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Средние затраты, связанные с лечением пролежней, в больницах США составляют 14 260 долл.</w:t>
      </w:r>
    </w:p>
    <w:p w:rsidR="00D51FE8" w:rsidRDefault="00D51FE8">
      <w:pPr>
        <w:spacing w:line="34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США на человека в месяц, а аналогичные затраты в Корее оцениваются в 3000—7000 долл. США (6).</w:t>
      </w:r>
    </w:p>
    <w:p w:rsidR="00D51FE8" w:rsidRDefault="00D51FE8">
      <w:pPr>
        <w:spacing w:line="43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6"/>
        </w:numPr>
        <w:tabs>
          <w:tab w:val="left" w:pos="780"/>
        </w:tabs>
        <w:spacing w:line="266" w:lineRule="auto"/>
        <w:ind w:firstLine="55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Канаде затраты на лечение пролежней вне стационара составили 9000 долл. США на 1 боль-ного в месяц [7].</w:t>
      </w:r>
    </w:p>
    <w:p w:rsidR="00D51FE8" w:rsidRDefault="00D51FE8">
      <w:pPr>
        <w:spacing w:line="19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spacing w:line="276" w:lineRule="auto"/>
        <w:ind w:firstLine="55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Поданным Л.С. Красновой. А.П. Воробьева. В.В. Баева (2015) наиболее затратным является ве-дение больных с более поздними стадиями пролежней и больных с контактным дерматитом, ассоции-рованным с недержанием мочи и/или кала. Затраты на ведение одного обездвиженного пожилого боль-ною с недержанием мочи и кала в течение 7 дней в группе без поражений кожных покровов составили 4776 руб., из них 4060 руб. — затраты на услуги. 325 руб. затраты на лекарства и 391 руб. затраты на средства по уходу: затраты в группе с начальными (I—II) стадиями пролежней составили 5206 руб., из них 4170 руб. — затраты на услуги. 267 руб. — затраты на лекарства и 769 руб. затраты на сред-ства по уходу; затраты в группе с поздними (III—IV) стадиями пролежней составили 11441 руб., из них 6924 руб. — затраты на услуги, 161 руб. затраты на лекарства и 4356 руб. затраты на средства по ухо-ду; затраты в группе больных с контактным дерматитом, ассоциированным с недержанием составили 6339 руб., из них 4844 руб. — затраты на услуги. 146 руб. затраты на лекарства и 1349 руб. затраты на средства по уходу.</w:t>
      </w:r>
    </w:p>
    <w:p w:rsidR="00D51FE8" w:rsidRDefault="00D51FE8">
      <w:pPr>
        <w:spacing w:line="260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spacing w:line="271" w:lineRule="auto"/>
        <w:ind w:firstLine="55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Помимо экономических (прямых и косвенных медицинских и немедицинских) затрат, связанных с лечением пролежней, нужно учитывать и нематериальные затраты: тяжелые физические и моральные страдания, испытываемые больным и его родственниками.</w:t>
      </w:r>
    </w:p>
    <w:p w:rsidR="00D51FE8" w:rsidRDefault="00D51FE8">
      <w:pPr>
        <w:spacing w:line="15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spacing w:line="273" w:lineRule="auto"/>
        <w:ind w:firstLine="55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Неадекватные противопролежневые мероприятия приводят к значительному возрастанию пря-мых и косвенных медицинских и немедицинских затрат, связанных с последующим лечением больною из-за образовавшихся пролежней и их инфекции. Увеличивается продолжительность госпитализации больного, появляется потребность в современных средствах и методах ухода, дополнительных техни-</w:t>
      </w:r>
    </w:p>
    <w:p w:rsidR="00D51FE8" w:rsidRDefault="00D51FE8">
      <w:pPr>
        <w:sectPr w:rsidR="00D51FE8">
          <w:pgSz w:w="11900" w:h="16841"/>
          <w:pgMar w:top="1389" w:right="919" w:bottom="583" w:left="1280" w:header="0" w:footer="0" w:gutter="0"/>
          <w:cols w:space="720" w:equalWidth="0">
            <w:col w:w="9700"/>
          </w:cols>
        </w:sectPr>
      </w:pPr>
    </w:p>
    <w:p w:rsidR="00D51FE8" w:rsidRDefault="00D51FE8">
      <w:pPr>
        <w:spacing w:line="309" w:lineRule="exact"/>
        <w:rPr>
          <w:sz w:val="20"/>
          <w:szCs w:val="20"/>
        </w:rPr>
      </w:pPr>
    </w:p>
    <w:p w:rsidR="00D51FE8" w:rsidRDefault="00255C38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IV</w:t>
      </w:r>
    </w:p>
    <w:p w:rsidR="00D51FE8" w:rsidRDefault="00D51FE8">
      <w:pPr>
        <w:sectPr w:rsidR="00D51FE8">
          <w:type w:val="continuous"/>
          <w:pgSz w:w="11900" w:h="16841"/>
          <w:pgMar w:top="1389" w:right="919" w:bottom="583" w:left="1280" w:header="0" w:footer="0" w:gutter="0"/>
          <w:cols w:space="720" w:equalWidth="0">
            <w:col w:w="9700"/>
          </w:cols>
        </w:sectPr>
      </w:pPr>
    </w:p>
    <w:p w:rsidR="00D51FE8" w:rsidRDefault="00255C38">
      <w:pPr>
        <w:ind w:left="7728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336" w:lineRule="exact"/>
        <w:rPr>
          <w:sz w:val="20"/>
          <w:szCs w:val="20"/>
        </w:rPr>
      </w:pPr>
    </w:p>
    <w:p w:rsidR="00D51FE8" w:rsidRDefault="00255C38">
      <w:pPr>
        <w:spacing w:line="274" w:lineRule="auto"/>
        <w:ind w:left="8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ческих средствах реабилитации (8. 9.10]. в адекватных леревязочных (атраематичные. моделируемые, интерактивные повязки, например, гидрокаллоидные. гидрогели и др.) и лекарственных (ферменты, противовоспалительные, дезинфицирующие, улучшающие регенерацию и др.) средствах, инструмен-тарии. оборудовании, увеличивается и усложняется реабилитационный период. 8 ряде случаев требу-ется хирургическое лечение пролежней III—IV стадий.</w:t>
      </w:r>
    </w:p>
    <w:p w:rsidR="00D51FE8" w:rsidRDefault="00D51FE8">
      <w:pPr>
        <w:spacing w:line="6" w:lineRule="exact"/>
        <w:rPr>
          <w:sz w:val="20"/>
          <w:szCs w:val="20"/>
        </w:rPr>
      </w:pPr>
    </w:p>
    <w:p w:rsidR="00D51FE8" w:rsidRDefault="00255C38">
      <w:pPr>
        <w:spacing w:line="256" w:lineRule="auto"/>
        <w:ind w:left="8"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Возрастают и все остальные затраты, связанные с лечением пролежней. Адекватная профилакти-ка пролежней позволяет предупредить их развитие у больных группы риска более, чем в 80 % случаев.</w:t>
      </w:r>
    </w:p>
    <w:p w:rsidR="00D51FE8" w:rsidRDefault="00D51FE8">
      <w:pPr>
        <w:spacing w:line="19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7"/>
        </w:numPr>
        <w:tabs>
          <w:tab w:val="left" w:pos="230"/>
        </w:tabs>
        <w:spacing w:line="265" w:lineRule="auto"/>
        <w:ind w:left="8" w:hanging="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работе П.А. Воробьева и Л.С. Красновой с соавт. [11.12] показано, что применение широкого ассор-тимента современных изделий различной абсорбционной способности и различных размеров у обе-здвиженных больных с недержанием мочи и/или кала в комбинации со средствами по уходу за кожей и специально обученным персоналом приводит к снижению частоты возникновения дерматита и пролеж-ней в 10 раз. Общие затраты при этом, исчисленные с использованием модели Маркова на профилак-тику и лечение контактного дерматита, ассоциированного с недержанием и пролежней I—IV стадии у одного неподвижного больного с недержанием мочи в течение 20 недель с применением абсорбентов и средств по уходу в розничных ценах составили 213 915 руб.. без их применения — 289 168 руб. [11.12].</w:t>
      </w:r>
    </w:p>
    <w:p w:rsidR="00D51FE8" w:rsidRDefault="00D51FE8">
      <w:pPr>
        <w:spacing w:line="14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spacing w:line="256" w:lineRule="auto"/>
        <w:ind w:left="8" w:firstLine="54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Адекватная профилактика пролежней позволяет не только снизить финансовое бремя на лечение пролежней, но и повысить уровень качества жизни больного и качество медицинской помощи.</w:t>
      </w:r>
    </w:p>
    <w:p w:rsidR="00D51FE8" w:rsidRDefault="00D51FE8">
      <w:pPr>
        <w:sectPr w:rsidR="00D51FE8">
          <w:pgSz w:w="11900" w:h="16841"/>
          <w:pgMar w:top="1389" w:right="919" w:bottom="580" w:left="1272" w:header="0" w:footer="0" w:gutter="0"/>
          <w:cols w:space="720" w:equalWidth="0">
            <w:col w:w="9708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9" w:lineRule="exact"/>
        <w:rPr>
          <w:sz w:val="20"/>
          <w:szCs w:val="20"/>
        </w:rPr>
      </w:pPr>
    </w:p>
    <w:p w:rsidR="00D51FE8" w:rsidRDefault="00255C38">
      <w:pPr>
        <w:ind w:left="9528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V</w:t>
      </w:r>
    </w:p>
    <w:p w:rsidR="00D51FE8" w:rsidRDefault="00D51FE8">
      <w:pPr>
        <w:sectPr w:rsidR="00D51FE8">
          <w:type w:val="continuous"/>
          <w:pgSz w:w="11900" w:h="16841"/>
          <w:pgMar w:top="1389" w:right="919" w:bottom="580" w:left="1272" w:header="0" w:footer="0" w:gutter="0"/>
          <w:cols w:space="720" w:equalWidth="0">
            <w:col w:w="9708"/>
          </w:cols>
        </w:sectPr>
      </w:pPr>
    </w:p>
    <w:p w:rsidR="00D51FE8" w:rsidRDefault="00255C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835660</wp:posOffset>
            </wp:positionH>
            <wp:positionV relativeFrom="page">
              <wp:posOffset>1377950</wp:posOffset>
            </wp:positionV>
            <wp:extent cx="5743575" cy="88176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81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ectPr w:rsidR="00D51FE8">
          <w:pgSz w:w="11900" w:h="16841"/>
          <w:pgMar w:top="1440" w:right="1440" w:bottom="875" w:left="1440" w:header="0" w:footer="0" w:gutter="0"/>
          <w:cols w:space="0"/>
        </w:sectPr>
      </w:pPr>
    </w:p>
    <w:p w:rsidR="00D51FE8" w:rsidRDefault="00255C38">
      <w:pPr>
        <w:ind w:left="7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ГОСТ Р 56819—2015</w:t>
      </w:r>
    </w:p>
    <w:p w:rsidR="00D51FE8" w:rsidRDefault="00D51FE8">
      <w:pPr>
        <w:spacing w:line="346" w:lineRule="exact"/>
        <w:rPr>
          <w:sz w:val="20"/>
          <w:szCs w:val="20"/>
        </w:rPr>
      </w:pPr>
    </w:p>
    <w:p w:rsidR="00D51FE8" w:rsidRDefault="00255C38">
      <w:pPr>
        <w:tabs>
          <w:tab w:val="left" w:pos="3400"/>
          <w:tab w:val="left" w:pos="5280"/>
          <w:tab w:val="left" w:pos="766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Н А Ц И О Н А Л Ь Н Ы Й</w:t>
      </w:r>
      <w:r>
        <w:rPr>
          <w:rFonts w:ascii="Arial" w:eastAsia="Arial" w:hAnsi="Arial" w:cs="Arial"/>
          <w:sz w:val="19"/>
          <w:szCs w:val="19"/>
        </w:rPr>
        <w:tab/>
        <w:t>С Т А Н Д А Р Т</w:t>
      </w:r>
      <w:r>
        <w:rPr>
          <w:rFonts w:ascii="Arial" w:eastAsia="Arial" w:hAnsi="Arial" w:cs="Arial"/>
          <w:sz w:val="19"/>
          <w:szCs w:val="19"/>
        </w:rPr>
        <w:tab/>
        <w:t>Р О С С И Й С К О Й</w:t>
      </w:r>
      <w:r>
        <w:rPr>
          <w:rFonts w:ascii="Arial" w:eastAsia="Arial" w:hAnsi="Arial" w:cs="Arial"/>
          <w:sz w:val="19"/>
          <w:szCs w:val="19"/>
        </w:rPr>
        <w:tab/>
        <w:t>Ф Е Д Е Р А Ц И И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35" w:lineRule="exact"/>
        <w:rPr>
          <w:sz w:val="20"/>
          <w:szCs w:val="20"/>
        </w:rPr>
      </w:pPr>
    </w:p>
    <w:p w:rsidR="00D51FE8" w:rsidRDefault="00255C38">
      <w:pPr>
        <w:ind w:left="272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НАДЛЕЖАЩАЯ МЕДИЦИНСКАЯ ПРАКТИКА</w:t>
      </w:r>
    </w:p>
    <w:p w:rsidR="00D51FE8" w:rsidRDefault="00D51FE8">
      <w:pPr>
        <w:spacing w:line="24" w:lineRule="exact"/>
        <w:rPr>
          <w:sz w:val="20"/>
          <w:szCs w:val="20"/>
        </w:rPr>
      </w:pPr>
    </w:p>
    <w:p w:rsidR="00D51FE8" w:rsidRDefault="00255C38">
      <w:pPr>
        <w:ind w:left="338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ИНФОЛОГИЧЕСКАЯ МОДЕЛЬ</w:t>
      </w:r>
    </w:p>
    <w:p w:rsidR="00D51FE8" w:rsidRDefault="00D51FE8">
      <w:pPr>
        <w:spacing w:line="24" w:lineRule="exact"/>
        <w:rPr>
          <w:sz w:val="20"/>
          <w:szCs w:val="20"/>
        </w:rPr>
      </w:pPr>
    </w:p>
    <w:p w:rsidR="00D51FE8" w:rsidRDefault="00255C38">
      <w:pPr>
        <w:ind w:left="338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ПРОФИЛАКТИКА ПРОЛЕЖНЕЙ</w:t>
      </w:r>
    </w:p>
    <w:p w:rsidR="00D51FE8" w:rsidRDefault="00D51FE8">
      <w:pPr>
        <w:spacing w:line="225" w:lineRule="exact"/>
        <w:rPr>
          <w:sz w:val="20"/>
          <w:szCs w:val="20"/>
        </w:rPr>
      </w:pPr>
    </w:p>
    <w:p w:rsidR="00D51FE8" w:rsidRDefault="00255C38">
      <w:pPr>
        <w:ind w:right="20"/>
        <w:jc w:val="center"/>
        <w:rPr>
          <w:sz w:val="20"/>
          <w:szCs w:val="20"/>
        </w:rPr>
      </w:pPr>
      <w:proofErr w:type="gramStart"/>
      <w:r w:rsidRPr="00255C38">
        <w:rPr>
          <w:rFonts w:ascii="Arial" w:eastAsia="Arial" w:hAnsi="Arial" w:cs="Arial"/>
          <w:sz w:val="17"/>
          <w:szCs w:val="17"/>
          <w:lang w:val="en-US"/>
        </w:rPr>
        <w:t>Proper medical practice.</w:t>
      </w:r>
      <w:proofErr w:type="gramEnd"/>
      <w:r w:rsidRPr="00255C38">
        <w:rPr>
          <w:rFonts w:ascii="Arial" w:eastAsia="Arial" w:hAnsi="Arial" w:cs="Arial"/>
          <w:sz w:val="17"/>
          <w:szCs w:val="17"/>
          <w:lang w:val="en-US"/>
        </w:rPr>
        <w:t xml:space="preserve"> </w:t>
      </w:r>
      <w:proofErr w:type="spellStart"/>
      <w:proofErr w:type="gramStart"/>
      <w:r w:rsidRPr="00255C38">
        <w:rPr>
          <w:rFonts w:ascii="Arial" w:eastAsia="Arial" w:hAnsi="Arial" w:cs="Arial"/>
          <w:sz w:val="17"/>
          <w:szCs w:val="17"/>
          <w:lang w:val="en-US"/>
        </w:rPr>
        <w:t>Infological</w:t>
      </w:r>
      <w:proofErr w:type="spellEnd"/>
      <w:r w:rsidRPr="00255C38">
        <w:rPr>
          <w:rFonts w:ascii="Arial" w:eastAsia="Arial" w:hAnsi="Arial" w:cs="Arial"/>
          <w:sz w:val="17"/>
          <w:szCs w:val="17"/>
          <w:lang w:val="en-US"/>
        </w:rPr>
        <w:t xml:space="preserve"> model.</w:t>
      </w:r>
      <w:proofErr w:type="gramEnd"/>
      <w:r w:rsidRPr="00255C38">
        <w:rPr>
          <w:rFonts w:ascii="Arial" w:eastAsia="Arial" w:hAnsi="Arial" w:cs="Arial"/>
          <w:sz w:val="17"/>
          <w:szCs w:val="17"/>
          <w:lang w:val="en-US"/>
        </w:rPr>
        <w:t xml:space="preserve"> </w:t>
      </w:r>
      <w:proofErr w:type="spellStart"/>
      <w:r>
        <w:rPr>
          <w:rFonts w:ascii="Arial" w:eastAsia="Arial" w:hAnsi="Arial" w:cs="Arial"/>
          <w:sz w:val="17"/>
          <w:szCs w:val="17"/>
        </w:rPr>
        <w:t>Pressure</w:t>
      </w:r>
      <w:proofErr w:type="spellEnd"/>
      <w:r>
        <w:rPr>
          <w:rFonts w:ascii="Arial" w:eastAsia="Arial" w:hAnsi="Arial" w:cs="Arial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sz w:val="17"/>
          <w:szCs w:val="17"/>
        </w:rPr>
        <w:t>utcers</w:t>
      </w:r>
      <w:proofErr w:type="spellEnd"/>
    </w:p>
    <w:p w:rsidR="00D51FE8" w:rsidRDefault="00D51FE8">
      <w:pPr>
        <w:spacing w:line="237" w:lineRule="exact"/>
        <w:rPr>
          <w:sz w:val="20"/>
          <w:szCs w:val="20"/>
        </w:rPr>
      </w:pPr>
    </w:p>
    <w:p w:rsidR="00D51FE8" w:rsidRDefault="00255C38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Дата введения — 2017—11—01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41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8"/>
        </w:numPr>
        <w:tabs>
          <w:tab w:val="left" w:pos="780"/>
        </w:tabs>
        <w:ind w:left="780" w:hanging="221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Область применения</w:t>
      </w:r>
    </w:p>
    <w:p w:rsidR="00D51FE8" w:rsidRDefault="00D51FE8">
      <w:pPr>
        <w:spacing w:line="119" w:lineRule="exact"/>
        <w:rPr>
          <w:sz w:val="20"/>
          <w:szCs w:val="20"/>
        </w:rPr>
      </w:pPr>
    </w:p>
    <w:p w:rsidR="00D51FE8" w:rsidRDefault="00255C38">
      <w:pPr>
        <w:spacing w:line="245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Настоящий стандарт устанавливает комплексную медицинскую технологию «Мифологическая мо-дель. Профилактика пролежней» (далее — модель) при риске развития пролежней.</w:t>
      </w:r>
    </w:p>
    <w:p w:rsidR="00D51FE8" w:rsidRDefault="00D51FE8">
      <w:pPr>
        <w:spacing w:line="22" w:lineRule="exact"/>
        <w:rPr>
          <w:sz w:val="20"/>
          <w:szCs w:val="20"/>
        </w:rPr>
      </w:pPr>
    </w:p>
    <w:p w:rsidR="00D51FE8" w:rsidRDefault="00255C38">
      <w:pPr>
        <w:spacing w:line="253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Настоящий стандарт предназначен для применения медицинскими организациями и учреждени-ями федеральных, региональных и муниципальных органов управления здравоохранением, другими медицинскими организациями различных организационно-правовых форм, врачами и медицинскими сестрами, социальными работниками, ухаживающими за больными родственниками.</w:t>
      </w:r>
    </w:p>
    <w:p w:rsidR="00D51FE8" w:rsidRDefault="00D51FE8">
      <w:pPr>
        <w:spacing w:line="286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9"/>
        </w:numPr>
        <w:tabs>
          <w:tab w:val="left" w:pos="820"/>
        </w:tabs>
        <w:ind w:left="820" w:hanging="261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Нормативные ссылки</w:t>
      </w:r>
    </w:p>
    <w:p w:rsidR="00D51FE8" w:rsidRDefault="00D51FE8">
      <w:pPr>
        <w:spacing w:line="109" w:lineRule="exact"/>
        <w:rPr>
          <w:sz w:val="20"/>
          <w:szCs w:val="20"/>
        </w:rPr>
      </w:pPr>
    </w:p>
    <w:p w:rsidR="00D51FE8" w:rsidRDefault="00255C38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В настоящем стандарте использованы ссылки на следующие стандарты:</w:t>
      </w:r>
    </w:p>
    <w:p w:rsidR="00D51FE8" w:rsidRDefault="00D51FE8">
      <w:pPr>
        <w:spacing w:line="17" w:lineRule="exact"/>
        <w:rPr>
          <w:sz w:val="20"/>
          <w:szCs w:val="20"/>
        </w:rPr>
      </w:pPr>
    </w:p>
    <w:p w:rsidR="00D51FE8" w:rsidRDefault="00255C38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ГОСТ Р 56034—2014 Клинические рекомендации (протокол лечения). Общие положения</w:t>
      </w:r>
    </w:p>
    <w:p w:rsidR="00D51FE8" w:rsidRDefault="00D51FE8">
      <w:pPr>
        <w:spacing w:line="23" w:lineRule="exact"/>
        <w:rPr>
          <w:sz w:val="20"/>
          <w:szCs w:val="20"/>
        </w:rPr>
      </w:pPr>
    </w:p>
    <w:p w:rsidR="00D51FE8" w:rsidRDefault="00255C38">
      <w:pPr>
        <w:spacing w:line="248" w:lineRule="auto"/>
        <w:ind w:right="20" w:firstLine="559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ГОСТ Р 52623.3—2015 Технологии выполнения простых медицинских услуг. Манипуляции се* стриксхого ухода</w:t>
      </w:r>
    </w:p>
    <w:p w:rsidR="00D51FE8" w:rsidRDefault="00D51FE8">
      <w:pPr>
        <w:spacing w:line="16" w:lineRule="exact"/>
        <w:rPr>
          <w:sz w:val="20"/>
          <w:szCs w:val="20"/>
        </w:rPr>
      </w:pPr>
    </w:p>
    <w:p w:rsidR="00D51FE8" w:rsidRDefault="00255C38">
      <w:pPr>
        <w:spacing w:line="248" w:lineRule="auto"/>
        <w:ind w:right="20" w:firstLine="559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ГОСТ Р 55370—2012 Подгузники бумажные для взрослых. Метод определения абсорбционной способности до момента протекания (ABL) с применением манекена</w:t>
      </w:r>
    </w:p>
    <w:p w:rsidR="00D51FE8" w:rsidRDefault="00D51FE8">
      <w:pPr>
        <w:spacing w:line="8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20"/>
        <w:gridCol w:w="380"/>
        <w:gridCol w:w="300"/>
        <w:gridCol w:w="560"/>
        <w:gridCol w:w="320"/>
        <w:gridCol w:w="980"/>
        <w:gridCol w:w="560"/>
        <w:gridCol w:w="320"/>
        <w:gridCol w:w="380"/>
        <w:gridCol w:w="280"/>
        <w:gridCol w:w="220"/>
        <w:gridCol w:w="380"/>
        <w:gridCol w:w="900"/>
        <w:gridCol w:w="400"/>
        <w:gridCol w:w="640"/>
        <w:gridCol w:w="300"/>
        <w:gridCol w:w="200"/>
        <w:gridCol w:w="440"/>
        <w:gridCol w:w="60"/>
        <w:gridCol w:w="140"/>
        <w:gridCol w:w="520"/>
        <w:gridCol w:w="280"/>
        <w:gridCol w:w="120"/>
        <w:gridCol w:w="180"/>
        <w:gridCol w:w="160"/>
        <w:gridCol w:w="360"/>
      </w:tblGrid>
      <w:tr w:rsidR="00D51FE8">
        <w:trPr>
          <w:trHeight w:val="195"/>
        </w:trPr>
        <w:tc>
          <w:tcPr>
            <w:tcW w:w="3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gridSpan w:val="4"/>
            <w:vAlign w:val="bottom"/>
          </w:tcPr>
          <w:p w:rsidR="00D51FE8" w:rsidRDefault="00255C38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П р и м е ч а н и е</w:t>
            </w:r>
          </w:p>
        </w:tc>
        <w:tc>
          <w:tcPr>
            <w:tcW w:w="980" w:type="dxa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—   При</w:t>
            </w:r>
          </w:p>
        </w:tc>
        <w:tc>
          <w:tcPr>
            <w:tcW w:w="2140" w:type="dxa"/>
            <w:gridSpan w:val="6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пользовании   нестоящим</w:t>
            </w:r>
          </w:p>
        </w:tc>
        <w:tc>
          <w:tcPr>
            <w:tcW w:w="90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стандартом</w:t>
            </w:r>
          </w:p>
        </w:tc>
        <w:tc>
          <w:tcPr>
            <w:tcW w:w="1340" w:type="dxa"/>
            <w:gridSpan w:val="3"/>
            <w:vAlign w:val="bottom"/>
          </w:tcPr>
          <w:p w:rsidR="00D51FE8" w:rsidRDefault="00255C38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целесообразно</w:t>
            </w:r>
          </w:p>
        </w:tc>
        <w:tc>
          <w:tcPr>
            <w:tcW w:w="840" w:type="dxa"/>
            <w:gridSpan w:val="4"/>
            <w:vAlign w:val="bottom"/>
          </w:tcPr>
          <w:p w:rsidR="00D51FE8" w:rsidRDefault="00255C38">
            <w:pPr>
              <w:ind w:left="1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проверить</w:t>
            </w:r>
          </w:p>
        </w:tc>
        <w:tc>
          <w:tcPr>
            <w:tcW w:w="920" w:type="dxa"/>
            <w:gridSpan w:val="3"/>
            <w:vAlign w:val="bottom"/>
          </w:tcPr>
          <w:p w:rsidR="00D51FE8" w:rsidRDefault="00255C38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действие</w:t>
            </w:r>
          </w:p>
        </w:tc>
        <w:tc>
          <w:tcPr>
            <w:tcW w:w="70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ссылоч-</w:t>
            </w:r>
          </w:p>
        </w:tc>
      </w:tr>
      <w:tr w:rsidR="00D51FE8">
        <w:trPr>
          <w:trHeight w:val="216"/>
        </w:trPr>
        <w:tc>
          <w:tcPr>
            <w:tcW w:w="3740" w:type="dxa"/>
            <w:gridSpan w:val="8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ных  стандартов  в  информационной  системе</w:t>
            </w:r>
          </w:p>
        </w:tc>
        <w:tc>
          <w:tcPr>
            <w:tcW w:w="660" w:type="dxa"/>
            <w:gridSpan w:val="2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7"/>
                <w:szCs w:val="17"/>
              </w:rPr>
              <w:t>общего</w:t>
            </w:r>
          </w:p>
        </w:tc>
        <w:tc>
          <w:tcPr>
            <w:tcW w:w="1900" w:type="dxa"/>
            <w:gridSpan w:val="4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пользования  —  на</w:t>
            </w:r>
          </w:p>
        </w:tc>
        <w:tc>
          <w:tcPr>
            <w:tcW w:w="1140" w:type="dxa"/>
            <w:gridSpan w:val="3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официальном</w:t>
            </w:r>
          </w:p>
        </w:tc>
        <w:tc>
          <w:tcPr>
            <w:tcW w:w="500" w:type="dxa"/>
            <w:gridSpan w:val="2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сайте</w:t>
            </w:r>
          </w:p>
        </w:tc>
        <w:tc>
          <w:tcPr>
            <w:tcW w:w="1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gridSpan w:val="4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Федерального</w:t>
            </w:r>
          </w:p>
        </w:tc>
        <w:tc>
          <w:tcPr>
            <w:tcW w:w="52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агент-</w:t>
            </w:r>
          </w:p>
        </w:tc>
      </w:tr>
      <w:tr w:rsidR="00D51FE8">
        <w:trPr>
          <w:trHeight w:val="216"/>
        </w:trPr>
        <w:tc>
          <w:tcPr>
            <w:tcW w:w="4400" w:type="dxa"/>
            <w:gridSpan w:val="10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ства  по  техническому  регулированию  и  метрологии</w:t>
            </w:r>
          </w:p>
        </w:tc>
        <w:tc>
          <w:tcPr>
            <w:tcW w:w="22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</w:t>
            </w:r>
          </w:p>
        </w:tc>
        <w:tc>
          <w:tcPr>
            <w:tcW w:w="380" w:type="dxa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сети</w:t>
            </w:r>
          </w:p>
        </w:tc>
        <w:tc>
          <w:tcPr>
            <w:tcW w:w="900" w:type="dxa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Интернет</w:t>
            </w:r>
          </w:p>
        </w:tc>
        <w:tc>
          <w:tcPr>
            <w:tcW w:w="400" w:type="dxa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1140" w:type="dxa"/>
            <w:gridSpan w:val="3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  ежегодно</w:t>
            </w:r>
          </w:p>
        </w:tc>
        <w:tc>
          <w:tcPr>
            <w:tcW w:w="1160" w:type="dxa"/>
            <w:gridSpan w:val="4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издаваемому</w:t>
            </w:r>
          </w:p>
        </w:tc>
        <w:tc>
          <w:tcPr>
            <w:tcW w:w="1100" w:type="dxa"/>
            <w:gridSpan w:val="5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информацион-</w:t>
            </w:r>
          </w:p>
        </w:tc>
      </w:tr>
      <w:tr w:rsidR="00D51FE8">
        <w:trPr>
          <w:trHeight w:val="216"/>
        </w:trPr>
        <w:tc>
          <w:tcPr>
            <w:tcW w:w="7880" w:type="dxa"/>
            <w:gridSpan w:val="18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ному  указателю  «Национальные  стандарты»,  который  опубликован  по  состоянию  на  1  января</w:t>
            </w: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760" w:type="dxa"/>
            <w:gridSpan w:val="7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текущего  гсда.  и  по</w:t>
            </w:r>
          </w:p>
        </w:tc>
      </w:tr>
      <w:tr w:rsidR="00D51FE8">
        <w:trPr>
          <w:trHeight w:val="216"/>
        </w:trPr>
        <w:tc>
          <w:tcPr>
            <w:tcW w:w="70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выпускам</w:t>
            </w:r>
          </w:p>
        </w:tc>
        <w:tc>
          <w:tcPr>
            <w:tcW w:w="1180" w:type="dxa"/>
            <w:gridSpan w:val="3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ежемесячно</w:t>
            </w:r>
          </w:p>
        </w:tc>
        <w:tc>
          <w:tcPr>
            <w:tcW w:w="980" w:type="dxa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издаваемого</w:t>
            </w:r>
          </w:p>
        </w:tc>
        <w:tc>
          <w:tcPr>
            <w:tcW w:w="5080" w:type="dxa"/>
            <w:gridSpan w:val="1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информационного   указателя   «Национальные   стандарты»   за</w:t>
            </w:r>
          </w:p>
        </w:tc>
        <w:tc>
          <w:tcPr>
            <w:tcW w:w="1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D51FE8" w:rsidRDefault="00255C38">
            <w:pPr>
              <w:ind w:right="5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текущий</w:t>
            </w:r>
          </w:p>
        </w:tc>
        <w:tc>
          <w:tcPr>
            <w:tcW w:w="30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год.</w:t>
            </w: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Если</w:t>
            </w:r>
          </w:p>
        </w:tc>
      </w:tr>
      <w:tr w:rsidR="00D51FE8">
        <w:trPr>
          <w:trHeight w:val="216"/>
        </w:trPr>
        <w:tc>
          <w:tcPr>
            <w:tcW w:w="2860" w:type="dxa"/>
            <w:gridSpan w:val="6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заменен   ссылочный   стандарт,   на</w:t>
            </w:r>
          </w:p>
        </w:tc>
        <w:tc>
          <w:tcPr>
            <w:tcW w:w="5020" w:type="dxa"/>
            <w:gridSpan w:val="12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который   дана   недатированная   ссылка,   то   рекомендуется</w:t>
            </w: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gridSpan w:val="4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использовать</w:t>
            </w:r>
          </w:p>
        </w:tc>
        <w:tc>
          <w:tcPr>
            <w:tcW w:w="70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действу-</w:t>
            </w:r>
          </w:p>
        </w:tc>
      </w:tr>
      <w:tr w:rsidR="00D51FE8">
        <w:trPr>
          <w:trHeight w:val="216"/>
        </w:trPr>
        <w:tc>
          <w:tcPr>
            <w:tcW w:w="2860" w:type="dxa"/>
            <w:gridSpan w:val="6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ющую  версию  этого  стандарта  с</w:t>
            </w:r>
          </w:p>
        </w:tc>
        <w:tc>
          <w:tcPr>
            <w:tcW w:w="5220" w:type="dxa"/>
            <w:gridSpan w:val="14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учетом  всех  внесенных  в  денную  версию  изменений.  Если</w:t>
            </w:r>
          </w:p>
        </w:tc>
        <w:tc>
          <w:tcPr>
            <w:tcW w:w="800" w:type="dxa"/>
            <w:gridSpan w:val="2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заменен</w:t>
            </w:r>
          </w:p>
        </w:tc>
        <w:tc>
          <w:tcPr>
            <w:tcW w:w="820" w:type="dxa"/>
            <w:gridSpan w:val="4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ссылочный</w:t>
            </w:r>
          </w:p>
        </w:tc>
      </w:tr>
      <w:tr w:rsidR="00D51FE8">
        <w:trPr>
          <w:trHeight w:val="216"/>
        </w:trPr>
        <w:tc>
          <w:tcPr>
            <w:tcW w:w="4120" w:type="dxa"/>
            <w:gridSpan w:val="9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стандарт,  на  который  дана  датированная  ссылка,</w:t>
            </w:r>
          </w:p>
        </w:tc>
        <w:tc>
          <w:tcPr>
            <w:tcW w:w="3820" w:type="dxa"/>
            <w:gridSpan w:val="10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то  рекомендуется  использовать  версию  этого</w:t>
            </w:r>
          </w:p>
        </w:tc>
        <w:tc>
          <w:tcPr>
            <w:tcW w:w="940" w:type="dxa"/>
            <w:gridSpan w:val="3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стандарта</w:t>
            </w:r>
          </w:p>
        </w:tc>
        <w:tc>
          <w:tcPr>
            <w:tcW w:w="300" w:type="dxa"/>
            <w:gridSpan w:val="2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с</w:t>
            </w:r>
          </w:p>
        </w:tc>
        <w:tc>
          <w:tcPr>
            <w:tcW w:w="52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указан-</w:t>
            </w:r>
          </w:p>
        </w:tc>
      </w:tr>
      <w:tr w:rsidR="00D51FE8">
        <w:trPr>
          <w:trHeight w:val="216"/>
        </w:trPr>
        <w:tc>
          <w:tcPr>
            <w:tcW w:w="32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ным</w:t>
            </w:r>
          </w:p>
        </w:tc>
        <w:tc>
          <w:tcPr>
            <w:tcW w:w="680" w:type="dxa"/>
            <w:gridSpan w:val="2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выше</w:t>
            </w:r>
          </w:p>
        </w:tc>
        <w:tc>
          <w:tcPr>
            <w:tcW w:w="56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годом</w:t>
            </w:r>
          </w:p>
        </w:tc>
        <w:tc>
          <w:tcPr>
            <w:tcW w:w="2560" w:type="dxa"/>
            <w:gridSpan w:val="5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утверждения  (принятия).  Если</w:t>
            </w:r>
          </w:p>
        </w:tc>
        <w:tc>
          <w:tcPr>
            <w:tcW w:w="3760" w:type="dxa"/>
            <w:gridSpan w:val="9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после  утверждения  настоящего  стандарта  в</w:t>
            </w: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gridSpan w:val="3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ссылочный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стандарт,</w:t>
            </w:r>
          </w:p>
        </w:tc>
      </w:tr>
      <w:tr w:rsidR="00D51FE8">
        <w:trPr>
          <w:trHeight w:val="216"/>
        </w:trPr>
        <w:tc>
          <w:tcPr>
            <w:tcW w:w="32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на</w:t>
            </w:r>
          </w:p>
        </w:tc>
        <w:tc>
          <w:tcPr>
            <w:tcW w:w="68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который</w:t>
            </w:r>
          </w:p>
        </w:tc>
        <w:tc>
          <w:tcPr>
            <w:tcW w:w="560" w:type="dxa"/>
            <w:vAlign w:val="bottom"/>
          </w:tcPr>
          <w:p w:rsidR="00D51FE8" w:rsidRDefault="00255C38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дана</w:t>
            </w:r>
          </w:p>
        </w:tc>
        <w:tc>
          <w:tcPr>
            <w:tcW w:w="1860" w:type="dxa"/>
            <w:gridSpan w:val="3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датированная  ссылка,</w:t>
            </w:r>
          </w:p>
        </w:tc>
        <w:tc>
          <w:tcPr>
            <w:tcW w:w="700" w:type="dxa"/>
            <w:gridSpan w:val="2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внесено</w:t>
            </w:r>
          </w:p>
        </w:tc>
        <w:tc>
          <w:tcPr>
            <w:tcW w:w="4480" w:type="dxa"/>
            <w:gridSpan w:val="12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изменение,  затрагивающее  положение,   на  которое</w:t>
            </w:r>
          </w:p>
        </w:tc>
        <w:tc>
          <w:tcPr>
            <w:tcW w:w="400" w:type="dxa"/>
            <w:gridSpan w:val="2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дана</w:t>
            </w:r>
          </w:p>
        </w:tc>
        <w:tc>
          <w:tcPr>
            <w:tcW w:w="70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ссылка,</w:t>
            </w:r>
          </w:p>
        </w:tc>
      </w:tr>
      <w:tr w:rsidR="00D51FE8">
        <w:trPr>
          <w:trHeight w:val="216"/>
        </w:trPr>
        <w:tc>
          <w:tcPr>
            <w:tcW w:w="32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то</w:t>
            </w:r>
          </w:p>
        </w:tc>
        <w:tc>
          <w:tcPr>
            <w:tcW w:w="3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это</w:t>
            </w:r>
          </w:p>
        </w:tc>
        <w:tc>
          <w:tcPr>
            <w:tcW w:w="86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положение</w:t>
            </w:r>
          </w:p>
        </w:tc>
        <w:tc>
          <w:tcPr>
            <w:tcW w:w="1300" w:type="dxa"/>
            <w:gridSpan w:val="2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рекомендуется</w:t>
            </w:r>
          </w:p>
        </w:tc>
        <w:tc>
          <w:tcPr>
            <w:tcW w:w="88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применять</w:t>
            </w:r>
          </w:p>
        </w:tc>
        <w:tc>
          <w:tcPr>
            <w:tcW w:w="380" w:type="dxa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без</w:t>
            </w:r>
          </w:p>
        </w:tc>
        <w:tc>
          <w:tcPr>
            <w:tcW w:w="500" w:type="dxa"/>
            <w:gridSpan w:val="2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учета</w:t>
            </w:r>
          </w:p>
        </w:tc>
        <w:tc>
          <w:tcPr>
            <w:tcW w:w="1680" w:type="dxa"/>
            <w:gridSpan w:val="3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данного  изменения.</w:t>
            </w:r>
          </w:p>
        </w:tc>
        <w:tc>
          <w:tcPr>
            <w:tcW w:w="640" w:type="dxa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Если</w:t>
            </w:r>
          </w:p>
        </w:tc>
        <w:tc>
          <w:tcPr>
            <w:tcW w:w="940" w:type="dxa"/>
            <w:gridSpan w:val="3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ссылочный</w:t>
            </w:r>
          </w:p>
        </w:tc>
        <w:tc>
          <w:tcPr>
            <w:tcW w:w="720" w:type="dxa"/>
            <w:gridSpan w:val="3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стандарт</w:t>
            </w:r>
          </w:p>
        </w:tc>
        <w:tc>
          <w:tcPr>
            <w:tcW w:w="740" w:type="dxa"/>
            <w:gridSpan w:val="4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отменен</w:t>
            </w:r>
          </w:p>
        </w:tc>
        <w:tc>
          <w:tcPr>
            <w:tcW w:w="36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без</w:t>
            </w:r>
          </w:p>
        </w:tc>
      </w:tr>
      <w:tr w:rsidR="00D51FE8">
        <w:trPr>
          <w:trHeight w:val="216"/>
        </w:trPr>
        <w:tc>
          <w:tcPr>
            <w:tcW w:w="2860" w:type="dxa"/>
            <w:gridSpan w:val="6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замены,  то  положение,  в  котором</w:t>
            </w:r>
          </w:p>
        </w:tc>
        <w:tc>
          <w:tcPr>
            <w:tcW w:w="560" w:type="dxa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дана</w:t>
            </w:r>
          </w:p>
        </w:tc>
        <w:tc>
          <w:tcPr>
            <w:tcW w:w="700" w:type="dxa"/>
            <w:gridSpan w:val="2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ссылка</w:t>
            </w:r>
          </w:p>
        </w:tc>
        <w:tc>
          <w:tcPr>
            <w:tcW w:w="2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на</w:t>
            </w:r>
          </w:p>
        </w:tc>
        <w:tc>
          <w:tcPr>
            <w:tcW w:w="2540" w:type="dxa"/>
            <w:gridSpan w:val="5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него,  рекомендуется  применять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640" w:type="dxa"/>
            <w:gridSpan w:val="2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части,</w:t>
            </w:r>
          </w:p>
        </w:tc>
        <w:tc>
          <w:tcPr>
            <w:tcW w:w="20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не</w:t>
            </w:r>
          </w:p>
        </w:tc>
        <w:tc>
          <w:tcPr>
            <w:tcW w:w="1260" w:type="dxa"/>
            <w:gridSpan w:val="5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затрагивающей</w:t>
            </w:r>
          </w:p>
        </w:tc>
        <w:tc>
          <w:tcPr>
            <w:tcW w:w="36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эту</w:t>
            </w:r>
          </w:p>
        </w:tc>
      </w:tr>
      <w:tr w:rsidR="00D51FE8">
        <w:trPr>
          <w:trHeight w:val="216"/>
        </w:trPr>
        <w:tc>
          <w:tcPr>
            <w:tcW w:w="70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ссылку.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</w:tr>
    </w:tbl>
    <w:p w:rsidR="00D51FE8" w:rsidRDefault="00D51FE8">
      <w:pPr>
        <w:spacing w:line="285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10"/>
        </w:numPr>
        <w:tabs>
          <w:tab w:val="left" w:pos="820"/>
        </w:tabs>
        <w:ind w:left="820" w:hanging="261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Общие положения</w:t>
      </w:r>
    </w:p>
    <w:p w:rsidR="00D51FE8" w:rsidRDefault="00D51FE8">
      <w:pPr>
        <w:spacing w:line="109" w:lineRule="exact"/>
        <w:rPr>
          <w:sz w:val="20"/>
          <w:szCs w:val="20"/>
        </w:rPr>
      </w:pPr>
    </w:p>
    <w:p w:rsidR="00D51FE8" w:rsidRDefault="00255C38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Модель разработана для решений следующих задач:</w:t>
      </w:r>
    </w:p>
    <w:p w:rsidR="00D51FE8" w:rsidRDefault="00D51FE8">
      <w:pPr>
        <w:spacing w:line="17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11"/>
        </w:numPr>
        <w:tabs>
          <w:tab w:val="left" w:pos="740"/>
        </w:tabs>
        <w:ind w:left="740" w:hanging="18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определения алгоритмов профилактики пролежней:</w:t>
      </w:r>
    </w:p>
    <w:p w:rsidR="00D51FE8" w:rsidRDefault="00D51FE8">
      <w:pPr>
        <w:spacing w:line="23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12"/>
        </w:numPr>
        <w:tabs>
          <w:tab w:val="left" w:pos="727"/>
        </w:tabs>
        <w:spacing w:line="254" w:lineRule="auto"/>
        <w:ind w:firstLine="55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внедрение современной методологии оценки степени риска развития пролежней, составление программы профилактики, снижение частоты развития пролежней и предупреждение инфекции про-лежней у больных с различными видами патологии, приводящей к ограничению подвижности или пол-ной неподвижности;</w:t>
      </w:r>
    </w:p>
    <w:p w:rsidR="00D51FE8" w:rsidRDefault="00D51FE8">
      <w:pPr>
        <w:spacing w:line="1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12"/>
        </w:numPr>
        <w:tabs>
          <w:tab w:val="left" w:pos="760"/>
        </w:tabs>
        <w:ind w:left="760" w:hanging="20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повышение качества жизни больных, имеющих риск развития пролежней:</w:t>
      </w:r>
    </w:p>
    <w:p w:rsidR="00D51FE8" w:rsidRDefault="00D51FE8">
      <w:pPr>
        <w:spacing w:line="17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13"/>
        </w:numPr>
        <w:tabs>
          <w:tab w:val="left" w:pos="740"/>
        </w:tabs>
        <w:ind w:left="740" w:hanging="18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унификации расчетов затрат на медицинскую помощь, больным с риском развития пролежней;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51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Издание официальное</w:t>
      </w:r>
    </w:p>
    <w:p w:rsidR="00D51FE8" w:rsidRDefault="00D51FE8">
      <w:pPr>
        <w:spacing w:line="18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14"/>
        </w:numPr>
        <w:tabs>
          <w:tab w:val="left" w:pos="717"/>
        </w:tabs>
        <w:spacing w:line="252" w:lineRule="auto"/>
        <w:ind w:firstLine="54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осуществления контроля объемов, доступности и качества медицинской помощи, оказываемой больному в медицинской организации, в том числе в рамках государственных гарантий обеспечения граждан бесплатной медицинской помощью.</w:t>
      </w:r>
    </w:p>
    <w:p w:rsidR="00D51FE8" w:rsidRDefault="00D51FE8">
      <w:pPr>
        <w:sectPr w:rsidR="00D51FE8">
          <w:pgSz w:w="11900" w:h="16841"/>
          <w:pgMar w:top="1367" w:right="919" w:bottom="445" w:left="1280" w:header="0" w:footer="0" w:gutter="0"/>
          <w:cols w:space="720" w:equalWidth="0">
            <w:col w:w="9700"/>
          </w:cols>
        </w:sectPr>
      </w:pPr>
    </w:p>
    <w:p w:rsidR="00D51FE8" w:rsidRDefault="00D51FE8">
      <w:pPr>
        <w:spacing w:line="292" w:lineRule="exact"/>
        <w:rPr>
          <w:sz w:val="20"/>
          <w:szCs w:val="20"/>
        </w:rPr>
      </w:pPr>
    </w:p>
    <w:p w:rsidR="00D51FE8" w:rsidRDefault="00255C38">
      <w:pPr>
        <w:ind w:left="94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1</w:t>
      </w:r>
    </w:p>
    <w:p w:rsidR="00D51FE8" w:rsidRDefault="00D51FE8">
      <w:pPr>
        <w:sectPr w:rsidR="00D51FE8">
          <w:type w:val="continuous"/>
          <w:pgSz w:w="11900" w:h="16841"/>
          <w:pgMar w:top="1367" w:right="919" w:bottom="445" w:left="1280" w:header="0" w:footer="0" w:gutter="0"/>
          <w:cols w:space="720" w:equalWidth="0">
            <w:col w:w="9700"/>
          </w:cols>
        </w:sectPr>
      </w:pPr>
    </w:p>
    <w:p w:rsidR="00D51FE8" w:rsidRDefault="00255C38">
      <w:pPr>
        <w:ind w:left="7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285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15"/>
        </w:numPr>
        <w:tabs>
          <w:tab w:val="left" w:pos="799"/>
        </w:tabs>
        <w:spacing w:line="245" w:lineRule="auto"/>
        <w:ind w:firstLine="54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настоящем стандарте используется унифицированная шкала оценки убедительности доказа-тельств применения медицинских технологий в соответствии с ГОСТ Р 56034—2014 (приложение А).</w:t>
      </w:r>
    </w:p>
    <w:p w:rsidR="00D51FE8" w:rsidRDefault="00D51FE8">
      <w:pPr>
        <w:spacing w:line="133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3.1  Общие вопросы</w:t>
      </w:r>
    </w:p>
    <w:p w:rsidR="00D51FE8" w:rsidRDefault="00D51FE8">
      <w:pPr>
        <w:spacing w:line="62" w:lineRule="exact"/>
        <w:rPr>
          <w:sz w:val="20"/>
          <w:szCs w:val="20"/>
        </w:rPr>
      </w:pPr>
    </w:p>
    <w:p w:rsidR="00D51FE8" w:rsidRDefault="00255C38">
      <w:pPr>
        <w:spacing w:line="255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Давление, особенно в области костных выступов, трение и срезывающая (сдвигающая) сила, на-рушение микроциркуляции и атрофические изменения кожи со снижением регенеративного ее потен-циала. приводят к изменениям в мягких тканях и в слоях кожи и. в результате, к развитию пролежней. Длительное (более 1—2 ч) действие давления приводит к обструкции сосудов, сдавлению нервов и мягких тканей. В тканях, подвергающихся давлению, сдвигу и трению, особенно в уязвимых местах над костными выступами, нарушаются микроциркуляция и трофика, развивается гипоксия с последующим развитием некроза и изъязвлением (пролежней).</w:t>
      </w:r>
    </w:p>
    <w:p w:rsidR="00D51FE8" w:rsidRDefault="00D51FE8">
      <w:pPr>
        <w:spacing w:line="14" w:lineRule="exact"/>
        <w:rPr>
          <w:sz w:val="20"/>
          <w:szCs w:val="20"/>
        </w:rPr>
      </w:pPr>
    </w:p>
    <w:p w:rsidR="00D51FE8" w:rsidRDefault="00255C38">
      <w:pPr>
        <w:spacing w:line="253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Повреждение мягких тканей от трения возникает при неправильной технике перемещения боль-ного. когда кожные покровы тесно соприкасаются с грубой поверхностью (складки, швы на одежде и по-стельном белье, крошки и др.), при неправильном расположении больного в постели, при неправильном подборе средств ухода и др. Трение приводит к травме как кожи, так и более глубоких мягких тканей.</w:t>
      </w:r>
    </w:p>
    <w:p w:rsidR="00D51FE8" w:rsidRDefault="00D51FE8">
      <w:pPr>
        <w:spacing w:line="15" w:lineRule="exact"/>
        <w:rPr>
          <w:sz w:val="20"/>
          <w:szCs w:val="20"/>
        </w:rPr>
      </w:pPr>
    </w:p>
    <w:p w:rsidR="00D51FE8" w:rsidRDefault="00255C38">
      <w:pPr>
        <w:spacing w:line="254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Повреждение от сдвига возникает в том случае, когда кожные покровы неподвижны, а происходит смещение тканей, лежащих более глубоко. Такое возможно при неправильном положении больного в постели, кресле-каталке и др. Это приводит к нарушению микроциркуляции, ишемии и повреждению кожи и подлежащих лежащих тканей, чаще всего на фоне действия дополнительных факторов риска развития пролежней (рис. 1).</w:t>
      </w:r>
    </w:p>
    <w:p w:rsidR="00D51FE8" w:rsidRDefault="00D51FE8">
      <w:pPr>
        <w:spacing w:line="3" w:lineRule="exact"/>
        <w:rPr>
          <w:sz w:val="20"/>
          <w:szCs w:val="20"/>
        </w:rPr>
      </w:pPr>
    </w:p>
    <w:p w:rsidR="00D51FE8" w:rsidRDefault="00255C38">
      <w:pPr>
        <w:tabs>
          <w:tab w:val="left" w:pos="108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3.1.1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Факторы риска развития пролежней</w:t>
      </w:r>
    </w:p>
    <w:p w:rsidR="00D51FE8" w:rsidRDefault="00D51FE8">
      <w:pPr>
        <w:spacing w:line="26" w:lineRule="exact"/>
        <w:rPr>
          <w:sz w:val="20"/>
          <w:szCs w:val="20"/>
        </w:rPr>
      </w:pPr>
    </w:p>
    <w:p w:rsidR="00D51FE8" w:rsidRDefault="00255C38">
      <w:pPr>
        <w:spacing w:line="248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Факторы риска развития пролежней могут быть обратимыми (например, обезвоживание, гипотен-зия) и необратимыми (например, возраст), внутренними и внешними. Задача устранить те из них. на которые мы можем повлиять, обеспечив необходимый уход больному (таблица 1).</w:t>
      </w:r>
    </w:p>
    <w:p w:rsidR="00D51FE8" w:rsidRDefault="00255C38">
      <w:pPr>
        <w:spacing w:line="219" w:lineRule="auto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Т а б л и ц а 1—Факторы риска развития пролежней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20"/>
        <w:gridCol w:w="3080"/>
      </w:tblGrid>
      <w:tr w:rsidR="00D51FE8">
        <w:trPr>
          <w:trHeight w:val="233"/>
        </w:trPr>
        <w:tc>
          <w:tcPr>
            <w:tcW w:w="6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Обратимые факторы риска</w:t>
            </w:r>
          </w:p>
        </w:tc>
        <w:tc>
          <w:tcPr>
            <w:tcW w:w="3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5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Необратимые факторы риска</w:t>
            </w:r>
          </w:p>
        </w:tc>
      </w:tr>
      <w:tr w:rsidR="00D51FE8">
        <w:trPr>
          <w:trHeight w:val="99"/>
        </w:trPr>
        <w:tc>
          <w:tcPr>
            <w:tcW w:w="6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</w:tr>
      <w:tr w:rsidR="00D51FE8">
        <w:trPr>
          <w:trHeight w:val="339"/>
        </w:trPr>
        <w:tc>
          <w:tcPr>
            <w:tcW w:w="6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ind w:left="299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Внутренние факторы риска</w:t>
            </w: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</w:tr>
      <w:tr w:rsidR="00D51FE8">
        <w:trPr>
          <w:trHeight w:val="268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 Истощенив/ожирение;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Старческий возраст;</w:t>
            </w:r>
          </w:p>
        </w:tc>
      </w:tr>
      <w:tr w:rsidR="00D51FE8">
        <w:trPr>
          <w:trHeight w:val="186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нарушения подвижности (ограниченная подвижность, обездвижен-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терминальное состояние;</w:t>
            </w:r>
          </w:p>
        </w:tc>
      </w:tr>
      <w:tr w:rsidR="00D51FE8">
        <w:trPr>
          <w:trHeight w:val="245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ность);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дистрофические изменения</w:t>
            </w:r>
          </w:p>
        </w:tc>
      </w:tr>
      <w:tr w:rsidR="00D51FE8">
        <w:trPr>
          <w:trHeight w:val="190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90" w:lineRule="exact"/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нарушения психомоторной активности (апатия, возбуждение, беспокой-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кожи (истонченная, сухая, по-</w:t>
            </w:r>
          </w:p>
        </w:tc>
      </w:tr>
      <w:tr w:rsidR="00D51FE8">
        <w:trPr>
          <w:trHeight w:val="186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стео);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врожденная);</w:t>
            </w:r>
          </w:p>
        </w:tc>
      </w:tr>
      <w:tr w:rsidR="00D51FE8">
        <w:trPr>
          <w:trHeight w:val="226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анемия: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неврологические расстрой-</w:t>
            </w:r>
          </w:p>
        </w:tc>
      </w:tr>
      <w:tr w:rsidR="00D51FE8">
        <w:trPr>
          <w:trHeight w:val="219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сердечная недостаточность: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сгва (сенсорные, двигательные);</w:t>
            </w:r>
          </w:p>
        </w:tc>
      </w:tr>
      <w:tr w:rsidR="00D51FE8">
        <w:trPr>
          <w:trHeight w:val="186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обезвоживание: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 изменение сознания (спутан-</w:t>
            </w:r>
          </w:p>
        </w:tc>
      </w:tr>
      <w:tr w:rsidR="00D51FE8">
        <w:trPr>
          <w:trHeight w:val="252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гипотензия: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ное сознание, кома)</w:t>
            </w:r>
          </w:p>
        </w:tc>
      </w:tr>
      <w:tr w:rsidR="00D51FE8">
        <w:trPr>
          <w:trHeight w:val="190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90" w:lineRule="exact"/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недержание мочи и/или кала: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</w:tr>
      <w:tr w:rsidR="00D51FE8">
        <w:trPr>
          <w:trHeight w:val="186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нарушение периферического кровообращения (артериального или ее-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</w:tr>
      <w:tr w:rsidR="00D51FE8">
        <w:trPr>
          <w:trHeight w:val="216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нозното) и микроциркуляции: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</w:tr>
      <w:tr w:rsidR="00D51FE8">
        <w:trPr>
          <w:trHeight w:val="235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изменение в психологическом состоянии: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</w:tr>
      <w:tr w:rsidR="00D51FE8">
        <w:trPr>
          <w:trHeight w:val="190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90" w:lineRule="exact"/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бессонница: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</w:tr>
      <w:tr w:rsidR="00D51FE8">
        <w:trPr>
          <w:trHeight w:val="186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 боль: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</w:tr>
      <w:tr w:rsidR="00D51FE8">
        <w:trPr>
          <w:trHeight w:val="226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курение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</w:tr>
      <w:tr w:rsidR="00D51FE8">
        <w:trPr>
          <w:trHeight w:val="101"/>
        </w:trPr>
        <w:tc>
          <w:tcPr>
            <w:tcW w:w="6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</w:tr>
      <w:tr w:rsidR="00D51FE8">
        <w:trPr>
          <w:trHeight w:val="340"/>
        </w:trPr>
        <w:tc>
          <w:tcPr>
            <w:tcW w:w="6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ind w:left="301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Внешние факторы риска</w:t>
            </w: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</w:tr>
      <w:tr w:rsidR="00D51FE8">
        <w:trPr>
          <w:trHeight w:val="276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Плохой гигиенический уход: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 Предшествующее обширное</w:t>
            </w:r>
          </w:p>
        </w:tc>
      </w:tr>
      <w:tr w:rsidR="00D51FE8">
        <w:trPr>
          <w:trHeight w:val="200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неправильно подобранные методы и средства по уходу: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хирургическое вмешательство</w:t>
            </w:r>
          </w:p>
        </w:tc>
      </w:tr>
      <w:tr w:rsidR="00D51FE8">
        <w:trPr>
          <w:trHeight w:val="186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неправильная техника массажа и подбор средств для массажа: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продолжительностью более 2 ч;</w:t>
            </w:r>
          </w:p>
        </w:tc>
      </w:tr>
      <w:tr w:rsidR="00D51FE8">
        <w:trPr>
          <w:trHeight w:val="206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складки на постельном или нательном белье: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травмы позвоночнмса. костей</w:t>
            </w:r>
          </w:p>
        </w:tc>
      </w:tr>
      <w:tr w:rsidR="00D51FE8">
        <w:trPr>
          <w:trHeight w:val="190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9" w:lineRule="exact"/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 недостаточное употребление протеина, аскорбиновой кислоты (плохой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таза, органов брюшной полости;</w:t>
            </w:r>
          </w:p>
        </w:tc>
      </w:tr>
      <w:tr w:rsidR="00D51FE8">
        <w:trPr>
          <w:trHeight w:val="242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аппетит, отказ от еды. неправильный режим питания, диета):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 повреждения головного и</w:t>
            </w:r>
          </w:p>
        </w:tc>
      </w:tr>
      <w:tr w:rsidR="00D51FE8">
        <w:trPr>
          <w:trHeight w:val="209"/>
        </w:trPr>
        <w:tc>
          <w:tcPr>
            <w:tcW w:w="6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применение цигосгагичоских лекарственных средств, гормонов. НПВС;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спинного мозга</w:t>
            </w:r>
          </w:p>
        </w:tc>
      </w:tr>
      <w:tr w:rsidR="00D51FE8">
        <w:trPr>
          <w:trHeight w:val="129"/>
        </w:trPr>
        <w:tc>
          <w:tcPr>
            <w:tcW w:w="6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</w:tr>
    </w:tbl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ectPr w:rsidR="00D51FE8">
          <w:pgSz w:w="11900" w:h="16841"/>
          <w:pgMar w:top="1389" w:right="919" w:bottom="573" w:left="1280" w:header="0" w:footer="0" w:gutter="0"/>
          <w:cols w:space="720" w:equalWidth="0">
            <w:col w:w="970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70" w:lineRule="exact"/>
        <w:rPr>
          <w:sz w:val="20"/>
          <w:szCs w:val="20"/>
        </w:rPr>
      </w:pPr>
    </w:p>
    <w:p w:rsidR="00D51FE8" w:rsidRDefault="00255C38">
      <w:pPr>
        <w:ind w:left="7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2</w:t>
      </w:r>
    </w:p>
    <w:p w:rsidR="00D51FE8" w:rsidRDefault="00D51FE8">
      <w:pPr>
        <w:sectPr w:rsidR="00D51FE8">
          <w:type w:val="continuous"/>
          <w:pgSz w:w="11900" w:h="16841"/>
          <w:pgMar w:top="1389" w:right="919" w:bottom="573" w:left="1280" w:header="0" w:footer="0" w:gutter="0"/>
          <w:cols w:space="720" w:equalWidth="0">
            <w:col w:w="9700"/>
          </w:cols>
        </w:sectPr>
      </w:pPr>
    </w:p>
    <w:p w:rsidR="00D51FE8" w:rsidRDefault="00255C38">
      <w:pPr>
        <w:ind w:left="77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64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17"/>
          <w:szCs w:val="17"/>
        </w:rPr>
        <w:t>Окончание таблицы 1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6140450" cy="12693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126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49" w:lineRule="exact"/>
        <w:rPr>
          <w:sz w:val="20"/>
          <w:szCs w:val="20"/>
        </w:rPr>
      </w:pPr>
    </w:p>
    <w:tbl>
      <w:tblPr>
        <w:tblW w:w="0" w:type="auto"/>
        <w:tblInd w:w="23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340"/>
        <w:gridCol w:w="3500"/>
      </w:tblGrid>
      <w:tr w:rsidR="00D51FE8">
        <w:trPr>
          <w:trHeight w:val="195"/>
        </w:trPr>
        <w:tc>
          <w:tcPr>
            <w:tcW w:w="334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Обратимые факторы риска</w:t>
            </w:r>
          </w:p>
        </w:tc>
        <w:tc>
          <w:tcPr>
            <w:tcW w:w="3500" w:type="dxa"/>
            <w:vAlign w:val="bottom"/>
          </w:tcPr>
          <w:p w:rsidR="00D51FE8" w:rsidRDefault="00255C38">
            <w:pPr>
              <w:ind w:left="1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Необратимые факторы риска</w:t>
            </w:r>
          </w:p>
        </w:tc>
      </w:tr>
    </w:tbl>
    <w:p w:rsidR="00D51FE8" w:rsidRDefault="00D51FE8">
      <w:pPr>
        <w:spacing w:line="191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16"/>
        </w:numPr>
        <w:tabs>
          <w:tab w:val="left" w:pos="120"/>
        </w:tabs>
        <w:ind w:left="120" w:hanging="10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отсутствие поручней у кровати:</w:t>
      </w:r>
    </w:p>
    <w:p w:rsidR="00D51FE8" w:rsidRDefault="00D51FE8">
      <w:pPr>
        <w:spacing w:line="13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16"/>
        </w:numPr>
        <w:tabs>
          <w:tab w:val="left" w:pos="120"/>
        </w:tabs>
        <w:ind w:left="120" w:hanging="10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неправильная техника перемещения больного в кровати:</w:t>
      </w:r>
    </w:p>
    <w:p w:rsidR="00D51FE8" w:rsidRDefault="00D51FE8">
      <w:pPr>
        <w:spacing w:line="1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16"/>
        </w:numPr>
        <w:tabs>
          <w:tab w:val="left" w:pos="120"/>
        </w:tabs>
        <w:ind w:left="120" w:hanging="10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нарушение техники расположения больного в кровати или на кресле:</w:t>
      </w:r>
    </w:p>
    <w:p w:rsidR="00D51FE8" w:rsidRDefault="00D51FE8">
      <w:pPr>
        <w:spacing w:line="19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1"/>
          <w:numId w:val="16"/>
        </w:numPr>
        <w:tabs>
          <w:tab w:val="left" w:pos="740"/>
        </w:tabs>
        <w:spacing w:line="242" w:lineRule="auto"/>
        <w:ind w:left="20" w:right="4000" w:firstLine="35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нарушение технологии применения протиеопролежнвеых систем (ма-трацы. подушки и др.);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spacing w:line="242" w:lineRule="auto"/>
        <w:ind w:left="20" w:right="4340" w:firstLine="36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• изменения микроклимата кожи (перегрев, переохлаждение, избыточ-ное увлажнение, сухость)</w:t>
      </w:r>
    </w:p>
    <w:p w:rsidR="00D51FE8" w:rsidRDefault="00D51FE8">
      <w:pPr>
        <w:spacing w:line="252" w:lineRule="exact"/>
        <w:rPr>
          <w:sz w:val="20"/>
          <w:szCs w:val="20"/>
        </w:rPr>
      </w:pPr>
    </w:p>
    <w:p w:rsidR="00D51FE8" w:rsidRDefault="00255C38">
      <w:pPr>
        <w:spacing w:line="256" w:lineRule="auto"/>
        <w:ind w:right="20" w:firstLine="5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Наиболее важным в профилактике образования пролежней является выявление риска развития этого осложнения. Оценка риска развития пролежней проводится с помощью специальных шкал. Име-ется много шкал для оценки прогнозирования развития пролежней у разных категорий больных (при-ложение Б):</w:t>
      </w:r>
    </w:p>
    <w:p w:rsidR="00D51FE8" w:rsidRDefault="00D51FE8">
      <w:pPr>
        <w:spacing w:line="228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17"/>
        </w:numPr>
        <w:tabs>
          <w:tab w:val="left" w:pos="740"/>
        </w:tabs>
        <w:ind w:left="740" w:hanging="18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шкала Нортон (Norton. 1962);</w:t>
      </w:r>
    </w:p>
    <w:p w:rsidR="00D51FE8" w:rsidRDefault="00D51FE8">
      <w:pPr>
        <w:spacing w:line="16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17"/>
        </w:numPr>
        <w:tabs>
          <w:tab w:val="left" w:pos="740"/>
        </w:tabs>
        <w:ind w:left="740" w:hanging="18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шкала Ватерлоу (Waterfow. 1985);</w:t>
      </w:r>
    </w:p>
    <w:p w:rsidR="00D51FE8" w:rsidRDefault="00D51FE8">
      <w:pPr>
        <w:spacing w:line="14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17"/>
        </w:numPr>
        <w:tabs>
          <w:tab w:val="left" w:pos="740"/>
        </w:tabs>
        <w:ind w:left="740" w:hanging="18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шкала Брейден (Braden. 1987);</w:t>
      </w:r>
    </w:p>
    <w:p w:rsidR="00D51FE8" w:rsidRDefault="00D51FE8">
      <w:pPr>
        <w:spacing w:line="16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17"/>
        </w:numPr>
        <w:tabs>
          <w:tab w:val="left" w:pos="740"/>
        </w:tabs>
        <w:ind w:left="740" w:hanging="18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шкала Медалей (Meddiey. 1991) и другие.</w:t>
      </w:r>
    </w:p>
    <w:p w:rsidR="00D51FE8" w:rsidRDefault="00D51FE8">
      <w:pPr>
        <w:spacing w:line="14" w:lineRule="exact"/>
        <w:rPr>
          <w:sz w:val="20"/>
          <w:szCs w:val="20"/>
        </w:rPr>
      </w:pPr>
    </w:p>
    <w:p w:rsidR="00D51FE8" w:rsidRDefault="00255C38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Каждая шкала имеет свое построение для удобства применения в тех или иных условиях.</w:t>
      </w:r>
    </w:p>
    <w:p w:rsidR="00D51FE8" w:rsidRDefault="00D51FE8">
      <w:pPr>
        <w:spacing w:line="26" w:lineRule="exact"/>
        <w:rPr>
          <w:sz w:val="20"/>
          <w:szCs w:val="20"/>
        </w:rPr>
      </w:pPr>
    </w:p>
    <w:p w:rsidR="00D51FE8" w:rsidRDefault="00255C38">
      <w:pPr>
        <w:spacing w:line="255" w:lineRule="auto"/>
        <w:ind w:right="20" w:firstLine="5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Шкала Брейдена и Нортона для оценки опасности образования пролежней, шкала факторов ри-ска образования пролежней Медалей показывают высокий риск образования пролежней у данного больного. Однако эти же шкалы указывают пути предотвращения пролежней: прежде всего, следует обеспечить коматозному больному «пассивную подвижность» (повороты больного, кинетикотерапия). правильный уход за кожей, сбалансированное питание, поддержание гомеостаза (в том числе лечение сопутствующих заболеваний) — многоуровневое протезирование систем организма под мониторингом основных жизненных функций.</w:t>
      </w:r>
    </w:p>
    <w:p w:rsidR="00D51FE8" w:rsidRDefault="00D51FE8">
      <w:pPr>
        <w:spacing w:line="12" w:lineRule="exact"/>
        <w:rPr>
          <w:sz w:val="20"/>
          <w:szCs w:val="20"/>
        </w:rPr>
      </w:pPr>
    </w:p>
    <w:p w:rsidR="00D51FE8" w:rsidRDefault="00255C38">
      <w:pPr>
        <w:spacing w:line="254" w:lineRule="auto"/>
        <w:ind w:firstLine="5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Шкала Брейдена обоснована для прогнозирования возникновения пролежней у больных, находя-щихся в неврологических отделениях интенсивной и менее интенсивной терапии. Определение индек-са массы тела позволяет получить важную дополнительную информацию. Применения шкалы Брей-дена при прогнозировании возникновения пролежней подтверждена в разных клинических условиях.</w:t>
      </w:r>
    </w:p>
    <w:p w:rsidR="00D51FE8" w:rsidRDefault="00D51FE8">
      <w:pPr>
        <w:spacing w:line="11" w:lineRule="exact"/>
        <w:rPr>
          <w:sz w:val="20"/>
          <w:szCs w:val="20"/>
        </w:rPr>
      </w:pPr>
    </w:p>
    <w:p w:rsidR="00D51FE8" w:rsidRDefault="00255C38">
      <w:pPr>
        <w:spacing w:line="254" w:lineRule="auto"/>
        <w:ind w:right="20" w:firstLine="5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 xml:space="preserve">Для более точного прогнозирования вероятности возникновения пролежней, утрату подвижности можно перевести в численные значения. Все перечисленные выше факторы можно оценивать, исполь-зуя шкалу Нортон (Norton. </w:t>
      </w:r>
      <w:proofErr w:type="gramStart"/>
      <w:r w:rsidRPr="00255C38">
        <w:rPr>
          <w:rFonts w:ascii="Arial" w:eastAsia="Arial" w:hAnsi="Arial" w:cs="Arial"/>
          <w:sz w:val="19"/>
          <w:szCs w:val="19"/>
          <w:lang w:val="en-US"/>
        </w:rPr>
        <w:t>McLaren.</w:t>
      </w:r>
      <w:proofErr w:type="gramEnd"/>
      <w:r w:rsidRPr="00255C38">
        <w:rPr>
          <w:rFonts w:ascii="Arial" w:eastAsia="Arial" w:hAnsi="Arial" w:cs="Arial"/>
          <w:sz w:val="19"/>
          <w:szCs w:val="19"/>
          <w:lang w:val="en-US"/>
        </w:rPr>
        <w:t xml:space="preserve"> </w:t>
      </w:r>
      <w:proofErr w:type="gramStart"/>
      <w:r w:rsidRPr="00255C38">
        <w:rPr>
          <w:rFonts w:ascii="Arial" w:eastAsia="Arial" w:hAnsi="Arial" w:cs="Arial"/>
          <w:sz w:val="19"/>
          <w:szCs w:val="19"/>
          <w:lang w:val="en-US"/>
        </w:rPr>
        <w:t>Exton-Smith.</w:t>
      </w:r>
      <w:proofErr w:type="gramEnd"/>
      <w:r w:rsidRPr="00255C38">
        <w:rPr>
          <w:rFonts w:ascii="Arial" w:eastAsia="Arial" w:hAnsi="Arial" w:cs="Arial"/>
          <w:sz w:val="19"/>
          <w:szCs w:val="19"/>
          <w:lang w:val="en-US"/>
        </w:rPr>
        <w:t xml:space="preserve"> </w:t>
      </w:r>
      <w:proofErr w:type="gramStart"/>
      <w:r w:rsidRPr="00255C38">
        <w:rPr>
          <w:rFonts w:ascii="Arial" w:eastAsia="Arial" w:hAnsi="Arial" w:cs="Arial"/>
          <w:sz w:val="19"/>
          <w:szCs w:val="19"/>
          <w:lang w:val="en-US"/>
        </w:rPr>
        <w:t xml:space="preserve">1975) </w:t>
      </w:r>
      <w:r>
        <w:rPr>
          <w:rFonts w:ascii="Arial" w:eastAsia="Arial" w:hAnsi="Arial" w:cs="Arial"/>
          <w:sz w:val="19"/>
          <w:szCs w:val="19"/>
        </w:rPr>
        <w:t>или</w:t>
      </w:r>
      <w:r w:rsidRPr="00255C38">
        <w:rPr>
          <w:rFonts w:ascii="Arial" w:eastAsia="Arial" w:hAnsi="Arial" w:cs="Arial"/>
          <w:sz w:val="19"/>
          <w:szCs w:val="19"/>
          <w:lang w:val="en-US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шкалу</w:t>
      </w:r>
      <w:r w:rsidRPr="00255C38">
        <w:rPr>
          <w:rFonts w:ascii="Arial" w:eastAsia="Arial" w:hAnsi="Arial" w:cs="Arial"/>
          <w:sz w:val="19"/>
          <w:szCs w:val="19"/>
          <w:lang w:val="en-US"/>
        </w:rPr>
        <w:t xml:space="preserve"> </w:t>
      </w:r>
      <w:proofErr w:type="spellStart"/>
      <w:r>
        <w:rPr>
          <w:rFonts w:ascii="Arial" w:eastAsia="Arial" w:hAnsi="Arial" w:cs="Arial"/>
          <w:sz w:val="19"/>
          <w:szCs w:val="19"/>
        </w:rPr>
        <w:t>Брейдена</w:t>
      </w:r>
      <w:proofErr w:type="spellEnd"/>
      <w:r w:rsidRPr="00255C38">
        <w:rPr>
          <w:rFonts w:ascii="Arial" w:eastAsia="Arial" w:hAnsi="Arial" w:cs="Arial"/>
          <w:sz w:val="19"/>
          <w:szCs w:val="19"/>
          <w:lang w:val="en-US"/>
        </w:rPr>
        <w:t xml:space="preserve"> (Braden.</w:t>
      </w:r>
      <w:proofErr w:type="gramEnd"/>
      <w:r w:rsidRPr="00255C38">
        <w:rPr>
          <w:rFonts w:ascii="Arial" w:eastAsia="Arial" w:hAnsi="Arial" w:cs="Arial"/>
          <w:sz w:val="19"/>
          <w:szCs w:val="19"/>
          <w:lang w:val="en-US"/>
        </w:rPr>
        <w:t xml:space="preserve"> Bergstrom. 1987; Bergstrom </w:t>
      </w:r>
      <w:r>
        <w:rPr>
          <w:rFonts w:ascii="Arial" w:eastAsia="Arial" w:hAnsi="Arial" w:cs="Arial"/>
          <w:sz w:val="19"/>
          <w:szCs w:val="19"/>
        </w:rPr>
        <w:t>и</w:t>
      </w:r>
      <w:r w:rsidRPr="00255C38">
        <w:rPr>
          <w:rFonts w:ascii="Arial" w:eastAsia="Arial" w:hAnsi="Arial" w:cs="Arial"/>
          <w:sz w:val="19"/>
          <w:szCs w:val="19"/>
          <w:lang w:val="en-US"/>
        </w:rPr>
        <w:t xml:space="preserve"> </w:t>
      </w:r>
      <w:proofErr w:type="spellStart"/>
      <w:r>
        <w:rPr>
          <w:rFonts w:ascii="Arial" w:eastAsia="Arial" w:hAnsi="Arial" w:cs="Arial"/>
          <w:sz w:val="19"/>
          <w:szCs w:val="19"/>
        </w:rPr>
        <w:t>др</w:t>
      </w:r>
      <w:proofErr w:type="spellEnd"/>
      <w:proofErr w:type="gramStart"/>
      <w:r w:rsidRPr="00255C38">
        <w:rPr>
          <w:rFonts w:ascii="Arial" w:eastAsia="Arial" w:hAnsi="Arial" w:cs="Arial"/>
          <w:sz w:val="19"/>
          <w:szCs w:val="19"/>
          <w:lang w:val="en-US"/>
        </w:rPr>
        <w:t>..</w:t>
      </w:r>
      <w:proofErr w:type="gramEnd"/>
      <w:r w:rsidRPr="00255C38">
        <w:rPr>
          <w:rFonts w:ascii="Arial" w:eastAsia="Arial" w:hAnsi="Arial" w:cs="Arial"/>
          <w:sz w:val="19"/>
          <w:szCs w:val="19"/>
          <w:lang w:val="en-US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1987).</w:t>
      </w:r>
    </w:p>
    <w:p w:rsidR="00D51FE8" w:rsidRDefault="00D51FE8">
      <w:pPr>
        <w:spacing w:line="11" w:lineRule="exact"/>
        <w:rPr>
          <w:sz w:val="20"/>
          <w:szCs w:val="20"/>
        </w:rPr>
      </w:pPr>
    </w:p>
    <w:p w:rsidR="00D51FE8" w:rsidRDefault="00255C38">
      <w:pPr>
        <w:spacing w:line="252" w:lineRule="auto"/>
        <w:ind w:right="20" w:firstLine="5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Шкалу Брейдена можно использовать в отделениях хирургии, палатах интенсивной терапии и уч-реждениях сестринского ухода. Шкала Нортон широко применяется в гериатрических отделениях боль-ниц общего профиля.</w:t>
      </w:r>
    </w:p>
    <w:p w:rsidR="00D51FE8" w:rsidRDefault="00D51FE8">
      <w:pPr>
        <w:spacing w:line="15" w:lineRule="exact"/>
        <w:rPr>
          <w:sz w:val="20"/>
          <w:szCs w:val="20"/>
        </w:rPr>
      </w:pPr>
    </w:p>
    <w:p w:rsidR="00D51FE8" w:rsidRDefault="00255C38">
      <w:pPr>
        <w:spacing w:line="252" w:lineRule="auto"/>
        <w:ind w:right="20" w:firstLine="5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Шкала Нортон, благодаря простоте и быстроте оценки степени риска стала наиболее популярной среди медсестринского персонала. По этой шкале больных подразделяют с учетом пяти показателей, включая физическое состояние, сознание и активность, подвижность и наличие недержания.</w:t>
      </w:r>
    </w:p>
    <w:p w:rsidR="00D51FE8" w:rsidRDefault="00D51FE8">
      <w:pPr>
        <w:spacing w:line="13" w:lineRule="exact"/>
        <w:rPr>
          <w:sz w:val="20"/>
          <w:szCs w:val="20"/>
        </w:rPr>
      </w:pPr>
    </w:p>
    <w:p w:rsidR="00D51FE8" w:rsidRDefault="00255C38">
      <w:pPr>
        <w:spacing w:line="248" w:lineRule="auto"/>
        <w:ind w:right="20" w:firstLine="5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Шкала Ватерлоу применима ко всем категориям больных. Работать с этой шкалой достаточно просто: оценив больного по 10 предложенным параметрам, нужно суммировать полученные баллы.</w:t>
      </w:r>
    </w:p>
    <w:p w:rsidR="00D51FE8" w:rsidRDefault="00D51FE8">
      <w:pPr>
        <w:spacing w:line="17" w:lineRule="exact"/>
        <w:rPr>
          <w:sz w:val="20"/>
          <w:szCs w:val="20"/>
        </w:rPr>
      </w:pPr>
    </w:p>
    <w:p w:rsidR="00D51FE8" w:rsidRDefault="00255C38">
      <w:pPr>
        <w:spacing w:line="248" w:lineRule="auto"/>
        <w:ind w:right="20" w:firstLine="5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Шкала Медалей наибольшее распространение получила в отделениях неврологии в силу своей универсальности и простоты.</w:t>
      </w:r>
    </w:p>
    <w:p w:rsidR="00D51FE8" w:rsidRDefault="00D51FE8">
      <w:pPr>
        <w:spacing w:line="130" w:lineRule="exact"/>
        <w:rPr>
          <w:sz w:val="20"/>
          <w:szCs w:val="20"/>
        </w:rPr>
      </w:pPr>
    </w:p>
    <w:p w:rsidR="00D51FE8" w:rsidRDefault="00255C38">
      <w:pPr>
        <w:tabs>
          <w:tab w:val="left" w:pos="940"/>
        </w:tabs>
        <w:ind w:left="5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3.2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Места появления пролежней</w:t>
      </w:r>
    </w:p>
    <w:p w:rsidR="00D51FE8" w:rsidRDefault="00D51FE8">
      <w:pPr>
        <w:spacing w:line="62" w:lineRule="exact"/>
        <w:rPr>
          <w:sz w:val="20"/>
          <w:szCs w:val="20"/>
        </w:rPr>
      </w:pPr>
    </w:p>
    <w:p w:rsidR="00D51FE8" w:rsidRDefault="00255C38">
      <w:pPr>
        <w:spacing w:line="255" w:lineRule="auto"/>
        <w:ind w:right="20" w:firstLine="5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8 зависимости от положения больного (на спине, на боку, сидя в кресле) точки давления изменя-ются. Наиболее и наименее уязвимые участки кожи больного представлены на рисунках (рис. 2). Наи-более критическими по развитию пролежней точками в положении на спине являются затылок, лопатки, крестец, пятки, в положении больного на боку — боковая поверхность бедер в проекции тазобедренных суставов.</w:t>
      </w:r>
    </w:p>
    <w:p w:rsidR="00D51FE8" w:rsidRDefault="00D51FE8">
      <w:pPr>
        <w:spacing w:line="243" w:lineRule="exact"/>
        <w:rPr>
          <w:sz w:val="20"/>
          <w:szCs w:val="20"/>
        </w:rPr>
      </w:pPr>
    </w:p>
    <w:p w:rsidR="00D51FE8" w:rsidRDefault="00255C38">
      <w:pPr>
        <w:spacing w:line="252" w:lineRule="auto"/>
        <w:ind w:right="20" w:firstLine="5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Пролежни могут образоваться везде, где есть костные выступы, контактирующие с твердой по-верхностью. чаще всего в области грудного отдела позвоночника (самого выступающего отдела), крестца, большого вертела бедренной кости, выступа малоберцовой кости, седалищного бугра, ребра,</w:t>
      </w:r>
    </w:p>
    <w:p w:rsidR="00D51FE8" w:rsidRDefault="00255C38">
      <w:pPr>
        <w:spacing w:line="233" w:lineRule="auto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гребни подвздошных костей, а также локтя, пяток, ушной раковины. Реже пролежни локализуются в</w:t>
      </w:r>
    </w:p>
    <w:p w:rsidR="00D51FE8" w:rsidRDefault="00D51FE8">
      <w:pPr>
        <w:spacing w:line="136" w:lineRule="exact"/>
        <w:rPr>
          <w:sz w:val="20"/>
          <w:szCs w:val="20"/>
        </w:rPr>
      </w:pPr>
    </w:p>
    <w:p w:rsidR="00D51FE8" w:rsidRDefault="00255C38">
      <w:pPr>
        <w:ind w:left="96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з</w:t>
      </w:r>
    </w:p>
    <w:p w:rsidR="00D51FE8" w:rsidRDefault="00D51FE8">
      <w:pPr>
        <w:sectPr w:rsidR="00D51FE8">
          <w:pgSz w:w="11900" w:h="16841"/>
          <w:pgMar w:top="1389" w:right="1199" w:bottom="974" w:left="1000" w:header="0" w:footer="0" w:gutter="0"/>
          <w:cols w:space="720" w:equalWidth="0">
            <w:col w:w="9700"/>
          </w:cols>
        </w:sectPr>
      </w:pPr>
    </w:p>
    <w:p w:rsidR="00D51FE8" w:rsidRDefault="00255C38">
      <w:pPr>
        <w:ind w:left="768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209" w:lineRule="exact"/>
        <w:rPr>
          <w:sz w:val="20"/>
          <w:szCs w:val="20"/>
        </w:rPr>
      </w:pPr>
    </w:p>
    <w:p w:rsidR="00D51FE8" w:rsidRDefault="00255C38">
      <w:pPr>
        <w:spacing w:line="244" w:lineRule="auto"/>
        <w:ind w:left="8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области затылка, сосцевидного отростка, акромиального отростка лопатки, ости лопатки, латерального мыщелка, пальцев стоп. При вынужденных положениях конечностей — после инсульта, травм — про* лежни могут появиться в нетипичных местах — на боковых поверхностях стоп, на тыльной поверхности пальцев. Пролежни в местах костных выступов могут развиваться также при наложении гипсовых по* вязок и шин.</w:t>
      </w:r>
    </w:p>
    <w:p w:rsidR="00D51FE8" w:rsidRDefault="00D51FE8">
      <w:pPr>
        <w:spacing w:line="126" w:lineRule="exact"/>
        <w:rPr>
          <w:sz w:val="20"/>
          <w:szCs w:val="20"/>
        </w:rPr>
      </w:pPr>
    </w:p>
    <w:p w:rsidR="00D51FE8" w:rsidRDefault="00255C38">
      <w:pPr>
        <w:tabs>
          <w:tab w:val="left" w:pos="947"/>
        </w:tabs>
        <w:ind w:left="568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3.3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Клиническая картина и особенности диагностики</w:t>
      </w:r>
    </w:p>
    <w:p w:rsidR="00D51FE8" w:rsidRDefault="00D51FE8">
      <w:pPr>
        <w:spacing w:line="53" w:lineRule="exact"/>
        <w:rPr>
          <w:sz w:val="20"/>
          <w:szCs w:val="20"/>
        </w:rPr>
      </w:pPr>
    </w:p>
    <w:p w:rsidR="00D51FE8" w:rsidRDefault="00255C38">
      <w:pPr>
        <w:ind w:left="568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Клиническая картина различна при разных стадиях развития пролежней:</w:t>
      </w:r>
    </w:p>
    <w:p w:rsidR="00D51FE8" w:rsidRDefault="00D51FE8">
      <w:pPr>
        <w:spacing w:line="16" w:lineRule="exact"/>
        <w:rPr>
          <w:sz w:val="20"/>
          <w:szCs w:val="20"/>
        </w:rPr>
      </w:pPr>
    </w:p>
    <w:p w:rsidR="00D51FE8" w:rsidRDefault="00255C38">
      <w:pPr>
        <w:numPr>
          <w:ilvl w:val="1"/>
          <w:numId w:val="18"/>
        </w:numPr>
        <w:tabs>
          <w:tab w:val="left" w:pos="737"/>
        </w:tabs>
        <w:spacing w:line="238" w:lineRule="auto"/>
        <w:ind w:left="8" w:firstLine="55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стадия — появление бледного участка кожи или устойчивая гиперемия кожи, не проходящая по* еле прекращения давления: кожные покровы не нарушены.</w:t>
      </w:r>
    </w:p>
    <w:p w:rsidR="00D51FE8" w:rsidRDefault="00D51FE8">
      <w:pPr>
        <w:spacing w:line="17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spacing w:line="243" w:lineRule="auto"/>
        <w:ind w:left="8" w:firstLine="55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II стадия — появление синюшно-красного цвета кожи, с четкими границами; стойкая гиперемия кожи: отслойка эпидермиса: поверхностное (неглубокое) нарушение целостности кожных покровов (по* верхностная язва, которая клинически проявляется в виде потертости, пузыря или плоского кратера) с распространением на подкожную клетчатку.</w:t>
      </w:r>
    </w:p>
    <w:p w:rsidR="00D51FE8" w:rsidRDefault="00D51FE8">
      <w:pPr>
        <w:spacing w:line="6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ind w:left="56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III стадия — разрушение (некроз) кожных покровов вплоть до мышечного слоя с проникновением</w:t>
      </w:r>
    </w:p>
    <w:p w:rsidR="00D51FE8" w:rsidRDefault="00D51FE8">
      <w:pPr>
        <w:spacing w:line="4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numPr>
          <w:ilvl w:val="0"/>
          <w:numId w:val="18"/>
        </w:numPr>
        <w:tabs>
          <w:tab w:val="left" w:pos="148"/>
        </w:tabs>
        <w:ind w:left="148" w:hanging="14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мышцу; могут быть жидкие выделения из раны.</w:t>
      </w:r>
    </w:p>
    <w:p w:rsidR="00D51FE8" w:rsidRDefault="00D51FE8">
      <w:pPr>
        <w:spacing w:line="16" w:lineRule="exact"/>
        <w:rPr>
          <w:sz w:val="20"/>
          <w:szCs w:val="20"/>
        </w:rPr>
      </w:pPr>
    </w:p>
    <w:p w:rsidR="00D51FE8" w:rsidRDefault="00255C38">
      <w:pPr>
        <w:spacing w:line="238" w:lineRule="auto"/>
        <w:ind w:left="8"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IV стадия — поражение (некроз) всех мягких тканей; наличие полости, в которой видны сухожилия и/или костные образования.</w:t>
      </w:r>
    </w:p>
    <w:p w:rsidR="00D51FE8" w:rsidRDefault="00D51FE8">
      <w:pPr>
        <w:spacing w:line="18" w:lineRule="exact"/>
        <w:rPr>
          <w:sz w:val="20"/>
          <w:szCs w:val="20"/>
        </w:rPr>
      </w:pPr>
    </w:p>
    <w:p w:rsidR="00D51FE8" w:rsidRDefault="00255C38">
      <w:pPr>
        <w:spacing w:line="237" w:lineRule="auto"/>
        <w:ind w:left="8"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Необходимо проводить дифференциальную диагностику между контактным дерматитом, вызван-ным недержанием и пролежнями I—II стадии (таблица 2).</w:t>
      </w:r>
    </w:p>
    <w:p w:rsidR="00D51FE8" w:rsidRDefault="00D51FE8">
      <w:pPr>
        <w:spacing w:line="22" w:lineRule="exact"/>
        <w:rPr>
          <w:sz w:val="20"/>
          <w:szCs w:val="20"/>
        </w:rPr>
      </w:pPr>
    </w:p>
    <w:tbl>
      <w:tblPr>
        <w:tblW w:w="0" w:type="auto"/>
        <w:tblInd w:w="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580"/>
        <w:gridCol w:w="2060"/>
        <w:gridCol w:w="2040"/>
      </w:tblGrid>
      <w:tr w:rsidR="00D51FE8">
        <w:trPr>
          <w:trHeight w:val="195"/>
        </w:trPr>
        <w:tc>
          <w:tcPr>
            <w:tcW w:w="558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Т а б л и ц а2   —   Дифференциально-диагностические   признаки</w:t>
            </w:r>
          </w:p>
        </w:tc>
        <w:tc>
          <w:tcPr>
            <w:tcW w:w="206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контактного   дерматита,</w:t>
            </w:r>
          </w:p>
        </w:tc>
        <w:tc>
          <w:tcPr>
            <w:tcW w:w="204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вызванного   недержанием</w:t>
            </w:r>
          </w:p>
        </w:tc>
      </w:tr>
      <w:tr w:rsidR="00D51FE8">
        <w:trPr>
          <w:trHeight w:val="221"/>
        </w:trPr>
        <w:tc>
          <w:tcPr>
            <w:tcW w:w="558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 пролежней начальных стадий</w:t>
            </w: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</w:tr>
      <w:tr w:rsidR="00D51FE8">
        <w:trPr>
          <w:trHeight w:val="247"/>
        </w:trPr>
        <w:tc>
          <w:tcPr>
            <w:tcW w:w="5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Признак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Контактный дерматит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Пролежни 1 — II стадий</w:t>
            </w:r>
          </w:p>
        </w:tc>
      </w:tr>
      <w:tr w:rsidR="00D51FE8">
        <w:trPr>
          <w:trHeight w:val="88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</w:tr>
      <w:tr w:rsidR="00D51FE8">
        <w:trPr>
          <w:trHeight w:val="249"/>
        </w:trPr>
        <w:tc>
          <w:tcPr>
            <w:tcW w:w="5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Гиперемия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Есть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Может быть</w:t>
            </w:r>
          </w:p>
        </w:tc>
      </w:tr>
      <w:tr w:rsidR="00D51FE8">
        <w:trPr>
          <w:trHeight w:val="91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</w:tr>
      <w:tr w:rsidR="00D51FE8">
        <w:trPr>
          <w:trHeight w:val="240"/>
        </w:trPr>
        <w:tc>
          <w:tcPr>
            <w:tcW w:w="5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Бледность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Нет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Может быть</w:t>
            </w:r>
          </w:p>
        </w:tc>
      </w:tr>
      <w:tr w:rsidR="00D51FE8">
        <w:trPr>
          <w:trHeight w:val="81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</w:tr>
      <w:tr w:rsidR="00D51FE8">
        <w:trPr>
          <w:trHeight w:val="340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Отслойка эпидермиса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Нет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Может быть</w:t>
            </w:r>
          </w:p>
        </w:tc>
      </w:tr>
      <w:tr w:rsidR="00D51FE8">
        <w:trPr>
          <w:trHeight w:val="340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Нарушение целостности кожных покровов (поверхностная язва)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Нет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Может быть</w:t>
            </w:r>
          </w:p>
        </w:tc>
      </w:tr>
      <w:tr w:rsidR="00D51FE8">
        <w:trPr>
          <w:trHeight w:val="249"/>
        </w:trPr>
        <w:tc>
          <w:tcPr>
            <w:tcW w:w="5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Везикулы или пузыри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Нет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Есть</w:t>
            </w:r>
          </w:p>
        </w:tc>
      </w:tr>
      <w:tr w:rsidR="00D51FE8">
        <w:trPr>
          <w:trHeight w:val="91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</w:tr>
      <w:tr w:rsidR="00D51FE8">
        <w:trPr>
          <w:trHeight w:val="340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Эрозии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Нет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Может быть</w:t>
            </w:r>
          </w:p>
        </w:tc>
      </w:tr>
      <w:tr w:rsidR="00D51FE8">
        <w:trPr>
          <w:trHeight w:val="249"/>
        </w:trPr>
        <w:tc>
          <w:tcPr>
            <w:tcW w:w="5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Воспалительная инфильтрация кожи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Есть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Есть</w:t>
            </w:r>
          </w:p>
        </w:tc>
      </w:tr>
      <w:tr w:rsidR="00D51FE8">
        <w:trPr>
          <w:trHeight w:val="91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</w:tr>
      <w:tr w:rsidR="00D51FE8">
        <w:trPr>
          <w:trHeight w:val="249"/>
        </w:trPr>
        <w:tc>
          <w:tcPr>
            <w:tcW w:w="5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Шелушение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Может быть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Может быть</w:t>
            </w:r>
          </w:p>
        </w:tc>
      </w:tr>
      <w:tr w:rsidR="00D51FE8">
        <w:trPr>
          <w:trHeight w:val="91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</w:tr>
      <w:tr w:rsidR="00D51FE8">
        <w:trPr>
          <w:trHeight w:val="249"/>
        </w:trPr>
        <w:tc>
          <w:tcPr>
            <w:tcW w:w="5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Трещины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Нет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Могут быть</w:t>
            </w:r>
          </w:p>
        </w:tc>
      </w:tr>
      <w:tr w:rsidR="00D51FE8">
        <w:trPr>
          <w:trHeight w:val="91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</w:tr>
      <w:tr w:rsidR="00D51FE8">
        <w:trPr>
          <w:trHeight w:val="240"/>
        </w:trPr>
        <w:tc>
          <w:tcPr>
            <w:tcW w:w="5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Границы поражения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Расплывчатые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Четкие</w:t>
            </w:r>
          </w:p>
        </w:tc>
      </w:tr>
      <w:tr w:rsidR="00D51FE8">
        <w:trPr>
          <w:trHeight w:val="84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</w:tr>
      <w:tr w:rsidR="00D51FE8">
        <w:trPr>
          <w:trHeight w:val="339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Зуд и жжение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Есть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Может быть</w:t>
            </w:r>
          </w:p>
        </w:tc>
      </w:tr>
      <w:tr w:rsidR="00D51FE8">
        <w:trPr>
          <w:trHeight w:val="257"/>
        </w:trPr>
        <w:tc>
          <w:tcPr>
            <w:tcW w:w="5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Боль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Нет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Может быть</w:t>
            </w:r>
          </w:p>
        </w:tc>
      </w:tr>
      <w:tr w:rsidR="00D51FE8">
        <w:trPr>
          <w:trHeight w:val="103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</w:tr>
    </w:tbl>
    <w:p w:rsidR="00D51FE8" w:rsidRDefault="00D51FE8">
      <w:pPr>
        <w:spacing w:line="145" w:lineRule="exact"/>
        <w:rPr>
          <w:sz w:val="20"/>
          <w:szCs w:val="20"/>
        </w:rPr>
      </w:pPr>
    </w:p>
    <w:p w:rsidR="00D51FE8" w:rsidRDefault="00255C38">
      <w:pPr>
        <w:spacing w:line="246" w:lineRule="auto"/>
        <w:ind w:left="8"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Для проведения дифференциальной диагностики может использоваться фотофиксация критиче-ских по развитию пролежней точек (затылок, лопатки, крестец, пятки в положении на спине, боковая по-верхность бедер в проекции тазобедренных суставов в положении больного на боку) или мест видимых изменений кожных покровов, и дополнительно регистрироваться в карте сестринского наблюдения за больными с пролежнями (приложение В). Фотофиксация должна выполняться с обязательным нали-чием в кадре черно-белого шаблона, для последующей привязки изображения при его компьютерной обработке к балансу белого. Необходимо, чтобы освещение фиксируемого объекта было либо прямым, либо боковым, фотофиксация против источника освещения (лампа, окно) должна быть исключена. Фо-тоизображение и заполненная анкета пересылается по сети Интернет специалисту, который подтверж-дает или отвергает диагноз пролежней начальной стадии.</w:t>
      </w:r>
    </w:p>
    <w:p w:rsidR="00D51FE8" w:rsidRDefault="00D51FE8">
      <w:pPr>
        <w:spacing w:line="12" w:lineRule="exact"/>
        <w:rPr>
          <w:sz w:val="20"/>
          <w:szCs w:val="20"/>
        </w:rPr>
      </w:pPr>
    </w:p>
    <w:p w:rsidR="00D51FE8" w:rsidRDefault="00255C38">
      <w:pPr>
        <w:spacing w:line="235" w:lineRule="auto"/>
        <w:ind w:left="8"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Диагностика инфекции пролежней проводится врачом. Диагноз ставится на основании данных осмотра. При этом используются следующие критерии:</w:t>
      </w:r>
    </w:p>
    <w:p w:rsidR="00D51FE8" w:rsidRDefault="00255C38">
      <w:pPr>
        <w:numPr>
          <w:ilvl w:val="0"/>
          <w:numId w:val="19"/>
        </w:numPr>
        <w:tabs>
          <w:tab w:val="left" w:pos="868"/>
        </w:tabs>
        <w:spacing w:line="208" w:lineRule="auto"/>
        <w:ind w:left="868" w:hanging="30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наличие гнойного отделяемого;</w:t>
      </w:r>
    </w:p>
    <w:p w:rsidR="00D51FE8" w:rsidRDefault="00255C38">
      <w:pPr>
        <w:numPr>
          <w:ilvl w:val="0"/>
          <w:numId w:val="19"/>
        </w:numPr>
        <w:tabs>
          <w:tab w:val="left" w:pos="868"/>
        </w:tabs>
        <w:spacing w:line="223" w:lineRule="auto"/>
        <w:ind w:left="868" w:hanging="30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боль, отечность краев раны.</w:t>
      </w:r>
    </w:p>
    <w:p w:rsidR="00D51FE8" w:rsidRDefault="00D51FE8">
      <w:pPr>
        <w:spacing w:line="14" w:lineRule="exact"/>
        <w:rPr>
          <w:sz w:val="20"/>
          <w:szCs w:val="20"/>
        </w:rPr>
      </w:pPr>
    </w:p>
    <w:p w:rsidR="00D51FE8" w:rsidRDefault="00255C38">
      <w:pPr>
        <w:spacing w:line="254" w:lineRule="auto"/>
        <w:ind w:left="8"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Диагноз подтверждается бактериологически при выделении микроорганизмов в посевах образцов жидкости, полученных методом мазка или пункции из краев раны. Бактериологическое подтверждение имеющегося осложнения «инфекции пролежней» должно проводиться у всех больных, страдающих агранулоцитозом даже при отсутствии внешних признаков воспаления (боль, отечность краев раны,</w:t>
      </w:r>
    </w:p>
    <w:p w:rsidR="00D51FE8" w:rsidRDefault="00D51FE8">
      <w:pPr>
        <w:sectPr w:rsidR="00D51FE8">
          <w:pgSz w:w="11900" w:h="16841"/>
          <w:pgMar w:top="1389" w:right="919" w:bottom="573" w:left="1272" w:header="0" w:footer="0" w:gutter="0"/>
          <w:cols w:space="720" w:equalWidth="0">
            <w:col w:w="9708"/>
          </w:cols>
        </w:sectPr>
      </w:pPr>
    </w:p>
    <w:p w:rsidR="00D51FE8" w:rsidRDefault="00D51FE8">
      <w:pPr>
        <w:spacing w:line="2" w:lineRule="exact"/>
        <w:rPr>
          <w:sz w:val="20"/>
          <w:szCs w:val="20"/>
        </w:rPr>
      </w:pPr>
    </w:p>
    <w:p w:rsidR="00D51FE8" w:rsidRDefault="00255C38">
      <w:pPr>
        <w:ind w:left="768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4</w:t>
      </w:r>
    </w:p>
    <w:p w:rsidR="00D51FE8" w:rsidRDefault="00D51FE8">
      <w:pPr>
        <w:sectPr w:rsidR="00D51FE8">
          <w:type w:val="continuous"/>
          <w:pgSz w:w="11900" w:h="16841"/>
          <w:pgMar w:top="1389" w:right="919" w:bottom="573" w:left="1272" w:header="0" w:footer="0" w:gutter="0"/>
          <w:cols w:space="720" w:equalWidth="0">
            <w:col w:w="9708"/>
          </w:cols>
        </w:sectPr>
      </w:pPr>
    </w:p>
    <w:p w:rsidR="00D51FE8" w:rsidRDefault="00255C38">
      <w:pPr>
        <w:ind w:left="7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ГОСТ Р 56819—2015</w:t>
      </w:r>
    </w:p>
    <w:p w:rsidR="00D51FE8" w:rsidRDefault="00D51FE8">
      <w:pPr>
        <w:spacing w:line="171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гнойное отделяемое).</w:t>
      </w:r>
    </w:p>
    <w:p w:rsidR="00D51FE8" w:rsidRDefault="00D51FE8">
      <w:pPr>
        <w:spacing w:line="14" w:lineRule="exact"/>
        <w:rPr>
          <w:sz w:val="20"/>
          <w:szCs w:val="20"/>
        </w:rPr>
      </w:pPr>
    </w:p>
    <w:p w:rsidR="00D51FE8" w:rsidRDefault="00255C38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Инфекции пролежней, развившиеся в стационаре, регистрируются как внутрибольничные инфекции.</w:t>
      </w:r>
    </w:p>
    <w:p w:rsidR="00D51FE8" w:rsidRDefault="00D51FE8">
      <w:pPr>
        <w:spacing w:line="26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20"/>
        </w:numPr>
        <w:tabs>
          <w:tab w:val="left" w:pos="789"/>
        </w:tabs>
        <w:spacing w:line="253" w:lineRule="auto"/>
        <w:ind w:firstLine="55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случае пребывания больного в доме сестринскою ухода, хосписах, домах престарелых при обслуживании больных сестринским персоналом служб милосердия, данные о локализации, размере, стадии пролежней регистрируются только е карте сестринского наблюдения за больными с пролежнями (приложение В).</w:t>
      </w:r>
    </w:p>
    <w:p w:rsidR="00D51FE8" w:rsidRDefault="00D51FE8">
      <w:pPr>
        <w:spacing w:line="126" w:lineRule="exact"/>
        <w:rPr>
          <w:sz w:val="20"/>
          <w:szCs w:val="20"/>
        </w:rPr>
      </w:pPr>
    </w:p>
    <w:p w:rsidR="00D51FE8" w:rsidRDefault="00255C38">
      <w:pPr>
        <w:tabs>
          <w:tab w:val="left" w:pos="940"/>
        </w:tabs>
        <w:ind w:left="5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3.4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Общие подходы к профилактике</w:t>
      </w:r>
    </w:p>
    <w:p w:rsidR="00D51FE8" w:rsidRDefault="00D51FE8">
      <w:pPr>
        <w:spacing w:line="64" w:lineRule="exact"/>
        <w:rPr>
          <w:sz w:val="20"/>
          <w:szCs w:val="20"/>
        </w:rPr>
      </w:pPr>
    </w:p>
    <w:p w:rsidR="00D51FE8" w:rsidRDefault="00255C38">
      <w:pPr>
        <w:spacing w:line="261" w:lineRule="auto"/>
        <w:ind w:right="20"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Адекватные противопролежневые мероприятия должны выполняться сестринским персоналом, имеющим соответствующие знания, умения и навыки, или ухаживающим за больными персоналом, включая их родственников или законных представителей.</w:t>
      </w:r>
    </w:p>
    <w:p w:rsidR="00D51FE8" w:rsidRDefault="00D51FE8">
      <w:pPr>
        <w:spacing w:line="14" w:lineRule="exact"/>
        <w:rPr>
          <w:sz w:val="20"/>
          <w:szCs w:val="20"/>
        </w:rPr>
      </w:pPr>
    </w:p>
    <w:p w:rsidR="00D51FE8" w:rsidRDefault="00255C38">
      <w:pPr>
        <w:spacing w:line="265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Медицинским организациям при большом количестве больных групп риска (пациентов с ограни-ченной подвижностью) целесообразно создавать специализированые бригады по уходу за данной кате-горией больных. 8 профильных отделениях, где находятся обездвиженные больные, необходимо иметь противопролежневые системы (с электрокомпрессором) из расчета 10% от коечного фонда отделения, что на 50 % сократит риск образования пролежней. Противопролежневый матрац применяется сразу, как только появился риск развития пролежней, а не когда появились пролежни.</w:t>
      </w:r>
    </w:p>
    <w:p w:rsidR="00D51FE8" w:rsidRDefault="00D51FE8">
      <w:pPr>
        <w:spacing w:line="12" w:lineRule="exact"/>
        <w:rPr>
          <w:sz w:val="20"/>
          <w:szCs w:val="20"/>
        </w:rPr>
      </w:pPr>
    </w:p>
    <w:p w:rsidR="00D51FE8" w:rsidRDefault="00255C38">
      <w:pPr>
        <w:spacing w:line="265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Выбор противопролежневого матраца зависит от степени риска развития пролежней и массы тела больного. При низкой степени риска и массы тела больного может быть достаточно поролонового ма-траца толщиной 10 см. Важно, чтобы масса тела больного равномерно распределялась на поверхно-сти. При более высокой степени риска, а также при имеющихся пролежнях разных стадий нужны другие матрацы. При размещении больного в кресле (кресле-каталке) под ягодицы и за спину помещаются противопролежневые подушки, толщиной 10 см. Под стопы помещаются противопролежневые про-кладки. толщиной не менее 3 см (убедительность доказательства В). При размещении больного лежа на боку, между коленками прокладывают противопролежневые прокладки (подушки) для снижения дав-ления. Фиксация больного при размещении сидя, полусидя, в кресле, применяется по необходимости (в случае риска его сползания, сдвигания тканей).</w:t>
      </w:r>
    </w:p>
    <w:p w:rsidR="00D51FE8" w:rsidRDefault="00D51FE8">
      <w:pPr>
        <w:spacing w:line="16" w:lineRule="exact"/>
        <w:rPr>
          <w:sz w:val="20"/>
          <w:szCs w:val="20"/>
        </w:rPr>
      </w:pPr>
    </w:p>
    <w:p w:rsidR="00D51FE8" w:rsidRDefault="00255C38">
      <w:pPr>
        <w:spacing w:line="259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Применяют одноразовые средства гигиены при уходе за лежачими больными: губки, перчатки (во-локнистые. пенообразующие), которые удобны в обращении и соблюдают все нормы гигиены.</w:t>
      </w:r>
    </w:p>
    <w:p w:rsidR="00D51FE8" w:rsidRDefault="00D51FE8">
      <w:pPr>
        <w:spacing w:line="16" w:lineRule="exact"/>
        <w:rPr>
          <w:sz w:val="20"/>
          <w:szCs w:val="20"/>
        </w:rPr>
      </w:pPr>
    </w:p>
    <w:p w:rsidR="00D51FE8" w:rsidRDefault="00255C38">
      <w:pPr>
        <w:spacing w:line="263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Применение гипоаллергенных средств для ухода за кожей. В процессе работы данные средства хорошо стимулируют кровообращение (например, тонизирующий гель для массажа), обеспечивается качественная очистка тела (например, пены, лосьоны, гели, кремы). Гипоаллергенные средства обла-дают защитными свойствами (например, абсорбенты, защитные пленки или крема и др.).</w:t>
      </w:r>
    </w:p>
    <w:p w:rsidR="00D51FE8" w:rsidRDefault="00D51FE8">
      <w:pPr>
        <w:spacing w:line="14" w:lineRule="exact"/>
        <w:rPr>
          <w:sz w:val="20"/>
          <w:szCs w:val="20"/>
        </w:rPr>
      </w:pPr>
    </w:p>
    <w:p w:rsidR="00D51FE8" w:rsidRDefault="00255C38">
      <w:pPr>
        <w:spacing w:line="264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Целесообразно в стационарной карте больного вклеивать или ввести в автоматизированной системе лист ежедневной сестринской оценки риска развития и стадии пролежней, рекомендуется вменить данную процедуру в обязанности медицинских сестер, осуществляющих уход за больным. Проведенные противопролежневые мероприятия необходимо регистрировать в Карте сестринского наблюдения за пациентами с пролежнями, включая автоматизированную систему (приложение 8).</w:t>
      </w:r>
    </w:p>
    <w:p w:rsidR="00D51FE8" w:rsidRDefault="00D51FE8">
      <w:pPr>
        <w:spacing w:line="4" w:lineRule="exact"/>
        <w:rPr>
          <w:sz w:val="20"/>
          <w:szCs w:val="20"/>
        </w:rPr>
      </w:pPr>
    </w:p>
    <w:p w:rsidR="00D51FE8" w:rsidRDefault="00255C38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Профилактические мероприятия должны быть направлены:</w:t>
      </w:r>
    </w:p>
    <w:p w:rsidR="00D51FE8" w:rsidRDefault="00D51FE8">
      <w:pPr>
        <w:spacing w:line="24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21"/>
        </w:numPr>
        <w:tabs>
          <w:tab w:val="left" w:pos="740"/>
        </w:tabs>
        <w:ind w:left="740" w:hanging="18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на своевременную оценку риска развития пролежней:</w:t>
      </w:r>
    </w:p>
    <w:p w:rsidR="00D51FE8" w:rsidRDefault="00D51FE8">
      <w:pPr>
        <w:spacing w:line="35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21"/>
        </w:numPr>
        <w:tabs>
          <w:tab w:val="left" w:pos="698"/>
        </w:tabs>
        <w:spacing w:line="256" w:lineRule="auto"/>
        <w:ind w:firstLine="55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уменьшение давления в местах костных выступов и в зонах риска развития пролежней (исполь-зование противопролежневых систем, контроль за положением больного, частотой смены положения);</w:t>
      </w:r>
    </w:p>
    <w:p w:rsidR="00D51FE8" w:rsidRDefault="00D51FE8">
      <w:pPr>
        <w:spacing w:line="1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21"/>
        </w:numPr>
        <w:tabs>
          <w:tab w:val="left" w:pos="740"/>
        </w:tabs>
        <w:ind w:left="740" w:hanging="18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улучшение кровоснабжения и микроциркуляции в зонах риска развития пролежней;</w:t>
      </w:r>
    </w:p>
    <w:p w:rsidR="00D51FE8" w:rsidRDefault="00D51FE8">
      <w:pPr>
        <w:spacing w:line="33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21"/>
        </w:numPr>
        <w:tabs>
          <w:tab w:val="left" w:pos="698"/>
        </w:tabs>
        <w:spacing w:line="262" w:lineRule="auto"/>
        <w:ind w:firstLine="552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предупреждение трения и сдвига тканей при перемещении больного и создании правильного положения в кровати во время перемещения больного или при его неправильном размещении («спол-зание» с подушек, при положении «сидя» в кровати или на кресле);</w:t>
      </w:r>
    </w:p>
    <w:p w:rsidR="00D51FE8" w:rsidRDefault="00D51FE8">
      <w:pPr>
        <w:spacing w:line="4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21"/>
        </w:numPr>
        <w:tabs>
          <w:tab w:val="left" w:pos="740"/>
        </w:tabs>
        <w:ind w:left="740" w:hanging="18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наблюдение за кожей в зонах риска, особенно в зонах риска развития пролежней;</w:t>
      </w:r>
    </w:p>
    <w:p w:rsidR="00D51FE8" w:rsidRDefault="00D51FE8">
      <w:pPr>
        <w:spacing w:line="33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21"/>
        </w:numPr>
        <w:tabs>
          <w:tab w:val="left" w:pos="698"/>
        </w:tabs>
        <w:spacing w:line="258" w:lineRule="auto"/>
        <w:ind w:right="20" w:firstLine="55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гигиенический уход, поддержание чистоты кожи и ее умеренной влажности (не слишком сухой и не слишком влажной);</w:t>
      </w:r>
    </w:p>
    <w:p w:rsidR="00D51FE8" w:rsidRDefault="00D51FE8">
      <w:pPr>
        <w:spacing w:line="6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21"/>
        </w:numPr>
        <w:tabs>
          <w:tab w:val="left" w:pos="740"/>
        </w:tabs>
        <w:ind w:left="740" w:hanging="18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обеспечение нормальной температуры кожи (не допускать перегрева и переохлаждения кожи);</w:t>
      </w:r>
    </w:p>
    <w:p w:rsidR="00D51FE8" w:rsidRDefault="00255C38">
      <w:pPr>
        <w:numPr>
          <w:ilvl w:val="0"/>
          <w:numId w:val="22"/>
        </w:numPr>
        <w:tabs>
          <w:tab w:val="left" w:pos="660"/>
        </w:tabs>
        <w:spacing w:line="223" w:lineRule="auto"/>
        <w:ind w:left="660" w:hanging="10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правильный подбор, обеспечение и использование технических средств реабилитации и ухода;</w:t>
      </w:r>
    </w:p>
    <w:p w:rsidR="00D51FE8" w:rsidRDefault="00D51FE8">
      <w:pPr>
        <w:spacing w:line="21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ind w:left="5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7"/>
          <w:szCs w:val="17"/>
        </w:rPr>
        <w:t xml:space="preserve">•  </w:t>
      </w:r>
      <w:r>
        <w:rPr>
          <w:rFonts w:ascii="Arial" w:eastAsia="Arial" w:hAnsi="Arial" w:cs="Arial"/>
          <w:sz w:val="18"/>
          <w:szCs w:val="18"/>
        </w:rPr>
        <w:t>обеспечение больного адекватным питанием и питьем;</w:t>
      </w:r>
    </w:p>
    <w:p w:rsidR="00D51FE8" w:rsidRDefault="00D51FE8">
      <w:pPr>
        <w:spacing w:line="37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ind w:left="5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7"/>
          <w:szCs w:val="17"/>
        </w:rPr>
        <w:t xml:space="preserve">•  </w:t>
      </w:r>
      <w:r>
        <w:rPr>
          <w:rFonts w:ascii="Arial" w:eastAsia="Arial" w:hAnsi="Arial" w:cs="Arial"/>
          <w:sz w:val="18"/>
          <w:szCs w:val="18"/>
        </w:rPr>
        <w:t>обучение больного приемам самоухода,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самопомощи для перемещения;</w:t>
      </w:r>
    </w:p>
    <w:p w:rsidR="00D51FE8" w:rsidRDefault="00D51FE8">
      <w:pPr>
        <w:spacing w:line="35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ind w:left="5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7"/>
          <w:szCs w:val="17"/>
        </w:rPr>
        <w:t xml:space="preserve">• </w:t>
      </w:r>
      <w:r>
        <w:rPr>
          <w:rFonts w:ascii="Arial" w:eastAsia="Arial" w:hAnsi="Arial" w:cs="Arial"/>
          <w:sz w:val="18"/>
          <w:szCs w:val="18"/>
        </w:rPr>
        <w:t>обучение близких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(или его законного представителя)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уходу за больным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(школы ухода за пациен-</w:t>
      </w:r>
    </w:p>
    <w:p w:rsidR="00D51FE8" w:rsidRDefault="00D51FE8">
      <w:pPr>
        <w:spacing w:line="26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том с риском развития пролежней);</w:t>
      </w:r>
    </w:p>
    <w:p w:rsidR="00D51FE8" w:rsidRDefault="00D51FE8">
      <w:pPr>
        <w:spacing w:line="34" w:lineRule="exact"/>
        <w:rPr>
          <w:sz w:val="20"/>
          <w:szCs w:val="20"/>
        </w:rPr>
      </w:pPr>
    </w:p>
    <w:p w:rsidR="00D51FE8" w:rsidRDefault="00255C38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 xml:space="preserve">- </w:t>
      </w:r>
      <w:r>
        <w:rPr>
          <w:rFonts w:ascii="Arial" w:eastAsia="Arial" w:hAnsi="Arial" w:cs="Arial"/>
          <w:sz w:val="18"/>
          <w:szCs w:val="18"/>
        </w:rPr>
        <w:t>устранение  сопутствующих  проблем</w:t>
      </w:r>
      <w:r>
        <w:rPr>
          <w:rFonts w:ascii="Arial" w:eastAsia="Arial" w:hAnsi="Arial" w:cs="Arial"/>
          <w:sz w:val="17"/>
          <w:szCs w:val="17"/>
        </w:rPr>
        <w:t xml:space="preserve">  </w:t>
      </w:r>
      <w:r>
        <w:rPr>
          <w:rFonts w:ascii="Arial" w:eastAsia="Arial" w:hAnsi="Arial" w:cs="Arial"/>
          <w:sz w:val="18"/>
          <w:szCs w:val="18"/>
        </w:rPr>
        <w:t>(борьба  с  кожным  зудом,</w:t>
      </w:r>
      <w:r>
        <w:rPr>
          <w:rFonts w:ascii="Arial" w:eastAsia="Arial" w:hAnsi="Arial" w:cs="Arial"/>
          <w:sz w:val="17"/>
          <w:szCs w:val="17"/>
        </w:rPr>
        <w:t xml:space="preserve">  </w:t>
      </w:r>
      <w:r>
        <w:rPr>
          <w:rFonts w:ascii="Arial" w:eastAsia="Arial" w:hAnsi="Arial" w:cs="Arial"/>
          <w:sz w:val="18"/>
          <w:szCs w:val="18"/>
        </w:rPr>
        <w:t>болью,</w:t>
      </w:r>
      <w:r>
        <w:rPr>
          <w:rFonts w:ascii="Arial" w:eastAsia="Arial" w:hAnsi="Arial" w:cs="Arial"/>
          <w:sz w:val="17"/>
          <w:szCs w:val="17"/>
        </w:rPr>
        <w:t xml:space="preserve">  </w:t>
      </w:r>
      <w:r>
        <w:rPr>
          <w:rFonts w:ascii="Arial" w:eastAsia="Arial" w:hAnsi="Arial" w:cs="Arial"/>
          <w:sz w:val="18"/>
          <w:szCs w:val="18"/>
        </w:rPr>
        <w:t>бессонницей,</w:t>
      </w:r>
      <w:r>
        <w:rPr>
          <w:rFonts w:ascii="Arial" w:eastAsia="Arial" w:hAnsi="Arial" w:cs="Arial"/>
          <w:sz w:val="17"/>
          <w:szCs w:val="17"/>
        </w:rPr>
        <w:t xml:space="preserve">  </w:t>
      </w:r>
      <w:r>
        <w:rPr>
          <w:rFonts w:ascii="Arial" w:eastAsia="Arial" w:hAnsi="Arial" w:cs="Arial"/>
          <w:sz w:val="18"/>
          <w:szCs w:val="18"/>
        </w:rPr>
        <w:t>нормализа-</w:t>
      </w:r>
    </w:p>
    <w:p w:rsidR="00D51FE8" w:rsidRDefault="00D51FE8">
      <w:pPr>
        <w:spacing w:line="29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ция психологического статуса и т. д.).</w:t>
      </w:r>
    </w:p>
    <w:p w:rsidR="00D51FE8" w:rsidRDefault="00D51FE8">
      <w:pPr>
        <w:sectPr w:rsidR="00D51FE8">
          <w:pgSz w:w="11900" w:h="16841"/>
          <w:pgMar w:top="1367" w:right="919" w:bottom="445" w:left="1280" w:header="0" w:footer="0" w:gutter="0"/>
          <w:cols w:space="720" w:equalWidth="0">
            <w:col w:w="9700"/>
          </w:cols>
        </w:sectPr>
      </w:pPr>
    </w:p>
    <w:p w:rsidR="00D51FE8" w:rsidRDefault="00D51FE8">
      <w:pPr>
        <w:spacing w:line="192" w:lineRule="exact"/>
        <w:rPr>
          <w:sz w:val="20"/>
          <w:szCs w:val="20"/>
        </w:rPr>
      </w:pPr>
    </w:p>
    <w:p w:rsidR="00D51FE8" w:rsidRDefault="00255C38">
      <w:pPr>
        <w:ind w:left="94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5</w:t>
      </w:r>
    </w:p>
    <w:p w:rsidR="00D51FE8" w:rsidRDefault="00D51FE8">
      <w:pPr>
        <w:sectPr w:rsidR="00D51FE8">
          <w:type w:val="continuous"/>
          <w:pgSz w:w="11900" w:h="16841"/>
          <w:pgMar w:top="1367" w:right="919" w:bottom="445" w:left="1280" w:header="0" w:footer="0" w:gutter="0"/>
          <w:cols w:space="720" w:equalWidth="0">
            <w:col w:w="9700"/>
          </w:cols>
        </w:sectPr>
      </w:pPr>
    </w:p>
    <w:p w:rsidR="00D51FE8" w:rsidRDefault="00255C38">
      <w:pPr>
        <w:ind w:left="768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214" w:lineRule="exact"/>
        <w:rPr>
          <w:sz w:val="20"/>
          <w:szCs w:val="20"/>
        </w:rPr>
      </w:pPr>
    </w:p>
    <w:p w:rsidR="00D51FE8" w:rsidRDefault="00255C38">
      <w:pPr>
        <w:ind w:left="568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Общие подходы к профилактике пролежней сводятся к следующему;</w:t>
      </w:r>
    </w:p>
    <w:p w:rsidR="00D51FE8" w:rsidRDefault="00D51FE8">
      <w:pPr>
        <w:spacing w:line="24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23"/>
        </w:numPr>
        <w:tabs>
          <w:tab w:val="left" w:pos="748"/>
        </w:tabs>
        <w:ind w:left="748" w:hanging="18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своевременная оценка риска развития пролежней;</w:t>
      </w:r>
    </w:p>
    <w:p w:rsidR="00D51FE8" w:rsidRDefault="00D51FE8">
      <w:pPr>
        <w:spacing w:line="24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24"/>
        </w:numPr>
        <w:tabs>
          <w:tab w:val="left" w:pos="748"/>
        </w:tabs>
        <w:ind w:left="748" w:hanging="18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своевременное начало выполнения всего комплекса профилактических мероприятий;</w:t>
      </w:r>
    </w:p>
    <w:p w:rsidR="00D51FE8" w:rsidRDefault="00D51FE8">
      <w:pPr>
        <w:spacing w:line="33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ind w:left="56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•  </w:t>
      </w:r>
      <w:r>
        <w:rPr>
          <w:rFonts w:ascii="Arial" w:eastAsia="Arial" w:hAnsi="Arial" w:cs="Arial"/>
          <w:sz w:val="18"/>
          <w:szCs w:val="18"/>
        </w:rPr>
        <w:t>адекватная техника выполнения простых медицинских услуг,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в т.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ч.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по уходу.</w:t>
      </w:r>
    </w:p>
    <w:p w:rsidR="00D51FE8" w:rsidRDefault="00D51FE8">
      <w:pPr>
        <w:spacing w:line="149" w:lineRule="exact"/>
        <w:rPr>
          <w:sz w:val="20"/>
          <w:szCs w:val="20"/>
        </w:rPr>
      </w:pPr>
    </w:p>
    <w:p w:rsidR="00D51FE8" w:rsidRDefault="00255C38">
      <w:pPr>
        <w:tabs>
          <w:tab w:val="left" w:pos="947"/>
        </w:tabs>
        <w:ind w:left="568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3.5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Общие подходы к лечению</w:t>
      </w:r>
    </w:p>
    <w:p w:rsidR="00D51FE8" w:rsidRDefault="00D51FE8">
      <w:pPr>
        <w:spacing w:line="64" w:lineRule="exact"/>
        <w:rPr>
          <w:sz w:val="20"/>
          <w:szCs w:val="20"/>
        </w:rPr>
      </w:pPr>
    </w:p>
    <w:p w:rsidR="00D51FE8" w:rsidRDefault="00255C38">
      <w:pPr>
        <w:spacing w:line="256" w:lineRule="auto"/>
        <w:ind w:left="8" w:firstLine="559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Лечение пролежней зависит от стадии заболевания. Цель лечения — это восстановление нор-мальных кожных покровов в области пролежня. На I—II стадии больные с пролежнями не нуждаются</w:t>
      </w:r>
    </w:p>
    <w:p w:rsidR="00D51FE8" w:rsidRDefault="00D51FE8">
      <w:pPr>
        <w:spacing w:line="19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25"/>
        </w:numPr>
        <w:tabs>
          <w:tab w:val="left" w:pos="233"/>
        </w:tabs>
        <w:spacing w:line="265" w:lineRule="auto"/>
        <w:ind w:left="8" w:hanging="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хирургическом лечении. Проводятся в основном профилактические мероприятия, направленные на устранения сдавления тканей и восстановление нормального кровообращения и микроциркуляции (в частности — использование антикоагулянтов местно или системно). Важной задачей лечения на I—II стадии является защита раны от инфекции и дальнейшего воздействия повреждающих факторов. По-мимо специальных мер профилактики, необходимо обязательное адекватное лечение сопутствующих заболеваний и синдромов, относящихся к факторам риска развития пролежней; сахарный диабет, ок-клюзионные заболевания артерий, адекватное обезболивание и коррекция водно-электролитного ба-ланса. нарушений микроциркуляции. Ведущим фактором в успешном консервативном лечении пролеж-ней является устранение длительного непрерывного давления.</w:t>
      </w:r>
    </w:p>
    <w:p w:rsidR="00D51FE8" w:rsidRDefault="00D51FE8">
      <w:pPr>
        <w:spacing w:line="15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spacing w:line="266" w:lineRule="auto"/>
        <w:ind w:left="8" w:firstLine="55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На III—IV стадиях лечение направлено на удаление (отторжение) омертвевших тканей, локально-му лечению раневой инфекции и стимуляция быстрого заживления очищенной раны. Применяется кон-сервативное лечение (очищение раны, стимуляция образования грануляций, защита их от высыхания и вторичного инфицирования) или оперативное лечение (хирургическое удаление некрозов и закрытые пролежневой раны, в т. ч. — трансплантацией кожи). Вне зависимости от способа лечения очень боль-шое внимание следует уделить правильно организованному уходу; тщательное соблюдение асептики (инфицирование раны значительно замедляет заживление пролежня), частая смена положения боль-ного. применение противопролежневых матрацев, иных специальных приспособлений либо кроватей, предотвращение травматизации грануляционной ткани пролежневой раны, полноценное питание с до-статочным количеством белков и витаминов; надлежащий гигиенический уход за больным.</w:t>
      </w:r>
    </w:p>
    <w:p w:rsidR="00D51FE8" w:rsidRDefault="00D51FE8">
      <w:pPr>
        <w:spacing w:line="10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spacing w:line="263" w:lineRule="auto"/>
        <w:ind w:left="8" w:firstLine="55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Если размер глубокой пролежневой язвы при проводимом консервативном лечении в течение 2 недель не сокращается на 30 %. следует рассматривать вопрос о повторной оценке состояния боль-ною и об изменении первоначально принятой методики лечения. Если купирована острая фаза течения язвенного процесса, целесообразно ставить вопрос о хирургическом лечении пролежневой язвы.</w:t>
      </w:r>
    </w:p>
    <w:p w:rsidR="00D51FE8" w:rsidRDefault="00D51FE8">
      <w:pPr>
        <w:spacing w:line="14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spacing w:line="265" w:lineRule="auto"/>
        <w:ind w:left="8" w:firstLine="55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Задачей хирургического лечения пролежней III—IV стадии является удаление некроза хирурги-ческим путем, очищение пролежневой язвы от гнойною экссудата и остатков некроза, абсорбция от-деляемого и предохранение заживающей раны от высыхания, т. е. некрэктомия и вскрытие гнойных затеков и полостей. При смешанных формах некроза оптимальным методом является секвенциальная некрэктомия. Основой дальнейшего лечения является санация образовавшейся пролежневой язвы в стадии воспаления с использованием местных антисептиков и других препаратов. В некоторых случаях применяется трансплантация кожною лоскута.</w:t>
      </w:r>
    </w:p>
    <w:p w:rsidR="00D51FE8" w:rsidRDefault="00D51FE8">
      <w:pPr>
        <w:spacing w:line="284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26"/>
        </w:numPr>
        <w:tabs>
          <w:tab w:val="left" w:pos="888"/>
        </w:tabs>
        <w:ind w:left="888" w:hanging="328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Характеристика требований</w:t>
      </w:r>
    </w:p>
    <w:p w:rsidR="00D51FE8" w:rsidRDefault="00D51FE8">
      <w:pPr>
        <w:spacing w:line="230" w:lineRule="exact"/>
        <w:rPr>
          <w:sz w:val="20"/>
          <w:szCs w:val="20"/>
        </w:rPr>
      </w:pPr>
    </w:p>
    <w:p w:rsidR="00D51FE8" w:rsidRDefault="00255C38">
      <w:pPr>
        <w:ind w:left="568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  Модель пациента 1. Профилактика пролежней</w:t>
      </w:r>
    </w:p>
    <w:tbl>
      <w:tblPr>
        <w:tblW w:w="0" w:type="auto"/>
        <w:tblInd w:w="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360"/>
        <w:gridCol w:w="1480"/>
        <w:gridCol w:w="1460"/>
        <w:gridCol w:w="1680"/>
        <w:gridCol w:w="540"/>
        <w:gridCol w:w="1160"/>
        <w:gridCol w:w="30"/>
      </w:tblGrid>
      <w:tr w:rsidR="00D51FE8">
        <w:trPr>
          <w:trHeight w:val="332"/>
        </w:trPr>
        <w:tc>
          <w:tcPr>
            <w:tcW w:w="3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9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Клиническая ситуация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ind w:left="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Профилактике пролежней</w:t>
            </w:r>
          </w:p>
        </w:tc>
        <w:tc>
          <w:tcPr>
            <w:tcW w:w="5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7"/>
        </w:trPr>
        <w:tc>
          <w:tcPr>
            <w:tcW w:w="3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7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Группа заболеваний</w:t>
            </w:r>
          </w:p>
        </w:tc>
        <w:tc>
          <w:tcPr>
            <w:tcW w:w="1480" w:type="dxa"/>
            <w:vMerge w:val="restart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Заболевания</w:t>
            </w:r>
          </w:p>
        </w:tc>
        <w:tc>
          <w:tcPr>
            <w:tcW w:w="1460" w:type="dxa"/>
            <w:vMerge w:val="restart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воспалительного,</w:t>
            </w:r>
          </w:p>
        </w:tc>
        <w:tc>
          <w:tcPr>
            <w:tcW w:w="1680" w:type="dxa"/>
            <w:vMerge w:val="restart"/>
            <w:vAlign w:val="bottom"/>
          </w:tcPr>
          <w:p w:rsidR="00D51FE8" w:rsidRDefault="00255C38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дегенеративного</w:t>
            </w:r>
          </w:p>
        </w:tc>
        <w:tc>
          <w:tcPr>
            <w:tcW w:w="540" w:type="dxa"/>
            <w:vMerge w:val="restart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токсического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40"/>
        </w:trPr>
        <w:tc>
          <w:tcPr>
            <w:tcW w:w="3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vMerge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Merge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6"/>
        </w:trPr>
        <w:tc>
          <w:tcPr>
            <w:tcW w:w="3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94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гензза.   обусловленные   тяжелым</w:t>
            </w:r>
          </w:p>
        </w:tc>
        <w:tc>
          <w:tcPr>
            <w:tcW w:w="2220" w:type="dxa"/>
            <w:gridSpan w:val="2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поражением   центральной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нервной   си-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6"/>
        </w:trPr>
        <w:tc>
          <w:tcPr>
            <w:tcW w:w="3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320" w:type="dxa"/>
            <w:gridSpan w:val="5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стемы.    иммунодефицитные   состояния,    инконтиненция.    пациенты    с    на-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6"/>
        </w:trPr>
        <w:tc>
          <w:tcPr>
            <w:tcW w:w="3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62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рушением микроциркуляции и микроангиопатиен</w:t>
            </w: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32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ectPr w:rsidR="00D51FE8">
          <w:pgSz w:w="11900" w:h="16841"/>
          <w:pgMar w:top="1389" w:right="919" w:bottom="573" w:left="1272" w:header="0" w:footer="0" w:gutter="0"/>
          <w:cols w:space="720" w:equalWidth="0">
            <w:col w:w="9708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95" w:lineRule="exact"/>
        <w:rPr>
          <w:sz w:val="20"/>
          <w:szCs w:val="20"/>
        </w:rPr>
      </w:pPr>
    </w:p>
    <w:p w:rsidR="00D51FE8" w:rsidRDefault="00255C38">
      <w:pPr>
        <w:ind w:left="768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6</w:t>
      </w:r>
    </w:p>
    <w:p w:rsidR="00D51FE8" w:rsidRDefault="00D51FE8">
      <w:pPr>
        <w:sectPr w:rsidR="00D51FE8">
          <w:type w:val="continuous"/>
          <w:pgSz w:w="11900" w:h="16841"/>
          <w:pgMar w:top="1389" w:right="919" w:bottom="573" w:left="1272" w:header="0" w:footer="0" w:gutter="0"/>
          <w:cols w:space="720" w:equalWidth="0">
            <w:col w:w="9708"/>
          </w:cols>
        </w:sectPr>
      </w:pPr>
    </w:p>
    <w:p w:rsidR="00D51FE8" w:rsidRDefault="00255C38">
      <w:pPr>
        <w:ind w:left="7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ГОСТ Р 56819—2015</w:t>
      </w:r>
    </w:p>
    <w:p w:rsidR="00D51FE8" w:rsidRDefault="00D51FE8">
      <w:pPr>
        <w:spacing w:line="14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00"/>
        <w:gridCol w:w="640"/>
        <w:gridCol w:w="1180"/>
        <w:gridCol w:w="760"/>
        <w:gridCol w:w="960"/>
        <w:gridCol w:w="180"/>
        <w:gridCol w:w="1380"/>
        <w:gridCol w:w="580"/>
        <w:gridCol w:w="900"/>
        <w:gridCol w:w="140"/>
        <w:gridCol w:w="980"/>
        <w:gridCol w:w="860"/>
        <w:gridCol w:w="320"/>
        <w:gridCol w:w="30"/>
      </w:tblGrid>
      <w:tr w:rsidR="00D51FE8">
        <w:trPr>
          <w:trHeight w:val="352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Клиническая ситуация</w:t>
            </w: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Профилактика пролежней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3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Профиль</w:t>
            </w:r>
          </w:p>
        </w:tc>
        <w:tc>
          <w:tcPr>
            <w:tcW w:w="1820" w:type="dxa"/>
            <w:gridSpan w:val="2"/>
            <w:vAlign w:val="bottom"/>
          </w:tcPr>
          <w:p w:rsidR="00D51FE8" w:rsidRDefault="00255C38">
            <w:pPr>
              <w:spacing w:line="183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подразделения,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медицин-</w:t>
            </w:r>
          </w:p>
        </w:tc>
        <w:tc>
          <w:tcPr>
            <w:tcW w:w="630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Амбулаторно:   кабинет   паллиативной   медицинской   помощи,   выездная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8"/>
        </w:trPr>
        <w:tc>
          <w:tcPr>
            <w:tcW w:w="1440" w:type="dxa"/>
            <w:gridSpan w:val="2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188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ской организации</w:t>
            </w:r>
          </w:p>
        </w:tc>
        <w:tc>
          <w:tcPr>
            <w:tcW w:w="11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30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7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патронажная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D51FE8" w:rsidRDefault="00255C38">
            <w:pPr>
              <w:spacing w:line="187" w:lineRule="exact"/>
              <w:ind w:right="11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службе   паллиативной</w:t>
            </w:r>
          </w:p>
        </w:tc>
        <w:tc>
          <w:tcPr>
            <w:tcW w:w="1040" w:type="dxa"/>
            <w:gridSpan w:val="2"/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медицинской</w:t>
            </w:r>
          </w:p>
        </w:tc>
        <w:tc>
          <w:tcPr>
            <w:tcW w:w="980" w:type="dxa"/>
            <w:vAlign w:val="bottom"/>
          </w:tcPr>
          <w:p w:rsidR="00D51FE8" w:rsidRDefault="00255C38">
            <w:pPr>
              <w:spacing w:line="187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помощи,</w:t>
            </w:r>
          </w:p>
        </w:tc>
        <w:tc>
          <w:tcPr>
            <w:tcW w:w="860" w:type="dxa"/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домашние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ус-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52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ловия — стационар на дому.</w:t>
            </w: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Отделения</w:t>
            </w:r>
          </w:p>
        </w:tc>
        <w:tc>
          <w:tcPr>
            <w:tcW w:w="1380" w:type="dxa"/>
            <w:vAlign w:val="bottom"/>
          </w:tcPr>
          <w:p w:rsidR="00D51FE8" w:rsidRDefault="00255C38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стационаров:</w:t>
            </w:r>
          </w:p>
        </w:tc>
        <w:tc>
          <w:tcPr>
            <w:tcW w:w="1480" w:type="dxa"/>
            <w:gridSpan w:val="2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травматологии,</w:t>
            </w:r>
          </w:p>
        </w:tc>
        <w:tc>
          <w:tcPr>
            <w:tcW w:w="1120" w:type="dxa"/>
            <w:gridSpan w:val="2"/>
            <w:vAlign w:val="bottom"/>
          </w:tcPr>
          <w:p w:rsidR="00D51FE8" w:rsidRDefault="00255C38">
            <w:pPr>
              <w:ind w:right="1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неврологии,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нейрохирургии,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онкологии,</w:t>
            </w:r>
          </w:p>
        </w:tc>
        <w:tc>
          <w:tcPr>
            <w:tcW w:w="2140" w:type="dxa"/>
            <w:gridSpan w:val="3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реанимации,    интенсивной</w:t>
            </w:r>
          </w:p>
        </w:tc>
        <w:tc>
          <w:tcPr>
            <w:tcW w:w="900" w:type="dxa"/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терапии,</w:t>
            </w:r>
          </w:p>
        </w:tc>
        <w:tc>
          <w:tcPr>
            <w:tcW w:w="1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сестринского</w:t>
            </w:r>
          </w:p>
        </w:tc>
        <w:tc>
          <w:tcPr>
            <w:tcW w:w="860" w:type="dxa"/>
            <w:vAlign w:val="bottom"/>
          </w:tcPr>
          <w:p w:rsidR="00D51FE8" w:rsidRDefault="00255C38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ухода,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0" w:type="dxa"/>
            <w:gridSpan w:val="5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шей хирургии, палгызтивной медицинской помощи.</w:t>
            </w:r>
          </w:p>
        </w:tc>
        <w:tc>
          <w:tcPr>
            <w:tcW w:w="1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Хоспис.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100" w:type="dxa"/>
            <w:gridSpan w:val="4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Дома (больницы) сестринского ухода.</w:t>
            </w: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0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120" w:type="dxa"/>
            <w:gridSpan w:val="7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Дома престарелых и иные организации социального обслуживания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58"/>
        </w:trPr>
        <w:tc>
          <w:tcPr>
            <w:tcW w:w="1440" w:type="dxa"/>
            <w:gridSpan w:val="2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Функционатънов</w:t>
            </w:r>
          </w:p>
        </w:tc>
        <w:tc>
          <w:tcPr>
            <w:tcW w:w="1180" w:type="dxa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назначение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подраз-</w:t>
            </w:r>
          </w:p>
        </w:tc>
        <w:tc>
          <w:tcPr>
            <w:tcW w:w="2520" w:type="dxa"/>
            <w:gridSpan w:val="3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Лечебно-профилактические</w:t>
            </w:r>
          </w:p>
        </w:tc>
        <w:tc>
          <w:tcPr>
            <w:tcW w:w="580" w:type="dxa"/>
            <w:vAlign w:val="bottom"/>
          </w:tcPr>
          <w:p w:rsidR="00D51FE8" w:rsidRDefault="00D51FE8"/>
        </w:tc>
        <w:tc>
          <w:tcPr>
            <w:tcW w:w="900" w:type="dxa"/>
            <w:vAlign w:val="bottom"/>
          </w:tcPr>
          <w:p w:rsidR="00D51FE8" w:rsidRDefault="00D51FE8"/>
        </w:tc>
        <w:tc>
          <w:tcPr>
            <w:tcW w:w="140" w:type="dxa"/>
            <w:vAlign w:val="bottom"/>
          </w:tcPr>
          <w:p w:rsidR="00D51FE8" w:rsidRDefault="00D51FE8"/>
        </w:tc>
        <w:tc>
          <w:tcPr>
            <w:tcW w:w="980" w:type="dxa"/>
            <w:vAlign w:val="bottom"/>
          </w:tcPr>
          <w:p w:rsidR="00D51FE8" w:rsidRDefault="00D51FE8"/>
        </w:tc>
        <w:tc>
          <w:tcPr>
            <w:tcW w:w="860" w:type="dxa"/>
            <w:vAlign w:val="bottom"/>
          </w:tcPr>
          <w:p w:rsidR="00D51FE8" w:rsidRDefault="00D51FE8"/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1"/>
        </w:trPr>
        <w:tc>
          <w:tcPr>
            <w:tcW w:w="2620" w:type="dxa"/>
            <w:gridSpan w:val="3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деления. медицинской организации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520" w:type="dxa"/>
            <w:gridSpan w:val="3"/>
            <w:vAlign w:val="bottom"/>
          </w:tcPr>
          <w:p w:rsidR="00D51FE8" w:rsidRDefault="00255C38">
            <w:pPr>
              <w:spacing w:line="187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Паллиативные</w:t>
            </w: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199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4.1.1  Критерии и признаки, определяющие модель пациента</w:t>
      </w:r>
    </w:p>
    <w:p w:rsidR="00D51FE8" w:rsidRDefault="00D51FE8">
      <w:pPr>
        <w:spacing w:line="23" w:lineRule="exact"/>
        <w:rPr>
          <w:sz w:val="20"/>
          <w:szCs w:val="20"/>
        </w:rPr>
      </w:pPr>
    </w:p>
    <w:p w:rsidR="00D51FE8" w:rsidRDefault="00255C38">
      <w:pPr>
        <w:spacing w:line="256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8 данную модель могут быть включены больные с полной и частичной неподвижностью, имеющие риск развития пролежней 10 и более баллов по шкале Ватерлоу или по другой шкале (приложение Б), страдающие заболеваниями, обусловленными тяжелым поражением нервной системы воспалитель-ного. дегенеративного или токсического генеэа, сопровождающиеся ограниченной или полной непод-вижностью — неспособностью больного самостоятельно передвигаться по плоскости и изменять по-ложение тела в пространстве без специальных приспособлений или посторонней помощи: поражение головного и/или спинного мозга вследствие травмы головы и/или позвоночника, опухолевого роста, метастазов в позвоночник с нарушением функции нижележащих отделов спинного мозга, инсульта, ин-континенции. хирургические вмешательства (на органах малого таза, прямой кишки, брюшной полости, головного, спинного мозга и др.), и/или инфекции с нарушением контроля за мочевыделением и/или дефекацией и др.</w:t>
      </w:r>
    </w:p>
    <w:p w:rsidR="00D51FE8" w:rsidRDefault="00D51FE8">
      <w:pPr>
        <w:spacing w:line="245" w:lineRule="exact"/>
        <w:rPr>
          <w:sz w:val="20"/>
          <w:szCs w:val="20"/>
        </w:rPr>
      </w:pPr>
    </w:p>
    <w:p w:rsidR="00D51FE8" w:rsidRDefault="00255C38">
      <w:pPr>
        <w:spacing w:line="245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4.1.2 Перечень медицинских услуг основного и дополнительного ассортимента в амбула-торно-поликлинических (в т. ч. на дому) и стационарных условиях</w:t>
      </w:r>
    </w:p>
    <w:p w:rsidR="00D51FE8" w:rsidRDefault="00D51FE8">
      <w:pPr>
        <w:spacing w:line="22" w:lineRule="exact"/>
        <w:rPr>
          <w:sz w:val="20"/>
          <w:szCs w:val="20"/>
        </w:rPr>
      </w:pPr>
    </w:p>
    <w:p w:rsidR="00D51FE8" w:rsidRDefault="00255C38">
      <w:pPr>
        <w:spacing w:line="248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Перечень медицинских услуг для профилактики пролежней в амбулаторно-поликлинических (в т. ч. на дому) и стационарных условиях, согласно «Номенклатуре медицинских услуг» [13] кратный медицинской помощи в течение одного месяца, представлен в таблице 3.</w:t>
      </w:r>
    </w:p>
    <w:p w:rsidR="00D51FE8" w:rsidRDefault="00255C38">
      <w:pPr>
        <w:spacing w:line="219" w:lineRule="auto"/>
        <w:ind w:left="2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Т а б л и ц а 3 — Профилактика в амбулаторно-поликлинических (в т. ч. на дому) и стационарных условиях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60"/>
        <w:gridCol w:w="1180"/>
        <w:gridCol w:w="800"/>
        <w:gridCol w:w="1260"/>
        <w:gridCol w:w="1320"/>
        <w:gridCol w:w="840"/>
        <w:gridCol w:w="1460"/>
        <w:gridCol w:w="1260"/>
        <w:gridCol w:w="30"/>
      </w:tblGrid>
      <w:tr w:rsidR="00D51FE8">
        <w:trPr>
          <w:trHeight w:val="256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Код медицинской</w:t>
            </w:r>
          </w:p>
        </w:tc>
        <w:tc>
          <w:tcPr>
            <w:tcW w:w="118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3380" w:type="dxa"/>
            <w:gridSpan w:val="3"/>
            <w:vMerge w:val="restart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ind w:right="2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Наименование медицинских услуг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4"/>
                <w:szCs w:val="14"/>
              </w:rPr>
              <w:t>Частота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Кратность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9"/>
        </w:trPr>
        <w:tc>
          <w:tcPr>
            <w:tcW w:w="1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услуги</w:t>
            </w:r>
          </w:p>
        </w:tc>
        <w:tc>
          <w:tcPr>
            <w:tcW w:w="11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380" w:type="dxa"/>
            <w:gridSpan w:val="3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предоставления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выполнения*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5"/>
        </w:trPr>
        <w:tc>
          <w:tcPr>
            <w:tcW w:w="1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9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59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A13.30.001</w:t>
            </w:r>
          </w:p>
        </w:tc>
        <w:tc>
          <w:tcPr>
            <w:tcW w:w="198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Обучение самоуходу</w:t>
            </w:r>
          </w:p>
        </w:tc>
        <w:tc>
          <w:tcPr>
            <w:tcW w:w="1260" w:type="dxa"/>
            <w:vAlign w:val="bottom"/>
          </w:tcPr>
          <w:p w:rsidR="00D51FE8" w:rsidRDefault="00D51FE8"/>
        </w:tc>
        <w:tc>
          <w:tcPr>
            <w:tcW w:w="1320" w:type="dxa"/>
            <w:vAlign w:val="bottom"/>
          </w:tcPr>
          <w:p w:rsidR="00D51FE8" w:rsidRDefault="00D51FE8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0.5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0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gridSpan w:val="4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9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А13.30.004</w:t>
            </w:r>
          </w:p>
        </w:tc>
        <w:tc>
          <w:tcPr>
            <w:tcW w:w="4560" w:type="dxa"/>
            <w:gridSpan w:val="4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Обучение близких уходу за тяжелобольным пациентом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0.5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0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В04.069.006</w:t>
            </w:r>
          </w:p>
        </w:tc>
        <w:tc>
          <w:tcPr>
            <w:tcW w:w="198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Школа ухода за пациентом</w:t>
            </w:r>
          </w:p>
        </w:tc>
        <w:tc>
          <w:tcPr>
            <w:tcW w:w="12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1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9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А14.01.001</w:t>
            </w:r>
          </w:p>
        </w:tc>
        <w:tc>
          <w:tcPr>
            <w:tcW w:w="324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Уход за кожей тяжелобольного пациента</w:t>
            </w:r>
          </w:p>
        </w:tc>
        <w:tc>
          <w:tcPr>
            <w:tcW w:w="1320" w:type="dxa"/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360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gridSpan w:val="4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9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А14.01.002</w:t>
            </w:r>
          </w:p>
        </w:tc>
        <w:tc>
          <w:tcPr>
            <w:tcW w:w="4560" w:type="dxa"/>
            <w:gridSpan w:val="4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Уход за волосами, ногтями, бритье тяжелобольного пациента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30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gridSpan w:val="4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9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А14.19.001</w:t>
            </w:r>
          </w:p>
        </w:tc>
        <w:tc>
          <w:tcPr>
            <w:tcW w:w="4560" w:type="dxa"/>
            <w:gridSpan w:val="4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Пособие при дефекации тяжелобольного пациента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30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gridSpan w:val="4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9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А14.28.001</w:t>
            </w:r>
          </w:p>
        </w:tc>
        <w:tc>
          <w:tcPr>
            <w:tcW w:w="4560" w:type="dxa"/>
            <w:gridSpan w:val="4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Пособие при мочеиспускании тяжелобольного пациента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180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59"/>
        </w:trPr>
        <w:tc>
          <w:tcPr>
            <w:tcW w:w="1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А14.30.001</w:t>
            </w:r>
          </w:p>
        </w:tc>
        <w:tc>
          <w:tcPr>
            <w:tcW w:w="11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Перемещение</w:t>
            </w:r>
          </w:p>
        </w:tc>
        <w:tc>
          <w:tcPr>
            <w:tcW w:w="800" w:type="dxa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и/или</w:t>
            </w:r>
          </w:p>
        </w:tc>
        <w:tc>
          <w:tcPr>
            <w:tcW w:w="1260" w:type="dxa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размещение</w:t>
            </w:r>
          </w:p>
        </w:tc>
        <w:tc>
          <w:tcPr>
            <w:tcW w:w="132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тяжелобольного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пациента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360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9"/>
        </w:trPr>
        <w:tc>
          <w:tcPr>
            <w:tcW w:w="1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 постели</w:t>
            </w: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0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1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gridSpan w:val="4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9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А14.30.004</w:t>
            </w:r>
          </w:p>
        </w:tc>
        <w:tc>
          <w:tcPr>
            <w:tcW w:w="4560" w:type="dxa"/>
            <w:gridSpan w:val="4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Приготовление и смена постегъного белья тяжелобольному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30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gridSpan w:val="4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9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А14.30.005</w:t>
            </w:r>
          </w:p>
        </w:tc>
        <w:tc>
          <w:tcPr>
            <w:tcW w:w="4560" w:type="dxa"/>
            <w:gridSpan w:val="4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Пособие по смене белья и одежды тяжелобольному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30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61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61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А14.30.007</w:t>
            </w:r>
          </w:p>
        </w:tc>
        <w:tc>
          <w:tcPr>
            <w:tcW w:w="1980" w:type="dxa"/>
            <w:gridSpan w:val="2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Уход   за   промежностью</w:t>
            </w:r>
          </w:p>
        </w:tc>
        <w:tc>
          <w:tcPr>
            <w:tcW w:w="1260" w:type="dxa"/>
            <w:vMerge w:val="restart"/>
            <w:vAlign w:val="bottom"/>
          </w:tcPr>
          <w:p w:rsidR="00D51FE8" w:rsidRDefault="00255C38">
            <w:pPr>
              <w:ind w:left="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и   наружными</w:t>
            </w:r>
          </w:p>
        </w:tc>
        <w:tc>
          <w:tcPr>
            <w:tcW w:w="2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половыми   органами   тя-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8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gridSpan w:val="2"/>
            <w:vMerge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vMerge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60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9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желобольных</w:t>
            </w: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8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1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9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А14.30.012</w:t>
            </w:r>
          </w:p>
        </w:tc>
        <w:tc>
          <w:tcPr>
            <w:tcW w:w="324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Оценка степени риска развития пролежней</w:t>
            </w:r>
          </w:p>
        </w:tc>
        <w:tc>
          <w:tcPr>
            <w:tcW w:w="1320" w:type="dxa"/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30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68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А14.30.013</w:t>
            </w:r>
          </w:p>
        </w:tc>
        <w:tc>
          <w:tcPr>
            <w:tcW w:w="324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Оценка степени тяжести пролежней</w:t>
            </w:r>
          </w:p>
        </w:tc>
        <w:tc>
          <w:tcPr>
            <w:tcW w:w="13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30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0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ectPr w:rsidR="00D51FE8">
          <w:pgSz w:w="11900" w:h="16841"/>
          <w:pgMar w:top="1367" w:right="919" w:bottom="445" w:left="1280" w:header="0" w:footer="0" w:gutter="0"/>
          <w:cols w:space="720" w:equalWidth="0">
            <w:col w:w="970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42" w:lineRule="exact"/>
        <w:rPr>
          <w:sz w:val="20"/>
          <w:szCs w:val="20"/>
        </w:rPr>
      </w:pPr>
    </w:p>
    <w:p w:rsidR="00D51FE8" w:rsidRDefault="00255C38">
      <w:pPr>
        <w:ind w:left="94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7</w:t>
      </w:r>
    </w:p>
    <w:p w:rsidR="00D51FE8" w:rsidRDefault="00D51FE8">
      <w:pPr>
        <w:sectPr w:rsidR="00D51FE8">
          <w:type w:val="continuous"/>
          <w:pgSz w:w="11900" w:h="16841"/>
          <w:pgMar w:top="1367" w:right="919" w:bottom="445" w:left="1280" w:header="0" w:footer="0" w:gutter="0"/>
          <w:cols w:space="720" w:equalWidth="0">
            <w:col w:w="9700"/>
          </w:cols>
        </w:sectPr>
      </w:pPr>
    </w:p>
    <w:p w:rsidR="00D51FE8" w:rsidRDefault="00255C38">
      <w:pPr>
        <w:ind w:left="768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173" w:lineRule="exact"/>
        <w:rPr>
          <w:sz w:val="20"/>
          <w:szCs w:val="20"/>
        </w:rPr>
      </w:pPr>
    </w:p>
    <w:p w:rsidR="00D51FE8" w:rsidRDefault="00255C38">
      <w:pPr>
        <w:ind w:left="28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17"/>
          <w:szCs w:val="17"/>
        </w:rPr>
        <w:t>Окончание таблицы 3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10795</wp:posOffset>
            </wp:positionH>
            <wp:positionV relativeFrom="paragraph">
              <wp:posOffset>1270</wp:posOffset>
            </wp:positionV>
            <wp:extent cx="6139815" cy="10985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60"/>
        <w:gridCol w:w="1380"/>
        <w:gridCol w:w="1460"/>
        <w:gridCol w:w="1040"/>
        <w:gridCol w:w="700"/>
        <w:gridCol w:w="820"/>
        <w:gridCol w:w="1460"/>
        <w:gridCol w:w="1260"/>
        <w:gridCol w:w="20"/>
      </w:tblGrid>
      <w:tr w:rsidR="00D51FE8">
        <w:trPr>
          <w:trHeight w:val="254"/>
        </w:trPr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Код медицинской</w:t>
            </w:r>
          </w:p>
        </w:tc>
        <w:tc>
          <w:tcPr>
            <w:tcW w:w="138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250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Наименование медицинских услуг</w:t>
            </w: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4"/>
                <w:szCs w:val="14"/>
              </w:rPr>
              <w:t>Частота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Кратность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77"/>
        </w:trPr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услуги</w:t>
            </w:r>
          </w:p>
        </w:tc>
        <w:tc>
          <w:tcPr>
            <w:tcW w:w="13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500" w:type="dxa"/>
            <w:gridSpan w:val="2"/>
            <w:vMerge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предоставления</w:t>
            </w:r>
          </w:p>
        </w:tc>
        <w:tc>
          <w:tcPr>
            <w:tcW w:w="126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оыпописния*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9"/>
        </w:trPr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1"/>
        </w:trPr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1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A14.30.002</w:t>
            </w:r>
          </w:p>
        </w:tc>
        <w:tc>
          <w:tcPr>
            <w:tcW w:w="138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Транспортировка</w:t>
            </w:r>
          </w:p>
        </w:tc>
        <w:tc>
          <w:tcPr>
            <w:tcW w:w="1460" w:type="dxa"/>
            <w:vMerge w:val="restart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тяжелобольного</w:t>
            </w:r>
          </w:p>
        </w:tc>
        <w:tc>
          <w:tcPr>
            <w:tcW w:w="1040" w:type="dxa"/>
            <w:vMerge w:val="restart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пациента</w:t>
            </w:r>
          </w:p>
        </w:tc>
        <w:tc>
          <w:tcPr>
            <w:tcW w:w="700" w:type="dxa"/>
            <w:vMerge w:val="restart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внутри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учрежде-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26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3"/>
        </w:trPr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Merge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vMerge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vMerge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vMerge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ind w:right="62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1260" w:type="dxa"/>
            <w:vMerge w:val="restart"/>
            <w:vAlign w:val="bottom"/>
          </w:tcPr>
          <w:p w:rsidR="00D51FE8" w:rsidRDefault="00255C38">
            <w:pPr>
              <w:spacing w:line="187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10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4"/>
        </w:trPr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ния</w:t>
            </w:r>
          </w:p>
        </w:tc>
        <w:tc>
          <w:tcPr>
            <w:tcW w:w="14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vMerge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22"/>
        </w:trPr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76"/>
        </w:trPr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97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27"/>
        </w:numPr>
        <w:tabs>
          <w:tab w:val="left" w:pos="764"/>
        </w:tabs>
        <w:spacing w:line="254" w:lineRule="auto"/>
        <w:ind w:left="28" w:right="1520" w:firstLine="64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Приведенная кратность выполнения медицинских услуг является усредненной величиной, рассчитанной на 30 дней.</w:t>
      </w:r>
    </w:p>
    <w:p w:rsidR="00D51FE8" w:rsidRDefault="00D51FE8">
      <w:pPr>
        <w:spacing w:line="290" w:lineRule="exact"/>
        <w:rPr>
          <w:sz w:val="20"/>
          <w:szCs w:val="20"/>
        </w:rPr>
      </w:pPr>
    </w:p>
    <w:p w:rsidR="00D51FE8" w:rsidRDefault="00255C38">
      <w:pPr>
        <w:spacing w:line="248" w:lineRule="auto"/>
        <w:ind w:left="8" w:right="20"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4.1.3 Характеристика алгоритмов и особенностей применения медицинских услуг при дан* ной модели пациента</w:t>
      </w:r>
    </w:p>
    <w:p w:rsidR="00D51FE8" w:rsidRDefault="00D51FE8">
      <w:pPr>
        <w:spacing w:line="7" w:lineRule="exact"/>
        <w:rPr>
          <w:sz w:val="20"/>
          <w:szCs w:val="20"/>
        </w:rPr>
      </w:pPr>
    </w:p>
    <w:p w:rsidR="00D51FE8" w:rsidRDefault="00255C38">
      <w:pPr>
        <w:tabs>
          <w:tab w:val="left" w:pos="1247"/>
        </w:tabs>
        <w:ind w:left="548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4.1.3.1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Обучение самоуходу</w:t>
      </w:r>
    </w:p>
    <w:p w:rsidR="00D51FE8" w:rsidRDefault="00D51FE8">
      <w:pPr>
        <w:spacing w:line="26" w:lineRule="exact"/>
        <w:rPr>
          <w:sz w:val="20"/>
          <w:szCs w:val="20"/>
        </w:rPr>
      </w:pPr>
    </w:p>
    <w:p w:rsidR="00D51FE8" w:rsidRDefault="00255C38">
      <w:pPr>
        <w:spacing w:line="255" w:lineRule="auto"/>
        <w:ind w:left="8"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Обучение самоуходу возможно только у способных к этому больных. У больного надо выявить возможность и потребность в самоуходе. Основная цель обучения самоуходу — это научить больною способам доступной самодиагностики, самоконтроля своею психическою и физического состояния, самопомощи и самолечению, выработать навыки по самоуходу. активизировать внутреннюю мотива-цию больного за выполнение медицинских рекомендаций. Обучить больного активному перемещению, подтягиванию на перекладине или трапеции, дыхательным упражнениям и поощрять ею выполнять их каждые 2 ч.</w:t>
      </w:r>
    </w:p>
    <w:p w:rsidR="00D51FE8" w:rsidRDefault="00D51FE8">
      <w:pPr>
        <w:spacing w:line="3" w:lineRule="exact"/>
        <w:rPr>
          <w:sz w:val="20"/>
          <w:szCs w:val="20"/>
        </w:rPr>
      </w:pPr>
    </w:p>
    <w:p w:rsidR="00D51FE8" w:rsidRDefault="00255C38">
      <w:pPr>
        <w:tabs>
          <w:tab w:val="left" w:pos="1267"/>
        </w:tabs>
        <w:ind w:left="548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4.1.3.2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Обучение близких уходу за тяжелобольным пациентом</w:t>
      </w:r>
    </w:p>
    <w:p w:rsidR="00D51FE8" w:rsidRDefault="00D51FE8">
      <w:pPr>
        <w:spacing w:line="26" w:lineRule="exact"/>
        <w:rPr>
          <w:sz w:val="20"/>
          <w:szCs w:val="20"/>
        </w:rPr>
      </w:pPr>
    </w:p>
    <w:p w:rsidR="00D51FE8" w:rsidRDefault="00255C38">
      <w:pPr>
        <w:spacing w:line="254" w:lineRule="auto"/>
        <w:ind w:left="8"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Проводится однократно (повторно при необходимости), при наличии родственников (или законных представителей) больною, ютовых нести бремя осуществления профилактики пролежней, в первую очередь — в домашних условиях. Обучение членов семьи (или законных представителей) навыкам ухо* да за пациентом позволяет уменьшить воздействие факторов развития пролежней, повышает качество жизни и самооценку больного. Надо научить родственников обеспечивать инфекционную безопасность для больного и того, кто ухаживает за ним.</w:t>
      </w:r>
    </w:p>
    <w:p w:rsidR="00D51FE8" w:rsidRDefault="00D51FE8">
      <w:pPr>
        <w:spacing w:line="7" w:lineRule="exact"/>
        <w:rPr>
          <w:sz w:val="20"/>
          <w:szCs w:val="20"/>
        </w:rPr>
      </w:pPr>
    </w:p>
    <w:p w:rsidR="00D51FE8" w:rsidRDefault="00255C38">
      <w:pPr>
        <w:tabs>
          <w:tab w:val="left" w:pos="1267"/>
        </w:tabs>
        <w:ind w:left="548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4.1.3.3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Обучение в Школе ухода за пациентом</w:t>
      </w:r>
    </w:p>
    <w:p w:rsidR="00D51FE8" w:rsidRDefault="00D51FE8">
      <w:pPr>
        <w:spacing w:line="23" w:lineRule="exact"/>
        <w:rPr>
          <w:sz w:val="20"/>
          <w:szCs w:val="20"/>
        </w:rPr>
      </w:pPr>
    </w:p>
    <w:p w:rsidR="00D51FE8" w:rsidRDefault="00255C38">
      <w:pPr>
        <w:spacing w:line="255" w:lineRule="auto"/>
        <w:ind w:left="8"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Школа ухода за пациентом с риском развития пролежней — это эффективная форма профилак-тического группового консультирования пациентов их родственников (или законных представителей). Обучение в школе ухода за пациентом с риском развития пролежней проводится с целью обучения больного (или его родственников, законных представителей) правильному уходу за больным, основным принципам профилактики пролежней (приложение Г), ознакомления со средствами для ухода за тяже-лобольными пациентами (приложение Д).</w:t>
      </w:r>
    </w:p>
    <w:p w:rsidR="00D51FE8" w:rsidRDefault="00D51FE8">
      <w:pPr>
        <w:spacing w:line="2" w:lineRule="exact"/>
        <w:rPr>
          <w:sz w:val="20"/>
          <w:szCs w:val="20"/>
        </w:rPr>
      </w:pPr>
    </w:p>
    <w:p w:rsidR="00D51FE8" w:rsidRDefault="00255C38">
      <w:pPr>
        <w:tabs>
          <w:tab w:val="left" w:pos="1267"/>
        </w:tabs>
        <w:ind w:left="548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4.1.3.4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Уход за кожей тяжелобольного пациента</w:t>
      </w:r>
    </w:p>
    <w:p w:rsidR="00D51FE8" w:rsidRDefault="00D51FE8">
      <w:pPr>
        <w:spacing w:line="26" w:lineRule="exact"/>
        <w:rPr>
          <w:sz w:val="20"/>
          <w:szCs w:val="20"/>
        </w:rPr>
      </w:pPr>
    </w:p>
    <w:p w:rsidR="00D51FE8" w:rsidRDefault="00255C38">
      <w:pPr>
        <w:spacing w:line="255" w:lineRule="auto"/>
        <w:ind w:left="8"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Проводится каждые 2 ч с целью предотвращения развития пролежней, профилактики инфекци-онных осложнений. Не следует допускать чрезмерною увлажнения или сухости кожи: при чрезмерном увлажнении — подсушивать, используя присыпки без талька, при сухости — увлажнять кремом, при-меняя для этого различные профессиональные (косметические) средства, медицинские изделия с ув-лажняющими и защитными свойствами для ухода за кожей (убедительность доказательства С) (прило-жение Д). Мытье кожи проводить без трения и кускового мыла, используя для этого профессиональные (косметические) средства, медицинские изделия для ухода за кожей, например, моющий лосьон, пена</w:t>
      </w:r>
    </w:p>
    <w:p w:rsidR="00D51FE8" w:rsidRDefault="00D51FE8">
      <w:pPr>
        <w:spacing w:line="12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28"/>
        </w:numPr>
        <w:tabs>
          <w:tab w:val="left" w:pos="214"/>
        </w:tabs>
        <w:spacing w:line="248" w:lineRule="auto"/>
        <w:ind w:left="8" w:hanging="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др. Тщательно высушивать кожу после мытья промокающими движениями, уделяя особое внимание кожным складкам и проблемным зонам (убедительность доказательства С).</w:t>
      </w:r>
    </w:p>
    <w:p w:rsidR="00D51FE8" w:rsidRDefault="00D51FE8">
      <w:pPr>
        <w:spacing w:line="17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numPr>
          <w:ilvl w:val="1"/>
          <w:numId w:val="28"/>
        </w:numPr>
        <w:tabs>
          <w:tab w:val="left" w:pos="773"/>
        </w:tabs>
        <w:spacing w:line="252" w:lineRule="auto"/>
        <w:ind w:left="8" w:firstLine="53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случае проведения массажа не подвергать участки зон риска трению. Массаж всего тела, в т. ч. около участков риска (в радиусе не менее 5 см от костного выступа) проводить после обильною на-несения питательного (увлажняющего) крема на кожу (убедительность доказательства В).</w:t>
      </w:r>
    </w:p>
    <w:p w:rsidR="00D51FE8" w:rsidRDefault="00D51FE8">
      <w:pPr>
        <w:spacing w:line="5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ind w:left="54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4.1.3.5  Уход за волосами, ногтями, бритье тяжелобольною пациента</w:t>
      </w:r>
    </w:p>
    <w:p w:rsidR="00D51FE8" w:rsidRDefault="00D51FE8">
      <w:pPr>
        <w:spacing w:line="23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spacing w:line="256" w:lineRule="auto"/>
        <w:ind w:left="8" w:firstLine="54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Проводится ежедневно, что повышает качество жизни, психологический статус и самооценку па-циента. Волосы ежедневно следует расчесывать, применяя индивидуальную щетку для волос. Мытье волос осуществляется по мере загрязнения, но не реже раза в неделю с использованием специальных устройств (ванночки) и медицинских средств для мытья головы лежачих больных (шапочки, «сухие» шампуни и др.). Использование «сухих» шампуней не заменяет регулярное мытье волос, но может ис-пользоваться для ежедневного ухода. Бритье осуществляется по мере роста бороды. Стрижка ногтей проводится раз в 7—10 дней. Стрижка волос осуществляется по мере необходимости. Обработка при-датков кожи должна производиться в режиме максимального щажения и предупреждения повреждения кожных покровов.</w:t>
      </w:r>
    </w:p>
    <w:p w:rsidR="00D51FE8" w:rsidRDefault="00D51FE8">
      <w:pPr>
        <w:spacing w:line="249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spacing w:line="256" w:lineRule="auto"/>
        <w:ind w:left="548" w:right="80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4.1.3.6 Уход за промежностью и наружными половыми органами тяжелобольного Проводится ежедневно, по мере загрязнения, регулярно, но не менее двух раз в день, даже в</w:t>
      </w:r>
    </w:p>
    <w:p w:rsidR="00D51FE8" w:rsidRDefault="00D51FE8">
      <w:pPr>
        <w:sectPr w:rsidR="00D51FE8">
          <w:pgSz w:w="11900" w:h="16841"/>
          <w:pgMar w:top="1389" w:right="919" w:bottom="573" w:left="1272" w:header="0" w:footer="0" w:gutter="0"/>
          <w:cols w:space="720" w:equalWidth="0">
            <w:col w:w="9708"/>
          </w:cols>
        </w:sectPr>
      </w:pPr>
    </w:p>
    <w:p w:rsidR="00D51FE8" w:rsidRDefault="00D51FE8">
      <w:pPr>
        <w:spacing w:line="120" w:lineRule="exact"/>
        <w:rPr>
          <w:sz w:val="20"/>
          <w:szCs w:val="20"/>
        </w:rPr>
      </w:pPr>
    </w:p>
    <w:p w:rsidR="00D51FE8" w:rsidRDefault="00255C38">
      <w:pPr>
        <w:ind w:left="768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8</w:t>
      </w:r>
    </w:p>
    <w:p w:rsidR="00D51FE8" w:rsidRDefault="00D51FE8">
      <w:pPr>
        <w:sectPr w:rsidR="00D51FE8">
          <w:type w:val="continuous"/>
          <w:pgSz w:w="11900" w:h="16841"/>
          <w:pgMar w:top="1389" w:right="919" w:bottom="573" w:left="1272" w:header="0" w:footer="0" w:gutter="0"/>
          <w:cols w:space="720" w:equalWidth="0">
            <w:col w:w="9708"/>
          </w:cols>
        </w:sectPr>
      </w:pPr>
    </w:p>
    <w:p w:rsidR="00D51FE8" w:rsidRDefault="00255C38">
      <w:pPr>
        <w:ind w:left="7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ГОСТ Р 56819—2015</w:t>
      </w:r>
    </w:p>
    <w:p w:rsidR="00D51FE8" w:rsidRDefault="00D51FE8">
      <w:pPr>
        <w:spacing w:line="187" w:lineRule="exact"/>
        <w:rPr>
          <w:sz w:val="20"/>
          <w:szCs w:val="20"/>
        </w:rPr>
      </w:pPr>
    </w:p>
    <w:p w:rsidR="00D51FE8" w:rsidRDefault="00255C38">
      <w:pPr>
        <w:spacing w:line="26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отсутствие водимого загрязнения. Проводится с целью предотвращения развития пролежней, контакт* ного дерматита, ассоциированного с недержанием мочи и кала. Для гигиенического ухода за промеж* ностью и наружными половыми органами тяжелобольных следует применять профессиональные (кос* метические) средства, медицинские изделия для ухода за кожей, например, моющий лосьон, пена и др. (приложение Д). Тщательно высушивать кожу после мытья промокающими движениями, не используя изделия из махровой ткани, уделяя особое внимание кожным складкам и проблемным зонам (убеди* тепьность доказательства С).</w:t>
      </w:r>
    </w:p>
    <w:p w:rsidR="00D51FE8" w:rsidRDefault="00D51FE8">
      <w:pPr>
        <w:spacing w:line="13" w:lineRule="exact"/>
        <w:rPr>
          <w:sz w:val="20"/>
          <w:szCs w:val="20"/>
        </w:rPr>
      </w:pPr>
    </w:p>
    <w:p w:rsidR="00D51FE8" w:rsidRDefault="00255C38">
      <w:pPr>
        <w:spacing w:line="265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Использовать абсорбирующие белье (впитывающие простыни (пеленки), подгузники, впитываю* щие трусы, урологические прокладки и вкладыши и др.). препятствующие увлажнению кожи, умень* шающие ее инфицированность при недержании мочи и кала. Выбор абсорбирующего белья прово-дится в соответствии с ГОСТ Р 55370. Выбор подгузника является строго индивидуальным, зависит от тяжести состояния больного и степени недержания мочи, возраста, массы тела, телосложения, сте-пени активности. Необходимо учитывать типоразмеры и степень впитывающей способности [8]. Уход за промежностью и наружными половыми органами тяжелобольного выполняется в соответствии с ГОСТ Р 52623.3.</w:t>
      </w:r>
    </w:p>
    <w:p w:rsidR="00D51FE8" w:rsidRDefault="00D51FE8">
      <w:pPr>
        <w:spacing w:line="247" w:lineRule="exact"/>
        <w:rPr>
          <w:sz w:val="20"/>
          <w:szCs w:val="20"/>
        </w:rPr>
      </w:pPr>
    </w:p>
    <w:p w:rsidR="00D51FE8" w:rsidRDefault="00255C38">
      <w:pPr>
        <w:tabs>
          <w:tab w:val="left" w:pos="126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4.1.3.7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Пособие при дефекации тяжепобольного пациента</w:t>
      </w:r>
    </w:p>
    <w:p w:rsidR="00D51FE8" w:rsidRDefault="00D51FE8">
      <w:pPr>
        <w:spacing w:line="33" w:lineRule="exact"/>
        <w:rPr>
          <w:sz w:val="20"/>
          <w:szCs w:val="20"/>
        </w:rPr>
      </w:pPr>
    </w:p>
    <w:p w:rsidR="00D51FE8" w:rsidRDefault="00255C38">
      <w:pPr>
        <w:spacing w:line="265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Проводится ежедневно по потребности с целью оказания больному помощи в использовании суд* на или калоприемника при осуществпении акта дефекации, дпя предотвращения развития пролежней, контактного дерматита, ассоциированного с недержанием. Если больной, испытывающий потребность опорожнить кишечник, находится в общей палате, то его желательно отгородить от других больных ширмой. Чисто вымытое и продезинфицированное судно с небольшим количеством воды, добавленной для устранения запаха, подводят под ягодицы больного, предварительно попросив его согнуть ноги в коленях и помогая ему свободной рукой несколько приподнять таз. Гигиеническую обработку периа* нальной области проводят в зависимости от консистенции кала либо не убирая подкладное судно (при жидкой консистенции), либо — без него. Данная медицинская услуга выполняется в соответствии с ГОСТ Р 52623.3.</w:t>
      </w:r>
    </w:p>
    <w:p w:rsidR="00D51FE8" w:rsidRDefault="00D51FE8">
      <w:pPr>
        <w:spacing w:line="7" w:lineRule="exact"/>
        <w:rPr>
          <w:sz w:val="20"/>
          <w:szCs w:val="20"/>
        </w:rPr>
      </w:pPr>
    </w:p>
    <w:p w:rsidR="00D51FE8" w:rsidRDefault="00255C38">
      <w:pPr>
        <w:tabs>
          <w:tab w:val="left" w:pos="126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4.1.3.8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Пособие при мочеиспускании тяжелобольного пациента</w:t>
      </w:r>
    </w:p>
    <w:p w:rsidR="00D51FE8" w:rsidRDefault="00D51FE8">
      <w:pPr>
        <w:spacing w:line="36" w:lineRule="exact"/>
        <w:rPr>
          <w:sz w:val="20"/>
          <w:szCs w:val="20"/>
        </w:rPr>
      </w:pPr>
    </w:p>
    <w:p w:rsidR="00D51FE8" w:rsidRDefault="00255C38">
      <w:pPr>
        <w:spacing w:line="262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Проводится ежедневно по потребности с целью оказания больному помощи в использовании суд-на или мочеприемника при осуществлении акта мочеиспускания, для предотвращения развития про-лежней. контактного дерматита, ассоциированногос недержанием. Данная медицинская услуга выпол-няется в соответствии с ГОСТ Р 52623.3.</w:t>
      </w:r>
    </w:p>
    <w:p w:rsidR="00D51FE8" w:rsidRDefault="00D51FE8">
      <w:pPr>
        <w:spacing w:line="9" w:lineRule="exact"/>
        <w:rPr>
          <w:sz w:val="20"/>
          <w:szCs w:val="20"/>
        </w:rPr>
      </w:pPr>
    </w:p>
    <w:p w:rsidR="00D51FE8" w:rsidRDefault="00255C38">
      <w:pPr>
        <w:tabs>
          <w:tab w:val="left" w:pos="126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4.1.3.9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Размещение тяжелобольного пациента в постели</w:t>
      </w:r>
    </w:p>
    <w:p w:rsidR="00D51FE8" w:rsidRDefault="00D51FE8">
      <w:pPr>
        <w:spacing w:line="33" w:lineRule="exact"/>
        <w:rPr>
          <w:sz w:val="20"/>
          <w:szCs w:val="20"/>
        </w:rPr>
      </w:pPr>
    </w:p>
    <w:p w:rsidR="00D51FE8" w:rsidRDefault="00255C38">
      <w:pPr>
        <w:spacing w:line="263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8 условиях стационара рекомендуется размещать тяжелобольного на трех (и более) секционной функциональной кровати. На кровати должны быть поручни с обеих сторон и устройство для приподни-мания изголовья кровати. Желательно иметь устройство для самостоятельного подтягивания больного с использованием рук (руки).</w:t>
      </w:r>
    </w:p>
    <w:p w:rsidR="00D51FE8" w:rsidRDefault="00D51FE8">
      <w:pPr>
        <w:spacing w:line="14" w:lineRule="exact"/>
        <w:rPr>
          <w:sz w:val="20"/>
          <w:szCs w:val="20"/>
        </w:rPr>
      </w:pPr>
    </w:p>
    <w:p w:rsidR="00D51FE8" w:rsidRDefault="00255C38">
      <w:pPr>
        <w:spacing w:line="261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Пациент должен быть размещен на противопролежневом матраце. Пациента нельзя размещать на кровати с панцирной сеткой или со старыми пружинными матрацами. Высота кровати должна быть на уровне середины бедер ухаживающего за больным.</w:t>
      </w:r>
    </w:p>
    <w:p w:rsidR="00D51FE8" w:rsidRDefault="00D51FE8">
      <w:pPr>
        <w:spacing w:line="17" w:lineRule="exact"/>
        <w:rPr>
          <w:sz w:val="20"/>
          <w:szCs w:val="20"/>
        </w:rPr>
      </w:pPr>
    </w:p>
    <w:p w:rsidR="00D51FE8" w:rsidRDefault="00255C38">
      <w:pPr>
        <w:spacing w:line="261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Под уязвимые участки необходимо подкладывать валики и противопролежневые подушки. Также на участки, подвергающиеся избыточному трению или давлению можно наносить защитную пленку. Нельзя использовать нздувные резиновые круги, «бублики».</w:t>
      </w:r>
    </w:p>
    <w:p w:rsidR="00D51FE8" w:rsidRDefault="00D51FE8">
      <w:pPr>
        <w:spacing w:line="15" w:lineRule="exact"/>
        <w:rPr>
          <w:sz w:val="20"/>
          <w:szCs w:val="20"/>
        </w:rPr>
      </w:pPr>
    </w:p>
    <w:p w:rsidR="00D51FE8" w:rsidRDefault="00255C38">
      <w:pPr>
        <w:spacing w:line="258" w:lineRule="auto"/>
        <w:ind w:right="20"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Не допускать, чтобы в положении «на боку» больной лежал непосредственно на большом вертеле бедра.</w:t>
      </w:r>
    </w:p>
    <w:p w:rsidR="00D51FE8" w:rsidRDefault="00D51FE8">
      <w:pPr>
        <w:spacing w:line="8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Данная медицинская услуга выполняется в соответствии с ГОСТ Р 52623.3.</w:t>
      </w:r>
    </w:p>
    <w:p w:rsidR="00D51FE8" w:rsidRDefault="00D51FE8">
      <w:pPr>
        <w:spacing w:line="24" w:lineRule="exact"/>
        <w:rPr>
          <w:sz w:val="20"/>
          <w:szCs w:val="20"/>
        </w:rPr>
      </w:pPr>
    </w:p>
    <w:p w:rsidR="00D51FE8" w:rsidRDefault="00255C38">
      <w:pPr>
        <w:tabs>
          <w:tab w:val="left" w:pos="136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4.1.3.10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Перемещение тяжелобольного пациента в постели</w:t>
      </w:r>
    </w:p>
    <w:p w:rsidR="00D51FE8" w:rsidRDefault="00D51FE8">
      <w:pPr>
        <w:spacing w:line="33" w:lineRule="exact"/>
        <w:rPr>
          <w:sz w:val="20"/>
          <w:szCs w:val="20"/>
        </w:rPr>
      </w:pPr>
    </w:p>
    <w:p w:rsidR="00D51FE8" w:rsidRDefault="00255C38">
      <w:pPr>
        <w:spacing w:line="263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Ежедневно каждые 2 ч. в ночное время — по потребности с учетом риска развития пролежней осу-ществлять изменение положения тела по графику: низкое положение Фаулера, положение «на боку», положение Симса, положение «на животе» (по согласованию с врачом). Положение Фаулера должно совладать со временем приема пищи (рис. 7. 8).</w:t>
      </w:r>
    </w:p>
    <w:p w:rsidR="00D51FE8" w:rsidRDefault="00D51FE8">
      <w:pPr>
        <w:spacing w:line="14" w:lineRule="exact"/>
        <w:rPr>
          <w:sz w:val="20"/>
          <w:szCs w:val="20"/>
        </w:rPr>
      </w:pPr>
    </w:p>
    <w:p w:rsidR="00D51FE8" w:rsidRDefault="00255C38">
      <w:pPr>
        <w:spacing w:line="262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Перемещение больного осуществлять бережно, исключая трение и сдвиг тканей, приподнимая ею над постелью, или используя подкладную простыню или слайдер, механизированные, автоматизи-рованные и другие системы перемещения пациента.</w:t>
      </w:r>
    </w:p>
    <w:p w:rsidR="00D51FE8" w:rsidRDefault="00D51FE8">
      <w:pPr>
        <w:spacing w:line="7" w:lineRule="exact"/>
        <w:rPr>
          <w:sz w:val="20"/>
          <w:szCs w:val="20"/>
        </w:rPr>
      </w:pPr>
    </w:p>
    <w:p w:rsidR="00D51FE8" w:rsidRDefault="00255C38">
      <w:pPr>
        <w:spacing w:line="252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Постоянно поддерживать комфортное состояние больного е постели: стряхивать крошки, рас-правлять складки на нательном белье и простыне, использовать натяжные простыни, не допускать перегрева и переохлаждения пациента, следить за положением пациента во избежание его сдвигания,</w:t>
      </w:r>
    </w:p>
    <w:p w:rsidR="00D51FE8" w:rsidRDefault="00D51FE8">
      <w:pPr>
        <w:sectPr w:rsidR="00D51FE8">
          <w:pgSz w:w="11900" w:h="16841"/>
          <w:pgMar w:top="1367" w:right="919" w:bottom="445" w:left="1280" w:header="0" w:footer="0" w:gutter="0"/>
          <w:cols w:space="720" w:equalWidth="0">
            <w:col w:w="9700"/>
          </w:cols>
        </w:sectPr>
      </w:pPr>
    </w:p>
    <w:p w:rsidR="00D51FE8" w:rsidRDefault="00D51FE8">
      <w:pPr>
        <w:spacing w:line="244" w:lineRule="exact"/>
        <w:rPr>
          <w:sz w:val="20"/>
          <w:szCs w:val="20"/>
        </w:rPr>
      </w:pPr>
    </w:p>
    <w:p w:rsidR="00D51FE8" w:rsidRDefault="00255C38">
      <w:pPr>
        <w:ind w:left="94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9</w:t>
      </w:r>
    </w:p>
    <w:p w:rsidR="00D51FE8" w:rsidRDefault="00D51FE8">
      <w:pPr>
        <w:sectPr w:rsidR="00D51FE8">
          <w:type w:val="continuous"/>
          <w:pgSz w:w="11900" w:h="16841"/>
          <w:pgMar w:top="1367" w:right="919" w:bottom="445" w:left="1280" w:header="0" w:footer="0" w:gutter="0"/>
          <w:cols w:space="720" w:equalWidth="0">
            <w:col w:w="9700"/>
          </w:cols>
        </w:sectPr>
      </w:pPr>
    </w:p>
    <w:p w:rsidR="00D51FE8" w:rsidRDefault="00255C38">
      <w:pPr>
        <w:ind w:left="7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207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давления на проблемные участки тела, провисания стоп.</w:t>
      </w:r>
    </w:p>
    <w:p w:rsidR="00D51FE8" w:rsidRDefault="00D51FE8">
      <w:pPr>
        <w:spacing w:line="23" w:lineRule="exact"/>
        <w:rPr>
          <w:sz w:val="20"/>
          <w:szCs w:val="20"/>
        </w:rPr>
      </w:pPr>
    </w:p>
    <w:p w:rsidR="00D51FE8" w:rsidRDefault="00255C38">
      <w:pPr>
        <w:spacing w:line="254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Максимально расширять активность больного: обучить его самопомощи для уменьшения давле-ния на точки опоры. Поощрять его изменять положение: поворачиваться, используя поручни кровати, подтягиваться на специальном устройстве — перекладине, трапеции. Данная медицинская услуга вы-полняется в соответствии с ГОСТ Р 52623.3.</w:t>
      </w:r>
    </w:p>
    <w:p w:rsidR="00D51FE8" w:rsidRDefault="00D51FE8">
      <w:pPr>
        <w:spacing w:line="2" w:lineRule="exact"/>
        <w:rPr>
          <w:sz w:val="20"/>
          <w:szCs w:val="20"/>
        </w:rPr>
      </w:pPr>
    </w:p>
    <w:p w:rsidR="00D51FE8" w:rsidRDefault="00255C38">
      <w:pPr>
        <w:tabs>
          <w:tab w:val="left" w:pos="1360"/>
        </w:tabs>
        <w:ind w:left="5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4.1.3.11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Оценка степени риска развития пролежней</w:t>
      </w:r>
    </w:p>
    <w:p w:rsidR="00D51FE8" w:rsidRDefault="00D51FE8">
      <w:pPr>
        <w:spacing w:line="26" w:lineRule="exact"/>
        <w:rPr>
          <w:sz w:val="20"/>
          <w:szCs w:val="20"/>
        </w:rPr>
      </w:pPr>
    </w:p>
    <w:p w:rsidR="00D51FE8" w:rsidRDefault="00255C38">
      <w:pPr>
        <w:spacing w:line="254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Проводится ежедневно однократно. При каждом перемещении нужно осматривать зоны риска развития пролежней, при возможности — проводить фотофиксацию. Результаты осмотра — записы-вать в лист регистрации противопролежнееых мероприятий (убедительность доказательства В). Оцен-ка степени риска развития пролежней выполняется в соответствии с технологией выполнения простой медицинской услуги (приложение Е)</w:t>
      </w:r>
    </w:p>
    <w:p w:rsidR="00D51FE8" w:rsidRDefault="00D51FE8">
      <w:pPr>
        <w:spacing w:line="13" w:lineRule="exact"/>
        <w:rPr>
          <w:sz w:val="20"/>
          <w:szCs w:val="20"/>
        </w:rPr>
      </w:pPr>
    </w:p>
    <w:p w:rsidR="00D51FE8" w:rsidRDefault="00255C38">
      <w:pPr>
        <w:spacing w:line="252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Регистрация противопролежнееых мероприятий осуществляется на специальном бланке (прило-жение В), а рекомендуемые планы ухода при риске развития пролежней у лежачего пациента и пациен-та. который может сидеть, приведены в приложении В.</w:t>
      </w:r>
    </w:p>
    <w:p w:rsidR="00D51FE8" w:rsidRDefault="00D51FE8">
      <w:pPr>
        <w:spacing w:line="6" w:lineRule="exact"/>
        <w:rPr>
          <w:sz w:val="20"/>
          <w:szCs w:val="20"/>
        </w:rPr>
      </w:pPr>
    </w:p>
    <w:p w:rsidR="00D51FE8" w:rsidRDefault="00255C38">
      <w:pPr>
        <w:tabs>
          <w:tab w:val="left" w:pos="1400"/>
        </w:tabs>
        <w:ind w:left="5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4.1.3.12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Оценка степени тяжести пролежней</w:t>
      </w:r>
    </w:p>
    <w:p w:rsidR="00D51FE8" w:rsidRDefault="00D51FE8">
      <w:pPr>
        <w:spacing w:line="23" w:lineRule="exact"/>
        <w:rPr>
          <w:sz w:val="20"/>
          <w:szCs w:val="20"/>
        </w:rPr>
      </w:pPr>
    </w:p>
    <w:p w:rsidR="00D51FE8" w:rsidRDefault="00255C38">
      <w:pPr>
        <w:spacing w:line="252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Проводится при появлении пролежней I—II стадии и необходима для профилактики дальнейшего усугубления процесса. Оценка степени тяжести пролежней выполняется в соответствии с технологией выполнения простой медицинской услуги (приложение Ж)</w:t>
      </w:r>
    </w:p>
    <w:p w:rsidR="00D51FE8" w:rsidRDefault="00D51FE8">
      <w:pPr>
        <w:spacing w:line="6" w:lineRule="exact"/>
        <w:rPr>
          <w:sz w:val="20"/>
          <w:szCs w:val="20"/>
        </w:rPr>
      </w:pPr>
    </w:p>
    <w:p w:rsidR="00D51FE8" w:rsidRDefault="00255C38">
      <w:pPr>
        <w:tabs>
          <w:tab w:val="left" w:pos="1400"/>
        </w:tabs>
        <w:ind w:left="5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4.1.3.13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Приготовление и смена постельного белья тяжелобольному</w:t>
      </w:r>
    </w:p>
    <w:p w:rsidR="00D51FE8" w:rsidRDefault="00D51FE8">
      <w:pPr>
        <w:spacing w:line="23" w:lineRule="exact"/>
        <w:rPr>
          <w:sz w:val="20"/>
          <w:szCs w:val="20"/>
        </w:rPr>
      </w:pPr>
    </w:p>
    <w:p w:rsidR="00D51FE8" w:rsidRDefault="00255C38">
      <w:pPr>
        <w:spacing w:line="256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Используется хлопчатобумажное постельное белье, легкое одеяло. Смену постельного белья тяжелобольному необходимо проводить всегда при загрязнении, в отсутствие загрязнения — лучше ежедневно, но не реже одного раза в 7 дней. При смене простыни больного осторожно отодвигают на край постели, освободившуюся часть грязной простыни скатывают вдоль (как бинт) и на это место рас-стилают чистую простыню. После этого больного перекладывают (перекатывают) на чистую простыню, скатывают оставшуюся часть грязной и полностью расправляют свежую простыню. Возможен иной ал-горитм: грязную простыню скатывают сверху и снизу до половины туловища больного, одновременно сверху подкладывают чистую простыню и расстилают ее сверху вниз: после этого грязную простыню убирают снизу, а чистую простыню подводят сверху и полностью расправляют. При смене постельного белья необходимо избегать трения и смещения кожных покровов. Данная медицинская услуга выпол-няется в соответствии с ГОСТ Р 52623.3.</w:t>
      </w:r>
    </w:p>
    <w:p w:rsidR="00D51FE8" w:rsidRDefault="00D51FE8">
      <w:pPr>
        <w:spacing w:line="3" w:lineRule="exact"/>
        <w:rPr>
          <w:sz w:val="20"/>
          <w:szCs w:val="20"/>
        </w:rPr>
      </w:pPr>
    </w:p>
    <w:p w:rsidR="00D51FE8" w:rsidRDefault="00255C38">
      <w:pPr>
        <w:tabs>
          <w:tab w:val="left" w:pos="1400"/>
        </w:tabs>
        <w:ind w:left="5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4.1.3.14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Пособие по смене белья и одежды тяжелобольному</w:t>
      </w:r>
    </w:p>
    <w:p w:rsidR="00D51FE8" w:rsidRDefault="00D51FE8">
      <w:pPr>
        <w:spacing w:line="23" w:lineRule="exact"/>
        <w:rPr>
          <w:sz w:val="20"/>
          <w:szCs w:val="20"/>
        </w:rPr>
      </w:pPr>
    </w:p>
    <w:p w:rsidR="00D51FE8" w:rsidRDefault="00255C38">
      <w:pPr>
        <w:spacing w:line="255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Проводится с целью оказания больному помощи по смене белья и одежды тяжелобольному. Смену белья и одежды тяжелобольному проводить всегда при загрязнении, в отсутствие загрязнения — лучше ежедневно, но не реже одного раза в 7 дней. При смене рубашки у больного (удобнее рубашка-распа-шонка) руку подводят под спину, подтягивают за край рубашки до затылка, снимают ее через голову и освобождают рукава. При повреждении или обездвиженности одной из рук сначала снимают рубашку со здоровой руки. Надевают рубашку, наоборот, начиная с больной руки, и пропускают ее затем через голову по направлению к крестцу больного. Оказывая пособие, следует избегать трения и смещения кожных покровов. Данная медицинская услуга выполняется в соответствии с ГОСТ Р 52623.3.</w:t>
      </w:r>
    </w:p>
    <w:p w:rsidR="00D51FE8" w:rsidRDefault="00D51FE8">
      <w:pPr>
        <w:spacing w:line="6" w:lineRule="exact"/>
        <w:rPr>
          <w:sz w:val="20"/>
          <w:szCs w:val="20"/>
        </w:rPr>
      </w:pPr>
    </w:p>
    <w:p w:rsidR="00D51FE8" w:rsidRDefault="00255C38">
      <w:pPr>
        <w:tabs>
          <w:tab w:val="left" w:pos="1400"/>
        </w:tabs>
        <w:ind w:left="5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4.1.3.15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Транспортировка тяжелобольного пациента внутри учреждения</w:t>
      </w:r>
    </w:p>
    <w:p w:rsidR="00D51FE8" w:rsidRDefault="00D51FE8">
      <w:pPr>
        <w:spacing w:line="26" w:lineRule="exact"/>
        <w:rPr>
          <w:sz w:val="20"/>
          <w:szCs w:val="20"/>
        </w:rPr>
      </w:pPr>
    </w:p>
    <w:p w:rsidR="00D51FE8" w:rsidRDefault="00255C38">
      <w:pPr>
        <w:spacing w:line="255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Безопасная транспортировка пациента в зависимости от состояния. Перемещение пациента с транспортной каталки на постель и обратно осуществляется бережно, исключая трение и сдвиг тканей, используя специальные механические, автоматизированные подъемники, подкладную простыню или слайдер, другие системы перемещения пациента. Пациент, перемещаемый или перемещающийся в кресло, должен находиться на кровати с изменяющейся высотой. При транспортировке следует исклю-чить сползание пациента с каталки, применяя временную фиксацию. При длительной транспортировке необходимо использовать противопролежиевые подкладки под ягодицы и пятки.</w:t>
      </w:r>
    </w:p>
    <w:p w:rsidR="00D51FE8" w:rsidRDefault="00D51FE8">
      <w:pPr>
        <w:spacing w:line="12" w:lineRule="exact"/>
        <w:rPr>
          <w:sz w:val="20"/>
          <w:szCs w:val="20"/>
        </w:rPr>
      </w:pPr>
    </w:p>
    <w:p w:rsidR="00D51FE8" w:rsidRDefault="00255C38">
      <w:pPr>
        <w:spacing w:line="248" w:lineRule="auto"/>
        <w:ind w:left="560" w:right="10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4.1.4 Перечень групп лекарственных средств основного и дополнительного ассортимента Не предусмотрены.</w:t>
      </w:r>
    </w:p>
    <w:p w:rsidR="00D51FE8" w:rsidRDefault="00D51FE8">
      <w:pPr>
        <w:spacing w:line="16" w:lineRule="exact"/>
        <w:rPr>
          <w:sz w:val="20"/>
          <w:szCs w:val="20"/>
        </w:rPr>
      </w:pPr>
    </w:p>
    <w:p w:rsidR="00D51FE8" w:rsidRDefault="00255C38">
      <w:pPr>
        <w:spacing w:line="248" w:lineRule="auto"/>
        <w:ind w:firstLine="559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4.1.5 Характеристика алгоритмов и особенностей применения лекарственных средств при данной модели пациента</w:t>
      </w:r>
    </w:p>
    <w:p w:rsidR="00D51FE8" w:rsidRDefault="00D51FE8">
      <w:pPr>
        <w:spacing w:line="16" w:lineRule="exact"/>
        <w:rPr>
          <w:sz w:val="20"/>
          <w:szCs w:val="20"/>
        </w:rPr>
      </w:pPr>
    </w:p>
    <w:p w:rsidR="00D51FE8" w:rsidRDefault="00255C38">
      <w:pPr>
        <w:spacing w:line="248" w:lineRule="auto"/>
        <w:ind w:firstLine="559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Для профилактики пролежней не рекомендуется использовать средства, входящие в Перечень негативных технологий для профилактики и лечения пролежней (приложение И).</w:t>
      </w:r>
    </w:p>
    <w:p w:rsidR="00D51FE8" w:rsidRDefault="00D51FE8">
      <w:pPr>
        <w:spacing w:line="31" w:lineRule="exact"/>
        <w:rPr>
          <w:sz w:val="20"/>
          <w:szCs w:val="20"/>
        </w:rPr>
      </w:pPr>
    </w:p>
    <w:p w:rsidR="00D51FE8" w:rsidRDefault="00255C38">
      <w:pPr>
        <w:spacing w:line="253" w:lineRule="auto"/>
        <w:ind w:firstLine="5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4.1.6 Требования к режиму труда, отдыха, лечения или реабилитации при данной модели пациента</w:t>
      </w:r>
    </w:p>
    <w:p w:rsidR="00D51FE8" w:rsidRDefault="00D51FE8">
      <w:pPr>
        <w:spacing w:line="274" w:lineRule="exact"/>
        <w:rPr>
          <w:sz w:val="20"/>
          <w:szCs w:val="20"/>
        </w:rPr>
      </w:pPr>
    </w:p>
    <w:p w:rsidR="00D51FE8" w:rsidRDefault="00255C38">
      <w:pPr>
        <w:spacing w:line="267" w:lineRule="auto"/>
        <w:ind w:firstLine="5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Дополнительные рекомендации по режиму труда, отдыха, лечения или реабилитации не лредусмо-трены.</w:t>
      </w:r>
    </w:p>
    <w:p w:rsidR="00D51FE8" w:rsidRDefault="00D51FE8">
      <w:pPr>
        <w:spacing w:line="9" w:lineRule="exact"/>
        <w:rPr>
          <w:sz w:val="20"/>
          <w:szCs w:val="20"/>
        </w:rPr>
      </w:pPr>
    </w:p>
    <w:p w:rsidR="00D51FE8" w:rsidRDefault="00255C38">
      <w:pPr>
        <w:tabs>
          <w:tab w:val="left" w:pos="110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4.1.7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Требования к диетическим назначениям и ограничениям</w:t>
      </w:r>
    </w:p>
    <w:p w:rsidR="00D51FE8" w:rsidRDefault="00D51FE8">
      <w:pPr>
        <w:sectPr w:rsidR="00D51FE8">
          <w:pgSz w:w="11900" w:h="16841"/>
          <w:pgMar w:top="1389" w:right="919" w:bottom="573" w:left="1280" w:header="0" w:footer="0" w:gutter="0"/>
          <w:cols w:space="720" w:equalWidth="0">
            <w:col w:w="9700"/>
          </w:cols>
        </w:sectPr>
      </w:pPr>
    </w:p>
    <w:p w:rsidR="00D51FE8" w:rsidRDefault="00D51FE8">
      <w:pPr>
        <w:spacing w:line="50" w:lineRule="exact"/>
        <w:rPr>
          <w:sz w:val="20"/>
          <w:szCs w:val="20"/>
        </w:rPr>
      </w:pPr>
    </w:p>
    <w:p w:rsidR="00D51FE8" w:rsidRDefault="00255C38">
      <w:pPr>
        <w:ind w:left="7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10</w:t>
      </w:r>
    </w:p>
    <w:p w:rsidR="00D51FE8" w:rsidRDefault="00D51FE8">
      <w:pPr>
        <w:sectPr w:rsidR="00D51FE8">
          <w:type w:val="continuous"/>
          <w:pgSz w:w="11900" w:h="16841"/>
          <w:pgMar w:top="1389" w:right="919" w:bottom="573" w:left="1280" w:header="0" w:footer="0" w:gutter="0"/>
          <w:cols w:space="720" w:equalWidth="0">
            <w:col w:w="9700"/>
          </w:cols>
        </w:sectPr>
      </w:pPr>
    </w:p>
    <w:p w:rsidR="00D51FE8" w:rsidRDefault="00255C38">
      <w:pPr>
        <w:ind w:left="7328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ГОСТ Р 56819—2015</w:t>
      </w:r>
    </w:p>
    <w:p w:rsidR="00D51FE8" w:rsidRDefault="00D51FE8">
      <w:pPr>
        <w:spacing w:line="194" w:lineRule="exact"/>
        <w:rPr>
          <w:sz w:val="20"/>
          <w:szCs w:val="20"/>
        </w:rPr>
      </w:pPr>
    </w:p>
    <w:p w:rsidR="00D51FE8" w:rsidRDefault="00255C38">
      <w:pPr>
        <w:spacing w:line="271" w:lineRule="auto"/>
        <w:ind w:left="8"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Диета должна содержать не менее 120 г белка и 500*1000 мг аскорбиновой кислоты в сутки (убе-дительность доказательства С). Суточный рацион должен быть достаточно калорийным для поддержа-ния идеальной массы тела пациента.</w:t>
      </w:r>
    </w:p>
    <w:p w:rsidR="00D51FE8" w:rsidRDefault="00D51FE8">
      <w:pPr>
        <w:spacing w:line="16" w:lineRule="exact"/>
        <w:rPr>
          <w:sz w:val="20"/>
          <w:szCs w:val="20"/>
        </w:rPr>
      </w:pPr>
    </w:p>
    <w:p w:rsidR="00D51FE8" w:rsidRDefault="00255C38">
      <w:pPr>
        <w:spacing w:line="266" w:lineRule="auto"/>
        <w:ind w:left="8"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4.1.8 Особенности информированного добровольного согласия пациента при выполнении модели и дополнительная информация для пациента и членов его семьи</w:t>
      </w:r>
    </w:p>
    <w:p w:rsidR="00D51FE8" w:rsidRDefault="00D51FE8">
      <w:pPr>
        <w:spacing w:line="20" w:lineRule="exact"/>
        <w:rPr>
          <w:sz w:val="20"/>
          <w:szCs w:val="20"/>
        </w:rPr>
      </w:pPr>
    </w:p>
    <w:p w:rsidR="00D51FE8" w:rsidRDefault="00255C38">
      <w:pPr>
        <w:spacing w:line="266" w:lineRule="auto"/>
        <w:ind w:left="8"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Информированное добровольное согласие пациент дает в письменном виде в соответствии со статьей 20 Федерального закона от 21 ноября 2011 г. № 323-ФЗ «Об основах охраны здоровья граждан</w:t>
      </w:r>
    </w:p>
    <w:p w:rsidR="00D51FE8" w:rsidRDefault="00D51FE8">
      <w:pPr>
        <w:spacing w:line="11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29"/>
        </w:numPr>
        <w:tabs>
          <w:tab w:val="left" w:pos="148"/>
        </w:tabs>
        <w:ind w:left="148" w:hanging="14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Российской Федерации» [14].</w:t>
      </w:r>
    </w:p>
    <w:p w:rsidR="00D51FE8" w:rsidRDefault="00D51FE8">
      <w:pPr>
        <w:spacing w:line="42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numPr>
          <w:ilvl w:val="1"/>
          <w:numId w:val="29"/>
        </w:numPr>
        <w:tabs>
          <w:tab w:val="left" w:pos="787"/>
        </w:tabs>
        <w:spacing w:line="273" w:lineRule="auto"/>
        <w:ind w:left="8" w:firstLine="53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случаях, когда состояние гражданина не позволяет ему выразить свою волю, а медицинское вмешательство неотложно, вопрос о его проведении в интересах гражданина решает консилиум, а при невозможности собрать консилиум — непосредственно лечащий (дежурный) врач с последующим уве-домлением должностных лиц медицинской организации.</w:t>
      </w:r>
    </w:p>
    <w:p w:rsidR="00D51FE8" w:rsidRDefault="00D51FE8">
      <w:pPr>
        <w:spacing w:line="13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spacing w:line="273" w:lineRule="auto"/>
        <w:ind w:left="8" w:firstLine="54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План выполнения противопролежневых мероприятий обсуждается и согласовывается с пациен-том в письменном виде, а при необходимости — с его законным представителем. Пациент и его закон-ный представитель или лицо, осуществляющее уход за пациентом получает, всю необходимую инфор-мацию в Школе ухода за пациентом с риском развития пролежней (приложение Г).</w:t>
      </w:r>
    </w:p>
    <w:p w:rsidR="00D51FE8" w:rsidRDefault="00D51FE8">
      <w:pPr>
        <w:spacing w:line="14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spacing w:line="266" w:lineRule="auto"/>
        <w:ind w:left="8" w:firstLine="54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8 случае госпитализации больного в стационар отдельное оформление информированного со-гласия на выполнение противопролежневых мероприятий не требуется.</w:t>
      </w:r>
    </w:p>
    <w:p w:rsidR="00D51FE8" w:rsidRDefault="00D51FE8">
      <w:pPr>
        <w:spacing w:line="19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spacing w:line="292" w:lineRule="auto"/>
        <w:ind w:left="548" w:right="188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8"/>
          <w:szCs w:val="18"/>
        </w:rPr>
        <w:t>4.1.9 Дополнительная информация для пациента и членов его семьи Предусмотрена в виде памяток для пациента и родственников (приложение К. Л).</w:t>
      </w:r>
    </w:p>
    <w:p w:rsidR="00D51FE8" w:rsidRDefault="00255C38">
      <w:pPr>
        <w:tabs>
          <w:tab w:val="left" w:pos="1227"/>
        </w:tabs>
        <w:ind w:left="548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4.1.10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Возможные исходы заболеваний для данной модели пациента</w:t>
      </w:r>
    </w:p>
    <w:p w:rsidR="00D51FE8" w:rsidRDefault="00D51FE8">
      <w:pPr>
        <w:spacing w:line="34" w:lineRule="exact"/>
        <w:rPr>
          <w:sz w:val="20"/>
          <w:szCs w:val="20"/>
        </w:rPr>
      </w:pPr>
    </w:p>
    <w:p w:rsidR="00D51FE8" w:rsidRDefault="00255C38">
      <w:pPr>
        <w:ind w:left="548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Возможные исходы пролежней при модели 1 и их характеристика представлены в таблице 5.</w:t>
      </w:r>
    </w:p>
    <w:p w:rsidR="00D51FE8" w:rsidRDefault="00255C38">
      <w:pPr>
        <w:spacing w:line="221" w:lineRule="auto"/>
        <w:ind w:left="28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Т а б л и ц а 5 — Возможные исходы пролежней при модели 1 и их характеристика</w:t>
      </w:r>
    </w:p>
    <w:p w:rsidR="00D51FE8" w:rsidRDefault="00D51FE8">
      <w:pPr>
        <w:spacing w:line="1" w:lineRule="exact"/>
        <w:rPr>
          <w:sz w:val="20"/>
          <w:szCs w:val="20"/>
        </w:rPr>
      </w:pPr>
    </w:p>
    <w:tbl>
      <w:tblPr>
        <w:tblW w:w="0" w:type="auto"/>
        <w:tblInd w:w="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60"/>
        <w:gridCol w:w="960"/>
        <w:gridCol w:w="260"/>
        <w:gridCol w:w="540"/>
        <w:gridCol w:w="540"/>
        <w:gridCol w:w="700"/>
        <w:gridCol w:w="1740"/>
        <w:gridCol w:w="340"/>
        <w:gridCol w:w="60"/>
        <w:gridCol w:w="680"/>
        <w:gridCol w:w="160"/>
        <w:gridCol w:w="460"/>
        <w:gridCol w:w="560"/>
        <w:gridCol w:w="820"/>
        <w:gridCol w:w="30"/>
      </w:tblGrid>
      <w:tr w:rsidR="00D51FE8">
        <w:trPr>
          <w:trHeight w:val="316"/>
        </w:trPr>
        <w:tc>
          <w:tcPr>
            <w:tcW w:w="1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Наименование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Частота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right="2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Критерии и признаки</w:t>
            </w: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Ориентировочное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5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Преемственность и этапиость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4"/>
        </w:trPr>
        <w:tc>
          <w:tcPr>
            <w:tcW w:w="1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развития,</w:t>
            </w: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время достижения</w:t>
            </w: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6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6"/>
        </w:trPr>
        <w:tc>
          <w:tcPr>
            <w:tcW w:w="1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исхода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6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оказания медицинской помощи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8"/>
        </w:trPr>
        <w:tc>
          <w:tcPr>
            <w:tcW w:w="1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%</w:t>
            </w: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исхода</w:t>
            </w: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2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41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Стабигмзэция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80</w:t>
            </w:r>
          </w:p>
        </w:tc>
        <w:tc>
          <w:tcPr>
            <w:tcW w:w="1340" w:type="dxa"/>
            <w:gridSpan w:val="3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Сохраняется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степень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 ограничено</w:t>
            </w:r>
          </w:p>
        </w:tc>
        <w:tc>
          <w:tcPr>
            <w:tcW w:w="34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740" w:type="dxa"/>
            <w:gridSpan w:val="2"/>
            <w:vMerge w:val="restart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любой</w:t>
            </w:r>
          </w:p>
        </w:tc>
        <w:tc>
          <w:tcPr>
            <w:tcW w:w="1180" w:type="dxa"/>
            <w:gridSpan w:val="3"/>
            <w:vMerge w:val="restart"/>
            <w:vAlign w:val="bottom"/>
          </w:tcPr>
          <w:p w:rsidR="00D51FE8" w:rsidRDefault="00255C38">
            <w:pPr>
              <w:ind w:right="12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организации,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оказываю-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6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340" w:type="dxa"/>
            <w:gridSpan w:val="3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gridSpan w:val="3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33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риска</w:t>
            </w:r>
          </w:p>
        </w:tc>
        <w:tc>
          <w:tcPr>
            <w:tcW w:w="54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пределах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щей</w:t>
            </w: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медицинскую</w:t>
            </w:r>
          </w:p>
        </w:tc>
        <w:tc>
          <w:tcPr>
            <w:tcW w:w="560" w:type="dxa"/>
            <w:vAlign w:val="bottom"/>
          </w:tcPr>
          <w:p w:rsidR="00D51FE8" w:rsidRDefault="00255C38">
            <w:pPr>
              <w:ind w:right="4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социаль-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35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баллов,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полученных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ную</w:t>
            </w: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помощь,</w:t>
            </w:r>
          </w:p>
        </w:tc>
        <w:tc>
          <w:tcPr>
            <w:tcW w:w="102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имеющую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возмож-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33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7"/>
                <w:szCs w:val="17"/>
              </w:rPr>
              <w:t>при</w:t>
            </w:r>
          </w:p>
        </w:tc>
        <w:tc>
          <w:tcPr>
            <w:tcW w:w="1080" w:type="dxa"/>
            <w:gridSpan w:val="2"/>
            <w:vAlign w:val="bottom"/>
          </w:tcPr>
          <w:p w:rsidR="00D51FE8" w:rsidRDefault="00255C38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первичной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оцен-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ность</w:t>
            </w:r>
          </w:p>
        </w:tc>
        <w:tc>
          <w:tcPr>
            <w:tcW w:w="1300" w:type="dxa"/>
            <w:gridSpan w:val="3"/>
            <w:vAlign w:val="bottom"/>
          </w:tcPr>
          <w:p w:rsidR="00D51FE8" w:rsidRDefault="00255C38">
            <w:pPr>
              <w:ind w:right="1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выполнить</w:t>
            </w:r>
          </w:p>
        </w:tc>
        <w:tc>
          <w:tcPr>
            <w:tcW w:w="560" w:type="dxa"/>
            <w:vAlign w:val="bottom"/>
          </w:tcPr>
          <w:p w:rsidR="00D51FE8" w:rsidRDefault="00255C38">
            <w:pPr>
              <w:ind w:right="16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всю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программу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35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ке</w:t>
            </w:r>
          </w:p>
        </w:tc>
        <w:tc>
          <w:tcPr>
            <w:tcW w:w="540" w:type="dxa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</w:t>
            </w:r>
          </w:p>
        </w:tc>
        <w:tc>
          <w:tcPr>
            <w:tcW w:w="540" w:type="dxa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шкале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Ватер-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профилактики</w:t>
            </w: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для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данноймоде-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33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gridSpan w:val="4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лоу или другой шкале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gridSpan w:val="6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ли настоящего стандарта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44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Прогрессирование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20</w:t>
            </w:r>
          </w:p>
        </w:tc>
        <w:tc>
          <w:tcPr>
            <w:tcW w:w="800" w:type="dxa"/>
            <w:gridSpan w:val="2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Появление</w:t>
            </w: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пролеж-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От 30 мин до суг</w:t>
            </w:r>
          </w:p>
        </w:tc>
        <w:tc>
          <w:tcPr>
            <w:tcW w:w="34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740" w:type="dxa"/>
            <w:gridSpan w:val="2"/>
            <w:vMerge w:val="restart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любой</w:t>
            </w:r>
          </w:p>
        </w:tc>
        <w:tc>
          <w:tcPr>
            <w:tcW w:w="1180" w:type="dxa"/>
            <w:gridSpan w:val="3"/>
            <w:vMerge w:val="restart"/>
            <w:vAlign w:val="bottom"/>
          </w:tcPr>
          <w:p w:rsidR="00D51FE8" w:rsidRDefault="00255C38">
            <w:pPr>
              <w:ind w:right="12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организации,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оказываю-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49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gridSpan w:val="2"/>
            <w:vMerge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Merge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180" w:type="dxa"/>
            <w:gridSpan w:val="3"/>
            <w:vMerge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5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gridSpan w:val="3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ней 1—IV стадий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gridSpan w:val="3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3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gridSpan w:val="3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щей</w:t>
            </w: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gridSpan w:val="3"/>
            <w:vMerge w:val="restart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медицинскую</w:t>
            </w:r>
          </w:p>
        </w:tc>
        <w:tc>
          <w:tcPr>
            <w:tcW w:w="560" w:type="dxa"/>
            <w:vMerge w:val="restart"/>
            <w:vAlign w:val="bottom"/>
          </w:tcPr>
          <w:p w:rsidR="00D51FE8" w:rsidRDefault="00255C38">
            <w:pPr>
              <w:ind w:right="4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социаль-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8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gridSpan w:val="3"/>
            <w:vMerge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33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ную</w:t>
            </w: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помощь,</w:t>
            </w:r>
          </w:p>
        </w:tc>
        <w:tc>
          <w:tcPr>
            <w:tcW w:w="102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имеющей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возмож-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35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ность</w:t>
            </w:r>
          </w:p>
        </w:tc>
        <w:tc>
          <w:tcPr>
            <w:tcW w:w="1860" w:type="dxa"/>
            <w:gridSpan w:val="4"/>
            <w:vAlign w:val="bottom"/>
          </w:tcPr>
          <w:p w:rsidR="00D51FE8" w:rsidRDefault="00255C38">
            <w:pPr>
              <w:ind w:right="14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консервативного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лечения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33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пролежней,</w:t>
            </w: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51FE8" w:rsidRDefault="00255C38">
            <w:pPr>
              <w:ind w:right="8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проводится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профи-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35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5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лактика и(или)лечение.</w:t>
            </w: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44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257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30"/>
        </w:numPr>
        <w:tabs>
          <w:tab w:val="left" w:pos="808"/>
        </w:tabs>
        <w:ind w:left="808" w:hanging="268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Графическое, схематическое представления модели</w:t>
      </w:r>
    </w:p>
    <w:p w:rsidR="00D51FE8" w:rsidRDefault="00D51FE8">
      <w:pPr>
        <w:spacing w:line="169" w:lineRule="exact"/>
        <w:rPr>
          <w:sz w:val="20"/>
          <w:szCs w:val="20"/>
        </w:rPr>
      </w:pPr>
    </w:p>
    <w:p w:rsidR="00D51FE8" w:rsidRDefault="00255C38">
      <w:pPr>
        <w:ind w:left="548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Факторы риска пролежней, потенциальные места развития пролежней, методы и способы профи-</w:t>
      </w:r>
    </w:p>
    <w:p w:rsidR="00D51FE8" w:rsidRDefault="00D51FE8">
      <w:pPr>
        <w:spacing w:line="53" w:lineRule="exact"/>
        <w:rPr>
          <w:sz w:val="20"/>
          <w:szCs w:val="20"/>
        </w:rPr>
      </w:pPr>
    </w:p>
    <w:p w:rsidR="00D51FE8" w:rsidRDefault="00255C38">
      <w:pPr>
        <w:tabs>
          <w:tab w:val="left" w:pos="1407"/>
          <w:tab w:val="left" w:pos="3127"/>
          <w:tab w:val="left" w:pos="4707"/>
          <w:tab w:val="left" w:pos="6727"/>
          <w:tab w:val="left" w:pos="7687"/>
          <w:tab w:val="left" w:pos="9227"/>
        </w:tabs>
        <w:ind w:left="8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лактики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пролежней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наглядно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представлены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на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рисунках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1—8.</w:t>
      </w:r>
    </w:p>
    <w:p w:rsidR="00D51FE8" w:rsidRDefault="00D51FE8">
      <w:pPr>
        <w:sectPr w:rsidR="00D51FE8">
          <w:pgSz w:w="11900" w:h="16841"/>
          <w:pgMar w:top="1367" w:right="919" w:bottom="445" w:left="1272" w:header="0" w:footer="0" w:gutter="0"/>
          <w:cols w:space="720" w:equalWidth="0">
            <w:col w:w="9708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41" w:lineRule="exact"/>
        <w:rPr>
          <w:sz w:val="20"/>
          <w:szCs w:val="20"/>
        </w:rPr>
      </w:pPr>
    </w:p>
    <w:p w:rsidR="00D51FE8" w:rsidRDefault="00255C38">
      <w:pPr>
        <w:ind w:left="9488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11</w:t>
      </w:r>
    </w:p>
    <w:p w:rsidR="00D51FE8" w:rsidRDefault="00D51FE8">
      <w:pPr>
        <w:sectPr w:rsidR="00D51FE8">
          <w:type w:val="continuous"/>
          <w:pgSz w:w="11900" w:h="16841"/>
          <w:pgMar w:top="1367" w:right="919" w:bottom="445" w:left="1272" w:header="0" w:footer="0" w:gutter="0"/>
          <w:cols w:space="720" w:equalWidth="0">
            <w:col w:w="9708"/>
          </w:cols>
        </w:sectPr>
      </w:pPr>
    </w:p>
    <w:p w:rsidR="00D51FE8" w:rsidRDefault="00255C38">
      <w:pPr>
        <w:ind w:left="6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81" w:lineRule="exact"/>
        <w:rPr>
          <w:sz w:val="20"/>
          <w:szCs w:val="20"/>
        </w:rPr>
      </w:pPr>
    </w:p>
    <w:p w:rsidR="00D51FE8" w:rsidRDefault="00255C38">
      <w:pPr>
        <w:tabs>
          <w:tab w:val="left" w:pos="2200"/>
        </w:tabs>
        <w:ind w:left="10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Подкожный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15"/>
          <w:szCs w:val="15"/>
        </w:rPr>
        <w:t>спой</w:t>
      </w:r>
    </w:p>
    <w:p w:rsidR="00D51FE8" w:rsidRDefault="00D51FE8">
      <w:pPr>
        <w:spacing w:line="27" w:lineRule="exact"/>
        <w:rPr>
          <w:sz w:val="20"/>
          <w:szCs w:val="20"/>
        </w:rPr>
      </w:pPr>
    </w:p>
    <w:p w:rsidR="00D51FE8" w:rsidRDefault="00255C38">
      <w:pPr>
        <w:tabs>
          <w:tab w:val="left" w:pos="2060"/>
        </w:tabs>
        <w:ind w:left="10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содержит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16"/>
          <w:szCs w:val="16"/>
        </w:rPr>
        <w:t>крове-</w:t>
      </w:r>
    </w:p>
    <w:p w:rsidR="00D51FE8" w:rsidRDefault="00D51FE8">
      <w:pPr>
        <w:spacing w:line="4" w:lineRule="exact"/>
        <w:rPr>
          <w:sz w:val="20"/>
          <w:szCs w:val="20"/>
        </w:rPr>
      </w:pPr>
    </w:p>
    <w:p w:rsidR="00D51FE8" w:rsidRDefault="00255C38">
      <w:pPr>
        <w:tabs>
          <w:tab w:val="left" w:pos="1720"/>
          <w:tab w:val="left" w:pos="2460"/>
        </w:tabs>
        <w:ind w:left="10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носны#</w:t>
      </w:r>
      <w:r>
        <w:rPr>
          <w:rFonts w:ascii="Arial" w:eastAsia="Arial" w:hAnsi="Arial" w:cs="Arial"/>
          <w:b/>
          <w:bCs/>
          <w:sz w:val="17"/>
          <w:szCs w:val="17"/>
        </w:rPr>
        <w:tab/>
        <w:t>сосуды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16"/>
          <w:szCs w:val="16"/>
        </w:rPr>
        <w:t>и</w:t>
      </w:r>
    </w:p>
    <w:p w:rsidR="00D51FE8" w:rsidRDefault="00D51FE8">
      <w:pPr>
        <w:spacing w:line="4" w:lineRule="exact"/>
        <w:rPr>
          <w:sz w:val="20"/>
          <w:szCs w:val="20"/>
        </w:rPr>
      </w:pPr>
    </w:p>
    <w:p w:rsidR="00D51FE8" w:rsidRDefault="00255C38">
      <w:pPr>
        <w:ind w:left="10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жир</w:t>
      </w:r>
    </w:p>
    <w:p w:rsidR="00D51FE8" w:rsidRDefault="00D51FE8">
      <w:pPr>
        <w:spacing w:line="121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31"/>
        </w:numPr>
        <w:tabs>
          <w:tab w:val="left" w:pos="1440"/>
        </w:tabs>
        <w:ind w:left="1440" w:hanging="151"/>
        <w:rPr>
          <w:rFonts w:ascii="Arial" w:eastAsia="Arial" w:hAnsi="Arial" w:cs="Arial"/>
          <w:b/>
          <w:bCs/>
          <w:sz w:val="17"/>
          <w:szCs w:val="17"/>
        </w:rPr>
      </w:pPr>
      <w:r>
        <w:rPr>
          <w:rFonts w:ascii="Arial" w:eastAsia="Arial" w:hAnsi="Arial" w:cs="Arial"/>
          <w:b/>
          <w:bCs/>
          <w:sz w:val="17"/>
          <w:szCs w:val="17"/>
        </w:rPr>
        <w:t>дерма</w:t>
      </w:r>
    </w:p>
    <w:p w:rsidR="00D51FE8" w:rsidRDefault="00D51FE8">
      <w:pPr>
        <w:spacing w:line="12" w:lineRule="exact"/>
        <w:rPr>
          <w:rFonts w:ascii="Arial" w:eastAsia="Arial" w:hAnsi="Arial" w:cs="Arial"/>
          <w:b/>
          <w:bCs/>
          <w:sz w:val="17"/>
          <w:szCs w:val="17"/>
        </w:rPr>
      </w:pPr>
    </w:p>
    <w:p w:rsidR="00D51FE8" w:rsidRDefault="00255C38">
      <w:pPr>
        <w:spacing w:line="293" w:lineRule="auto"/>
        <w:ind w:left="1280" w:right="800"/>
        <w:rPr>
          <w:rFonts w:ascii="Arial" w:eastAsia="Arial" w:hAnsi="Arial" w:cs="Arial"/>
          <w:b/>
          <w:bCs/>
          <w:sz w:val="17"/>
          <w:szCs w:val="17"/>
        </w:rPr>
      </w:pPr>
      <w:r>
        <w:rPr>
          <w:rFonts w:ascii="Arial" w:eastAsia="Arial" w:hAnsi="Arial" w:cs="Arial"/>
          <w:b/>
          <w:bCs/>
          <w:sz w:val="15"/>
          <w:szCs w:val="15"/>
        </w:rPr>
        <w:t>образуются новые клетки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80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340"/>
        <w:gridCol w:w="520"/>
        <w:gridCol w:w="20"/>
      </w:tblGrid>
      <w:tr w:rsidR="00D51FE8">
        <w:trPr>
          <w:trHeight w:val="491"/>
        </w:trPr>
        <w:tc>
          <w:tcPr>
            <w:tcW w:w="420" w:type="dxa"/>
            <w:textDirection w:val="btLr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7"/>
                <w:sz w:val="17"/>
                <w:szCs w:val="17"/>
              </w:rPr>
              <w:t>КОЖА</w:t>
            </w:r>
          </w:p>
        </w:tc>
        <w:tc>
          <w:tcPr>
            <w:tcW w:w="1340" w:type="dxa"/>
            <w:vMerge w:val="restart"/>
            <w:vAlign w:val="bottom"/>
          </w:tcPr>
          <w:p w:rsidR="00D51FE8" w:rsidRDefault="00255C38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Подкожный</w:t>
            </w:r>
          </w:p>
        </w:tc>
        <w:tc>
          <w:tcPr>
            <w:tcW w:w="520" w:type="dxa"/>
            <w:vMerge w:val="restart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2"/>
                <w:sz w:val="17"/>
                <w:szCs w:val="17"/>
              </w:rPr>
              <w:t>слой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9"/>
        </w:trPr>
        <w:tc>
          <w:tcPr>
            <w:tcW w:w="420" w:type="dxa"/>
            <w:vMerge w:val="restart"/>
            <w:textDirection w:val="btLr"/>
            <w:vAlign w:val="bottom"/>
          </w:tcPr>
          <w:p w:rsidR="00D51FE8" w:rsidRDefault="00255C38">
            <w:pPr>
              <w:ind w:left="9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74"/>
                <w:sz w:val="7"/>
                <w:szCs w:val="7"/>
              </w:rPr>
              <w:t>ХРУГКАЯ</w:t>
            </w:r>
          </w:p>
        </w:tc>
        <w:tc>
          <w:tcPr>
            <w:tcW w:w="1340" w:type="dxa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56"/>
        </w:trPr>
        <w:tc>
          <w:tcPr>
            <w:tcW w:w="420" w:type="dxa"/>
            <w:vMerge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D51FE8" w:rsidRDefault="00255C38">
            <w:pPr>
              <w:spacing w:line="189" w:lineRule="exact"/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тоньше</w:t>
            </w: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4"/>
        </w:trPr>
        <w:tc>
          <w:tcPr>
            <w:tcW w:w="420" w:type="dxa"/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89" w:lineRule="exact"/>
        <w:rPr>
          <w:sz w:val="20"/>
          <w:szCs w:val="20"/>
        </w:rPr>
      </w:pPr>
    </w:p>
    <w:p w:rsidR="00D51FE8" w:rsidRDefault="00255C38">
      <w:pPr>
        <w:ind w:left="8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Дерма медленнее</w:t>
      </w:r>
    </w:p>
    <w:p w:rsidR="00D51FE8" w:rsidRDefault="00255C38">
      <w:pPr>
        <w:spacing w:line="237" w:lineRule="auto"/>
        <w:ind w:left="8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образует новые клетки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523240</wp:posOffset>
            </wp:positionH>
            <wp:positionV relativeFrom="paragraph">
              <wp:posOffset>332105</wp:posOffset>
            </wp:positionV>
            <wp:extent cx="2220595" cy="63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57" w:lineRule="exact"/>
        <w:rPr>
          <w:sz w:val="20"/>
          <w:szCs w:val="20"/>
        </w:rPr>
      </w:pPr>
    </w:p>
    <w:p w:rsidR="00D51FE8" w:rsidRDefault="00255C38">
      <w:pPr>
        <w:ind w:left="8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Запомните!</w:t>
      </w:r>
    </w:p>
    <w:p w:rsidR="00D51FE8" w:rsidRDefault="00D51FE8">
      <w:pPr>
        <w:spacing w:line="26" w:lineRule="exact"/>
        <w:rPr>
          <w:sz w:val="20"/>
          <w:szCs w:val="20"/>
        </w:rPr>
      </w:pPr>
    </w:p>
    <w:p w:rsidR="00D51FE8" w:rsidRDefault="00255C38">
      <w:pPr>
        <w:spacing w:line="272" w:lineRule="auto"/>
        <w:ind w:left="240" w:right="940" w:firstLine="281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Точки давления-потенциальные места развития пролежней.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868680</wp:posOffset>
            </wp:positionH>
            <wp:positionV relativeFrom="paragraph">
              <wp:posOffset>520065</wp:posOffset>
            </wp:positionV>
            <wp:extent cx="1606550" cy="3314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33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95" w:lineRule="exact"/>
        <w:rPr>
          <w:sz w:val="20"/>
          <w:szCs w:val="20"/>
        </w:rPr>
      </w:pPr>
    </w:p>
    <w:p w:rsidR="00D51FE8" w:rsidRDefault="00255C38">
      <w:pPr>
        <w:ind w:left="13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Пятки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51FE8" w:rsidRDefault="00D51FE8">
      <w:pPr>
        <w:spacing w:line="268" w:lineRule="exact"/>
        <w:rPr>
          <w:sz w:val="20"/>
          <w:szCs w:val="20"/>
        </w:rPr>
      </w:pPr>
    </w:p>
    <w:p w:rsidR="00D51FE8" w:rsidRDefault="00255C38">
      <w:pPr>
        <w:ind w:left="44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Кости под-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-1032510</wp:posOffset>
            </wp:positionH>
            <wp:positionV relativeFrom="paragraph">
              <wp:posOffset>-170180</wp:posOffset>
            </wp:positionV>
            <wp:extent cx="3771900" cy="16344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3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255C38">
      <w:pPr>
        <w:ind w:left="41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держивают</w:t>
      </w:r>
    </w:p>
    <w:p w:rsidR="00D51FE8" w:rsidRDefault="00D51FE8">
      <w:pPr>
        <w:spacing w:line="11" w:lineRule="exact"/>
        <w:rPr>
          <w:sz w:val="20"/>
          <w:szCs w:val="20"/>
        </w:rPr>
      </w:pPr>
    </w:p>
    <w:p w:rsidR="00D51FE8" w:rsidRDefault="00255C38">
      <w:pPr>
        <w:ind w:left="41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тало</w:t>
      </w:r>
    </w:p>
    <w:p w:rsidR="00D51FE8" w:rsidRDefault="00D51FE8">
      <w:pPr>
        <w:spacing w:line="20" w:lineRule="exact"/>
        <w:rPr>
          <w:sz w:val="20"/>
          <w:szCs w:val="20"/>
        </w:rPr>
      </w:pPr>
    </w:p>
    <w:p w:rsidR="00D51FE8" w:rsidRDefault="00255C38">
      <w:pPr>
        <w:ind w:left="41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Потовые железы</w:t>
      </w:r>
    </w:p>
    <w:p w:rsidR="00D51FE8" w:rsidRDefault="00D51FE8">
      <w:pPr>
        <w:spacing w:line="16" w:lineRule="exact"/>
        <w:rPr>
          <w:sz w:val="20"/>
          <w:szCs w:val="20"/>
        </w:rPr>
      </w:pPr>
    </w:p>
    <w:p w:rsidR="00D51FE8" w:rsidRDefault="00255C38">
      <w:pPr>
        <w:ind w:left="41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j увлажняют кожу</w:t>
      </w:r>
    </w:p>
    <w:p w:rsidR="00D51FE8" w:rsidRDefault="00D51FE8">
      <w:pPr>
        <w:spacing w:line="131" w:lineRule="exact"/>
        <w:rPr>
          <w:sz w:val="20"/>
          <w:szCs w:val="20"/>
        </w:rPr>
      </w:pPr>
    </w:p>
    <w:p w:rsidR="00D51FE8" w:rsidRDefault="00255C38">
      <w:pPr>
        <w:ind w:left="41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-Эпидерьыс •</w:t>
      </w:r>
    </w:p>
    <w:p w:rsidR="00D51FE8" w:rsidRDefault="00D51FE8">
      <w:pPr>
        <w:spacing w:line="10" w:lineRule="exact"/>
        <w:rPr>
          <w:sz w:val="20"/>
          <w:szCs w:val="20"/>
        </w:rPr>
      </w:pPr>
    </w:p>
    <w:p w:rsidR="00D51FE8" w:rsidRDefault="00255C38">
      <w:pPr>
        <w:ind w:left="41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наружный покров,</w:t>
      </w:r>
    </w:p>
    <w:p w:rsidR="00D51FE8" w:rsidRDefault="00D51FE8">
      <w:pPr>
        <w:spacing w:line="27" w:lineRule="exact"/>
        <w:rPr>
          <w:sz w:val="20"/>
          <w:szCs w:val="20"/>
        </w:rPr>
      </w:pPr>
    </w:p>
    <w:p w:rsidR="00D51FE8" w:rsidRDefault="00255C38">
      <w:pPr>
        <w:ind w:left="41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надежно завеща-</w:t>
      </w:r>
    </w:p>
    <w:p w:rsidR="00D51FE8" w:rsidRDefault="00D51FE8">
      <w:pPr>
        <w:spacing w:line="13" w:lineRule="exact"/>
        <w:rPr>
          <w:sz w:val="20"/>
          <w:szCs w:val="20"/>
        </w:rPr>
      </w:pPr>
    </w:p>
    <w:p w:rsidR="00D51FE8" w:rsidRDefault="00255C38">
      <w:pPr>
        <w:ind w:left="41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ющий внутренние</w:t>
      </w:r>
    </w:p>
    <w:p w:rsidR="00D51FE8" w:rsidRDefault="00D51FE8">
      <w:pPr>
        <w:spacing w:line="18" w:lineRule="exact"/>
        <w:rPr>
          <w:sz w:val="20"/>
          <w:szCs w:val="20"/>
        </w:rPr>
      </w:pPr>
    </w:p>
    <w:p w:rsidR="00D51FE8" w:rsidRDefault="00255C38">
      <w:pPr>
        <w:ind w:left="41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органы (ткани)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16" w:lineRule="exact"/>
        <w:rPr>
          <w:sz w:val="20"/>
          <w:szCs w:val="20"/>
        </w:rPr>
      </w:pPr>
    </w:p>
    <w:p w:rsidR="00D51FE8" w:rsidRDefault="00255C38">
      <w:pPr>
        <w:ind w:left="78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I Давление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-729615</wp:posOffset>
            </wp:positionH>
            <wp:positionV relativeFrom="paragraph">
              <wp:posOffset>-71755</wp:posOffset>
            </wp:positionV>
            <wp:extent cx="3423285" cy="10629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255C38">
      <w:pPr>
        <w:spacing w:line="224" w:lineRule="auto"/>
        <w:ind w:left="43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Костные</w:t>
      </w:r>
    </w:p>
    <w:p w:rsidR="00D51FE8" w:rsidRDefault="00D51FE8">
      <w:pPr>
        <w:spacing w:line="1" w:lineRule="exact"/>
        <w:rPr>
          <w:sz w:val="20"/>
          <w:szCs w:val="20"/>
        </w:rPr>
      </w:pPr>
    </w:p>
    <w:p w:rsidR="00D51FE8" w:rsidRDefault="00255C38">
      <w:pPr>
        <w:ind w:left="38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выступы</w:t>
      </w:r>
    </w:p>
    <w:p w:rsidR="00D51FE8" w:rsidRDefault="00D51FE8">
      <w:pPr>
        <w:spacing w:line="11" w:lineRule="exact"/>
        <w:rPr>
          <w:sz w:val="20"/>
          <w:szCs w:val="20"/>
        </w:rPr>
      </w:pPr>
    </w:p>
    <w:p w:rsidR="00D51FE8" w:rsidRDefault="00255C38">
      <w:pPr>
        <w:ind w:left="38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Ив многочисленные</w:t>
      </w:r>
    </w:p>
    <w:p w:rsidR="00D51FE8" w:rsidRDefault="00D51FE8">
      <w:pPr>
        <w:spacing w:line="6" w:lineRule="exact"/>
        <w:rPr>
          <w:sz w:val="20"/>
          <w:szCs w:val="20"/>
        </w:rPr>
      </w:pPr>
    </w:p>
    <w:p w:rsidR="00D51FE8" w:rsidRDefault="00255C38">
      <w:pPr>
        <w:ind w:left="38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потовые железы</w:t>
      </w:r>
    </w:p>
    <w:p w:rsidR="00D51FE8" w:rsidRDefault="00D51FE8">
      <w:pPr>
        <w:spacing w:line="1" w:lineRule="exact"/>
        <w:rPr>
          <w:sz w:val="20"/>
          <w:szCs w:val="20"/>
        </w:rPr>
      </w:pPr>
    </w:p>
    <w:p w:rsidR="00D51FE8" w:rsidRDefault="00255C38">
      <w:pPr>
        <w:ind w:left="38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выделяют меньше</w:t>
      </w:r>
    </w:p>
    <w:p w:rsidR="00D51FE8" w:rsidRDefault="00D51FE8">
      <w:pPr>
        <w:spacing w:line="4" w:lineRule="exact"/>
        <w:rPr>
          <w:sz w:val="20"/>
          <w:szCs w:val="20"/>
        </w:rPr>
      </w:pPr>
    </w:p>
    <w:p w:rsidR="00D51FE8" w:rsidRDefault="00255C38">
      <w:pPr>
        <w:ind w:left="38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жидкости</w:t>
      </w:r>
    </w:p>
    <w:p w:rsidR="00D51FE8" w:rsidRDefault="00D51FE8">
      <w:pPr>
        <w:spacing w:line="1" w:lineRule="exact"/>
        <w:rPr>
          <w:sz w:val="20"/>
          <w:szCs w:val="20"/>
        </w:rPr>
      </w:pPr>
    </w:p>
    <w:p w:rsidR="00D51FE8" w:rsidRDefault="00255C38">
      <w:pPr>
        <w:ind w:left="38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— Эпидер-</w:t>
      </w:r>
    </w:p>
    <w:p w:rsidR="00D51FE8" w:rsidRDefault="00D51FE8">
      <w:pPr>
        <w:spacing w:line="4" w:lineRule="exact"/>
        <w:rPr>
          <w:sz w:val="20"/>
          <w:szCs w:val="20"/>
        </w:rPr>
      </w:pPr>
    </w:p>
    <w:p w:rsidR="00D51FE8" w:rsidRDefault="00255C38">
      <w:pPr>
        <w:ind w:left="38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мис сухой</w:t>
      </w:r>
    </w:p>
    <w:p w:rsidR="00D51FE8" w:rsidRDefault="00D51FE8">
      <w:pPr>
        <w:spacing w:line="1" w:lineRule="exact"/>
        <w:rPr>
          <w:sz w:val="20"/>
          <w:szCs w:val="20"/>
        </w:rPr>
      </w:pPr>
    </w:p>
    <w:p w:rsidR="00D51FE8" w:rsidRDefault="00255C38">
      <w:pPr>
        <w:ind w:left="38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и тонкий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292735</wp:posOffset>
            </wp:positionH>
            <wp:positionV relativeFrom="paragraph">
              <wp:posOffset>-116840</wp:posOffset>
            </wp:positionV>
            <wp:extent cx="960120" cy="2057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87" w:lineRule="exact"/>
        <w:rPr>
          <w:sz w:val="20"/>
          <w:szCs w:val="20"/>
        </w:rPr>
      </w:pPr>
    </w:p>
    <w:p w:rsidR="00D51FE8" w:rsidRDefault="00255C38">
      <w:pPr>
        <w:ind w:right="312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FFFFFF"/>
        </w:rPr>
        <w:t>Давление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292735</wp:posOffset>
            </wp:positionH>
            <wp:positionV relativeFrom="paragraph">
              <wp:posOffset>-139700</wp:posOffset>
            </wp:positionV>
            <wp:extent cx="960120" cy="14160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255C38">
      <w:pPr>
        <w:spacing w:line="209" w:lineRule="auto"/>
        <w:ind w:left="9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7"/>
          <w:szCs w:val="17"/>
        </w:rPr>
        <w:t>опоры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292735</wp:posOffset>
            </wp:positionH>
            <wp:positionV relativeFrom="paragraph">
              <wp:posOffset>-106045</wp:posOffset>
            </wp:positionV>
            <wp:extent cx="960120" cy="2971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66" w:lineRule="exact"/>
        <w:rPr>
          <w:sz w:val="20"/>
          <w:szCs w:val="20"/>
        </w:rPr>
      </w:pPr>
    </w:p>
    <w:p w:rsidR="00D51FE8" w:rsidRDefault="00255C38">
      <w:pPr>
        <w:ind w:left="280"/>
        <w:rPr>
          <w:sz w:val="20"/>
          <w:szCs w:val="20"/>
        </w:rPr>
      </w:pPr>
      <w:r>
        <w:rPr>
          <w:rFonts w:ascii="Arial" w:eastAsia="Arial" w:hAnsi="Arial" w:cs="Arial"/>
          <w:sz w:val="30"/>
          <w:szCs w:val="30"/>
        </w:rPr>
        <w:t>НА СПИНЕ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25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Рисунок 1 — Факторы риска пролежней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104140</wp:posOffset>
            </wp:positionH>
            <wp:positionV relativeFrom="paragraph">
              <wp:posOffset>441325</wp:posOffset>
            </wp:positionV>
            <wp:extent cx="2606040" cy="4629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46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13" w:lineRule="exact"/>
        <w:rPr>
          <w:sz w:val="20"/>
          <w:szCs w:val="20"/>
        </w:rPr>
      </w:pPr>
    </w:p>
    <w:tbl>
      <w:tblPr>
        <w:tblW w:w="0" w:type="auto"/>
        <w:tblInd w:w="6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1060"/>
        <w:gridCol w:w="1600"/>
        <w:gridCol w:w="20"/>
      </w:tblGrid>
      <w:tr w:rsidR="00D51FE8">
        <w:trPr>
          <w:trHeight w:val="197"/>
        </w:trPr>
        <w:tc>
          <w:tcPr>
            <w:tcW w:w="96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Крестец</w:t>
            </w:r>
          </w:p>
        </w:tc>
        <w:tc>
          <w:tcPr>
            <w:tcW w:w="1060" w:type="dxa"/>
            <w:vMerge w:val="restart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Локти</w:t>
            </w:r>
          </w:p>
        </w:tc>
        <w:tc>
          <w:tcPr>
            <w:tcW w:w="1600" w:type="dxa"/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ГЬтечи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6"/>
        </w:trPr>
        <w:tc>
          <w:tcPr>
            <w:tcW w:w="9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Merge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vAlign w:val="bottom"/>
          </w:tcPr>
          <w:p w:rsidR="00D51FE8" w:rsidRDefault="00255C38">
            <w:pPr>
              <w:spacing w:line="186" w:lineRule="exact"/>
              <w:ind w:left="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8"/>
                <w:sz w:val="17"/>
                <w:szCs w:val="17"/>
              </w:rPr>
              <w:t>Затылок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ectPr w:rsidR="00D51FE8">
          <w:pgSz w:w="11900" w:h="16841"/>
          <w:pgMar w:top="1389" w:right="1039" w:bottom="573" w:left="1440" w:header="0" w:footer="0" w:gutter="0"/>
          <w:cols w:num="2" w:space="720" w:equalWidth="0">
            <w:col w:w="3140" w:space="720"/>
            <w:col w:w="556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91" w:lineRule="exact"/>
        <w:rPr>
          <w:sz w:val="20"/>
          <w:szCs w:val="20"/>
        </w:rPr>
      </w:pPr>
    </w:p>
    <w:p w:rsidR="00D51FE8" w:rsidRDefault="00255C38">
      <w:pPr>
        <w:ind w:left="6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12</w:t>
      </w:r>
    </w:p>
    <w:p w:rsidR="00D51FE8" w:rsidRDefault="00D51FE8">
      <w:pPr>
        <w:sectPr w:rsidR="00D51FE8">
          <w:type w:val="continuous"/>
          <w:pgSz w:w="11900" w:h="16841"/>
          <w:pgMar w:top="1389" w:right="1039" w:bottom="573" w:left="1440" w:header="0" w:footer="0" w:gutter="0"/>
          <w:cols w:space="720" w:equalWidth="0">
            <w:col w:w="942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79" w:lineRule="exact"/>
        <w:rPr>
          <w:sz w:val="20"/>
          <w:szCs w:val="20"/>
        </w:rPr>
      </w:pPr>
    </w:p>
    <w:p w:rsidR="00D51FE8" w:rsidRDefault="00255C38">
      <w:pPr>
        <w:ind w:left="9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СДВИГИ ТРЕНИЕ</w:t>
      </w:r>
    </w:p>
    <w:p w:rsidR="00D51FE8" w:rsidRDefault="00D51FE8">
      <w:pPr>
        <w:spacing w:line="66" w:lineRule="exact"/>
        <w:rPr>
          <w:sz w:val="20"/>
          <w:szCs w:val="20"/>
        </w:rPr>
      </w:pPr>
    </w:p>
    <w:p w:rsidR="00D51FE8" w:rsidRDefault="00255C38">
      <w:pPr>
        <w:spacing w:line="275" w:lineRule="auto"/>
        <w:ind w:left="320" w:right="10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Дм силовых воздействия при* водят к пролежням: семг костей</w:t>
      </w:r>
    </w:p>
    <w:p w:rsidR="00D51FE8" w:rsidRDefault="00D51FE8">
      <w:pPr>
        <w:spacing w:line="1" w:lineRule="exact"/>
        <w:rPr>
          <w:sz w:val="20"/>
          <w:szCs w:val="20"/>
        </w:rPr>
      </w:pPr>
    </w:p>
    <w:p w:rsidR="00D51FE8" w:rsidRDefault="00255C38">
      <w:pPr>
        <w:spacing w:line="258" w:lineRule="auto"/>
        <w:ind w:left="32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•низ. а кожных покровов вверх, что сдавливает кровеносные сосуды; шероховатое™ опорных поверхностей могут вызвать ло-кальные повреждения кожи при трении.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176530</wp:posOffset>
            </wp:positionH>
            <wp:positionV relativeFrom="paragraph">
              <wp:posOffset>13335</wp:posOffset>
            </wp:positionV>
            <wp:extent cx="1720215" cy="28060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80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81" w:lineRule="exact"/>
        <w:rPr>
          <w:sz w:val="20"/>
          <w:szCs w:val="20"/>
        </w:rPr>
      </w:pPr>
    </w:p>
    <w:p w:rsidR="00D51FE8" w:rsidRDefault="00255C38">
      <w:pPr>
        <w:spacing w:line="263" w:lineRule="auto"/>
        <w:ind w:left="260" w:right="2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Сдвиг приводит к защем-лению кровеносных сосу-дов, что сокращает доступ кислорода.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59" w:lineRule="exact"/>
        <w:rPr>
          <w:sz w:val="20"/>
          <w:szCs w:val="20"/>
        </w:rPr>
      </w:pPr>
    </w:p>
    <w:p w:rsidR="00D51FE8" w:rsidRDefault="00255C38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ВЛАЖНОСТЬ КОЖИ</w:t>
      </w:r>
    </w:p>
    <w:p w:rsidR="00D51FE8" w:rsidRDefault="00D51FE8">
      <w:pPr>
        <w:spacing w:line="126" w:lineRule="exact"/>
        <w:rPr>
          <w:sz w:val="20"/>
          <w:szCs w:val="20"/>
        </w:rPr>
      </w:pPr>
    </w:p>
    <w:p w:rsidR="00D51FE8" w:rsidRDefault="00255C38">
      <w:pPr>
        <w:spacing w:line="278" w:lineRule="auto"/>
        <w:ind w:left="40" w:right="40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Кожа, перенасыщенная жидко-стью, недолговечна, некоторые жидкости тела человека • пот, моча, фекалии, • могут стать благоприятной средой развития болезнетворных бактерий. Влажность увеличивает трение.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26035</wp:posOffset>
            </wp:positionH>
            <wp:positionV relativeFrom="paragraph">
              <wp:posOffset>103505</wp:posOffset>
            </wp:positionV>
            <wp:extent cx="1714500" cy="27774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77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98" w:lineRule="exact"/>
        <w:rPr>
          <w:sz w:val="20"/>
          <w:szCs w:val="20"/>
        </w:rPr>
      </w:pPr>
    </w:p>
    <w:p w:rsidR="00D51FE8" w:rsidRDefault="00255C38">
      <w:pPr>
        <w:spacing w:line="256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Перенасыщенные жидко-стью клетки легко разры-ваются.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51FE8" w:rsidRDefault="00255C38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ГОСТ Р 56819—2015</w:t>
      </w:r>
    </w:p>
    <w:p w:rsidR="00D51FE8" w:rsidRDefault="00D51FE8">
      <w:pPr>
        <w:spacing w:line="303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ПЛОХОЕ ПИТАНИЕ</w:t>
      </w:r>
    </w:p>
    <w:p w:rsidR="00D51FE8" w:rsidRDefault="00D51FE8">
      <w:pPr>
        <w:spacing w:line="126" w:lineRule="exact"/>
        <w:rPr>
          <w:sz w:val="20"/>
          <w:szCs w:val="20"/>
        </w:rPr>
      </w:pPr>
    </w:p>
    <w:p w:rsidR="00D51FE8" w:rsidRDefault="00255C38">
      <w:pPr>
        <w:spacing w:line="272" w:lineRule="auto"/>
        <w:ind w:left="40" w:right="100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Для нормальной репродукции клеток кожи нужно их хорошее питание. Репродукция снижается при болезни человека или пов-реждении кожи. Потери пациента</w:t>
      </w:r>
    </w:p>
    <w:p w:rsidR="00D51FE8" w:rsidRDefault="00D51FE8">
      <w:pPr>
        <w:spacing w:line="11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32"/>
        </w:numPr>
        <w:tabs>
          <w:tab w:val="left" w:pos="201"/>
        </w:tabs>
        <w:spacing w:line="280" w:lineRule="auto"/>
        <w:ind w:left="40" w:right="1100" w:hanging="3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sz w:val="15"/>
          <w:szCs w:val="15"/>
        </w:rPr>
        <w:t>весе приводит к образованию морщин и трещин на коже.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40640</wp:posOffset>
            </wp:positionH>
            <wp:positionV relativeFrom="paragraph">
              <wp:posOffset>71120</wp:posOffset>
            </wp:positionV>
            <wp:extent cx="1720215" cy="28060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80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92" w:lineRule="exact"/>
        <w:rPr>
          <w:sz w:val="20"/>
          <w:szCs w:val="20"/>
        </w:rPr>
      </w:pPr>
    </w:p>
    <w:p w:rsidR="00D51FE8" w:rsidRDefault="00255C38">
      <w:pPr>
        <w:spacing w:line="253" w:lineRule="auto"/>
        <w:ind w:right="11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При недостатке питатель-ных веществ клетки сни-жают репродукционную функцию.</w:t>
      </w:r>
    </w:p>
    <w:p w:rsidR="00D51FE8" w:rsidRDefault="00D51FE8">
      <w:pPr>
        <w:spacing w:line="243" w:lineRule="exact"/>
        <w:rPr>
          <w:sz w:val="20"/>
          <w:szCs w:val="20"/>
        </w:rPr>
      </w:pPr>
    </w:p>
    <w:p w:rsidR="00D51FE8" w:rsidRDefault="00D51FE8">
      <w:pPr>
        <w:sectPr w:rsidR="00D51FE8">
          <w:pgSz w:w="11900" w:h="16841"/>
          <w:pgMar w:top="1367" w:right="919" w:bottom="445" w:left="1100" w:header="0" w:footer="0" w:gutter="0"/>
          <w:cols w:num="3" w:space="720" w:equalWidth="0">
            <w:col w:w="2660" w:space="700"/>
            <w:col w:w="2720" w:space="380"/>
            <w:col w:w="3420"/>
          </w:cols>
        </w:sectPr>
      </w:pPr>
    </w:p>
    <w:p w:rsidR="00D51FE8" w:rsidRDefault="00D51FE8">
      <w:pPr>
        <w:spacing w:line="225" w:lineRule="exact"/>
        <w:rPr>
          <w:sz w:val="20"/>
          <w:szCs w:val="20"/>
        </w:rPr>
      </w:pPr>
    </w:p>
    <w:tbl>
      <w:tblPr>
        <w:tblW w:w="0" w:type="auto"/>
        <w:tblInd w:w="19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20"/>
        <w:gridCol w:w="4300"/>
        <w:gridCol w:w="1340"/>
        <w:gridCol w:w="20"/>
      </w:tblGrid>
      <w:tr w:rsidR="00D51FE8">
        <w:trPr>
          <w:trHeight w:val="218"/>
        </w:trPr>
        <w:tc>
          <w:tcPr>
            <w:tcW w:w="9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300" w:type="dxa"/>
            <w:vAlign w:val="bottom"/>
          </w:tcPr>
          <w:p w:rsidR="00D51FE8" w:rsidRDefault="00255C38">
            <w:pPr>
              <w:ind w:right="48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ЗАПОМНИТЕ!</w:t>
            </w:r>
          </w:p>
        </w:tc>
        <w:tc>
          <w:tcPr>
            <w:tcW w:w="1340" w:type="dxa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Сидящий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43"/>
        </w:trPr>
        <w:tc>
          <w:tcPr>
            <w:tcW w:w="920" w:type="dxa"/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4300" w:type="dxa"/>
            <w:vMerge w:val="restart"/>
            <w:vAlign w:val="bottom"/>
          </w:tcPr>
          <w:p w:rsidR="00D51FE8" w:rsidRDefault="00255C38">
            <w:pPr>
              <w:ind w:right="48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Точки опоры - потенциальные места</w:t>
            </w:r>
          </w:p>
        </w:tc>
        <w:tc>
          <w:tcPr>
            <w:tcW w:w="1340" w:type="dxa"/>
            <w:vMerge/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9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300" w:type="dxa"/>
            <w:vMerge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Align w:val="bottom"/>
          </w:tcPr>
          <w:p w:rsidR="00D51FE8" w:rsidRDefault="00255C38">
            <w:pPr>
              <w:spacing w:line="20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человек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33"/>
        </w:trPr>
        <w:tc>
          <w:tcPr>
            <w:tcW w:w="92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 боку</w:t>
            </w:r>
          </w:p>
        </w:tc>
        <w:tc>
          <w:tcPr>
            <w:tcW w:w="4300" w:type="dxa"/>
            <w:vAlign w:val="bottom"/>
          </w:tcPr>
          <w:p w:rsidR="00D51FE8" w:rsidRDefault="00255C38">
            <w:pPr>
              <w:ind w:right="48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развития пролежней.</w:t>
            </w:r>
          </w:p>
        </w:tc>
        <w:tc>
          <w:tcPr>
            <w:tcW w:w="134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1"/>
        </w:trPr>
        <w:tc>
          <w:tcPr>
            <w:tcW w:w="920" w:type="dxa"/>
            <w:vMerge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300" w:type="dxa"/>
            <w:vAlign w:val="bottom"/>
          </w:tcPr>
          <w:p w:rsidR="00D51FE8" w:rsidRDefault="00255C38">
            <w:pPr>
              <w:ind w:left="3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Лопатхи</w:t>
            </w:r>
          </w:p>
        </w:tc>
        <w:tc>
          <w:tcPr>
            <w:tcW w:w="134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868680</wp:posOffset>
            </wp:positionH>
            <wp:positionV relativeFrom="paragraph">
              <wp:posOffset>-175895</wp:posOffset>
            </wp:positionV>
            <wp:extent cx="5080000" cy="17545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175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15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40"/>
          <w:szCs w:val="40"/>
        </w:rPr>
        <w:t>' -О-</w:t>
      </w:r>
    </w:p>
    <w:p w:rsidR="00D51FE8" w:rsidRDefault="00D51FE8">
      <w:pPr>
        <w:spacing w:line="67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Ледьскки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17" w:lineRule="exact"/>
        <w:rPr>
          <w:sz w:val="20"/>
          <w:szCs w:val="20"/>
        </w:rPr>
      </w:pPr>
    </w:p>
    <w:p w:rsidR="00D51FE8" w:rsidRDefault="00255C38">
      <w:pPr>
        <w:ind w:left="23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Рисунок 2 — Потенциальные места развития пролежней</w:t>
      </w:r>
    </w:p>
    <w:p w:rsidR="00D51FE8" w:rsidRDefault="00D51FE8">
      <w:pPr>
        <w:sectPr w:rsidR="00D51FE8">
          <w:type w:val="continuous"/>
          <w:pgSz w:w="11900" w:h="16841"/>
          <w:pgMar w:top="1367" w:right="919" w:bottom="445" w:left="1100" w:header="0" w:footer="0" w:gutter="0"/>
          <w:cols w:space="720" w:equalWidth="0">
            <w:col w:w="988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24" w:lineRule="exact"/>
        <w:rPr>
          <w:sz w:val="20"/>
          <w:szCs w:val="20"/>
        </w:rPr>
      </w:pPr>
    </w:p>
    <w:p w:rsidR="00D51FE8" w:rsidRDefault="00255C38">
      <w:pPr>
        <w:ind w:left="96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13</w:t>
      </w:r>
    </w:p>
    <w:p w:rsidR="00D51FE8" w:rsidRDefault="00D51FE8">
      <w:pPr>
        <w:sectPr w:rsidR="00D51FE8">
          <w:type w:val="continuous"/>
          <w:pgSz w:w="11900" w:h="16841"/>
          <w:pgMar w:top="1367" w:right="919" w:bottom="445" w:left="1100" w:header="0" w:footer="0" w:gutter="0"/>
          <w:cols w:space="720" w:equalWidth="0">
            <w:col w:w="9880"/>
          </w:cols>
        </w:sectPr>
      </w:pPr>
    </w:p>
    <w:p w:rsidR="00D51FE8" w:rsidRDefault="00255C38">
      <w:pPr>
        <w:ind w:left="6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45" w:lineRule="exact"/>
        <w:rPr>
          <w:sz w:val="20"/>
          <w:szCs w:val="20"/>
        </w:rPr>
      </w:pPr>
    </w:p>
    <w:p w:rsidR="00D51FE8" w:rsidRDefault="00255C38">
      <w:pPr>
        <w:ind w:right="780"/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В КРЕСЛЕ-КАТАЛКЕ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4436110</wp:posOffset>
            </wp:positionH>
            <wp:positionV relativeFrom="paragraph">
              <wp:posOffset>-1905</wp:posOffset>
            </wp:positionV>
            <wp:extent cx="1661160" cy="26123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61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99" w:lineRule="exact"/>
        <w:rPr>
          <w:sz w:val="20"/>
          <w:szCs w:val="20"/>
        </w:rPr>
      </w:pPr>
    </w:p>
    <w:p w:rsidR="00D51FE8" w:rsidRDefault="00255C38">
      <w:pPr>
        <w:ind w:left="21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В ПОСТЕЛИ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463550</wp:posOffset>
            </wp:positionH>
            <wp:positionV relativeFrom="paragraph">
              <wp:posOffset>-59690</wp:posOffset>
            </wp:positionV>
            <wp:extent cx="3400425" cy="245173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5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77" w:lineRule="exact"/>
        <w:rPr>
          <w:sz w:val="20"/>
          <w:szCs w:val="20"/>
        </w:rPr>
      </w:pPr>
    </w:p>
    <w:tbl>
      <w:tblPr>
        <w:tblW w:w="0" w:type="auto"/>
        <w:tblInd w:w="7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20"/>
        <w:gridCol w:w="3820"/>
        <w:gridCol w:w="3820"/>
        <w:gridCol w:w="20"/>
      </w:tblGrid>
      <w:tr w:rsidR="00D51FE8">
        <w:trPr>
          <w:trHeight w:val="241"/>
        </w:trPr>
        <w:tc>
          <w:tcPr>
            <w:tcW w:w="5340" w:type="dxa"/>
            <w:gridSpan w:val="2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' Используйте подушки под "икры" от колена</w:t>
            </w:r>
          </w:p>
        </w:tc>
        <w:tc>
          <w:tcPr>
            <w:tcW w:w="3820" w:type="dxa"/>
            <w:vMerge w:val="restart"/>
            <w:vAlign w:val="bottom"/>
          </w:tcPr>
          <w:p w:rsidR="00D51FE8" w:rsidRDefault="00255C38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* Пациент должен поднимать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6"/>
        </w:trPr>
        <w:tc>
          <w:tcPr>
            <w:tcW w:w="5340" w:type="dxa"/>
            <w:gridSpan w:val="2"/>
            <w:vMerge w:val="restart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до голеностопного сустава, чтобы поднять</w:t>
            </w:r>
          </w:p>
        </w:tc>
        <w:tc>
          <w:tcPr>
            <w:tcW w:w="3820" w:type="dxa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66"/>
        </w:trPr>
        <w:tc>
          <w:tcPr>
            <w:tcW w:w="5340" w:type="dxa"/>
            <w:gridSpan w:val="2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820" w:type="dxa"/>
            <w:vMerge w:val="restart"/>
            <w:vAlign w:val="bottom"/>
          </w:tcPr>
          <w:p w:rsidR="00D51FE8" w:rsidRDefault="00255C38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себя каждые 2 часа.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6"/>
        </w:trPr>
        <w:tc>
          <w:tcPr>
            <w:tcW w:w="1520" w:type="dxa"/>
            <w:vMerge w:val="restart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ногу.</w:t>
            </w:r>
          </w:p>
        </w:tc>
        <w:tc>
          <w:tcPr>
            <w:tcW w:w="38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820" w:type="dxa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8"/>
        </w:trPr>
        <w:tc>
          <w:tcPr>
            <w:tcW w:w="1520" w:type="dxa"/>
            <w:vMerge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8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820" w:type="dxa"/>
            <w:vAlign w:val="bottom"/>
          </w:tcPr>
          <w:p w:rsidR="00D51FE8" w:rsidRDefault="00255C38">
            <w:pPr>
              <w:spacing w:line="208" w:lineRule="exact"/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1"/>
                <w:szCs w:val="21"/>
              </w:rPr>
              <w:t>* Подушки под спину и ягодицы,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66"/>
        </w:trPr>
        <w:tc>
          <w:tcPr>
            <w:tcW w:w="1520" w:type="dxa"/>
            <w:vAlign w:val="bottom"/>
          </w:tcPr>
          <w:p w:rsidR="00D51FE8" w:rsidRDefault="00255C38">
            <w:pPr>
              <w:spacing w:line="165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* Изменяйте</w:t>
            </w:r>
          </w:p>
        </w:tc>
        <w:tc>
          <w:tcPr>
            <w:tcW w:w="7640" w:type="dxa"/>
            <w:gridSpan w:val="2"/>
            <w:vAlign w:val="bottom"/>
          </w:tcPr>
          <w:p w:rsidR="00D51FE8" w:rsidRDefault="00255C38">
            <w:pPr>
              <w:spacing w:line="166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Рисунок 3 — Профилактика, направленная на уменьшение давления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54"/>
        </w:trPr>
        <w:tc>
          <w:tcPr>
            <w:tcW w:w="152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82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820" w:type="dxa"/>
            <w:vAlign w:val="bottom"/>
          </w:tcPr>
          <w:p w:rsidR="00D51FE8" w:rsidRDefault="00255C38">
            <w:pPr>
              <w:spacing w:line="154" w:lineRule="exact"/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мягкие прокладки под ноги.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255C38">
      <w:pPr>
        <w:spacing w:line="226" w:lineRule="auto"/>
        <w:ind w:left="7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угол (положение) ног и</w:t>
      </w:r>
    </w:p>
    <w:p w:rsidR="00D51FE8" w:rsidRDefault="00D51FE8">
      <w:pPr>
        <w:spacing w:line="9" w:lineRule="exact"/>
        <w:rPr>
          <w:sz w:val="20"/>
          <w:szCs w:val="20"/>
        </w:rPr>
      </w:pPr>
    </w:p>
    <w:p w:rsidR="00D51FE8" w:rsidRDefault="00255C38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рук.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2332355</wp:posOffset>
            </wp:positionH>
            <wp:positionV relativeFrom="paragraph">
              <wp:posOffset>78740</wp:posOffset>
            </wp:positionV>
            <wp:extent cx="4034790" cy="248031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73" w:lineRule="exact"/>
        <w:rPr>
          <w:sz w:val="20"/>
          <w:szCs w:val="20"/>
        </w:rPr>
      </w:pPr>
    </w:p>
    <w:p w:rsidR="00D51FE8" w:rsidRDefault="00255C38">
      <w:pPr>
        <w:tabs>
          <w:tab w:val="left" w:pos="3040"/>
        </w:tabs>
        <w:ind w:left="8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Поддерживайте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1"/>
          <w:szCs w:val="21"/>
        </w:rPr>
        <w:t>кожу</w:t>
      </w:r>
    </w:p>
    <w:p w:rsidR="00D51FE8" w:rsidRDefault="00D51FE8">
      <w:pPr>
        <w:spacing w:line="1" w:lineRule="exact"/>
        <w:rPr>
          <w:sz w:val="20"/>
          <w:szCs w:val="20"/>
        </w:rPr>
      </w:pPr>
    </w:p>
    <w:p w:rsidR="00D51FE8" w:rsidRDefault="00255C38">
      <w:pPr>
        <w:ind w:left="8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чис-</w:t>
      </w:r>
    </w:p>
    <w:p w:rsidR="00D51FE8" w:rsidRDefault="00D51FE8">
      <w:pPr>
        <w:spacing w:line="8" w:lineRule="exact"/>
        <w:rPr>
          <w:sz w:val="20"/>
          <w:szCs w:val="20"/>
        </w:rPr>
      </w:pPr>
    </w:p>
    <w:p w:rsidR="00D51FE8" w:rsidRDefault="00255C38">
      <w:pPr>
        <w:spacing w:line="238" w:lineRule="auto"/>
        <w:ind w:left="860" w:right="628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той и смазанной кремом, но без излишней влажно-сти.</w:t>
      </w:r>
    </w:p>
    <w:p w:rsidR="00D51FE8" w:rsidRDefault="00D51FE8">
      <w:pPr>
        <w:spacing w:line="4" w:lineRule="exact"/>
        <w:rPr>
          <w:sz w:val="20"/>
          <w:szCs w:val="20"/>
        </w:rPr>
      </w:pPr>
    </w:p>
    <w:p w:rsidR="00D51FE8" w:rsidRDefault="00255C38">
      <w:pPr>
        <w:tabs>
          <w:tab w:val="left" w:pos="2440"/>
        </w:tabs>
        <w:ind w:left="8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Используйте</w:t>
      </w:r>
      <w:r>
        <w:rPr>
          <w:rFonts w:ascii="Arial" w:eastAsia="Arial" w:hAnsi="Arial" w:cs="Arial"/>
          <w:b/>
          <w:bCs/>
          <w:sz w:val="21"/>
          <w:szCs w:val="21"/>
        </w:rPr>
        <w:tab/>
        <w:t>прокладки</w:t>
      </w:r>
    </w:p>
    <w:p w:rsidR="00D51FE8" w:rsidRDefault="00D51FE8">
      <w:pPr>
        <w:spacing w:line="8" w:lineRule="exact"/>
        <w:rPr>
          <w:sz w:val="20"/>
          <w:szCs w:val="20"/>
        </w:rPr>
      </w:pPr>
    </w:p>
    <w:p w:rsidR="00D51FE8" w:rsidRDefault="00255C38">
      <w:pPr>
        <w:spacing w:line="239" w:lineRule="auto"/>
        <w:ind w:left="860" w:right="628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при недержании. Проконсультируйтесь с врачом о применении лекарственных средств в связи с диареей.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15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33"/>
        </w:numPr>
        <w:tabs>
          <w:tab w:val="left" w:pos="1020"/>
        </w:tabs>
        <w:spacing w:line="246" w:lineRule="auto"/>
        <w:ind w:left="1020" w:right="6380" w:hanging="1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21"/>
          <w:szCs w:val="21"/>
        </w:rPr>
        <w:t>Используйте присыпки без талька или защитные кремы</w:t>
      </w:r>
    </w:p>
    <w:p w:rsidR="00D51FE8" w:rsidRDefault="00D51FE8">
      <w:pPr>
        <w:spacing w:line="6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numPr>
          <w:ilvl w:val="0"/>
          <w:numId w:val="33"/>
        </w:numPr>
        <w:tabs>
          <w:tab w:val="left" w:pos="1080"/>
        </w:tabs>
        <w:ind w:left="1080" w:hanging="2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21"/>
          <w:szCs w:val="21"/>
        </w:rPr>
        <w:t>Положите полотенце между складками кожи</w:t>
      </w:r>
    </w:p>
    <w:p w:rsidR="00D51FE8" w:rsidRDefault="00D51FE8">
      <w:pPr>
        <w:spacing w:line="10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numPr>
          <w:ilvl w:val="0"/>
          <w:numId w:val="33"/>
        </w:numPr>
        <w:tabs>
          <w:tab w:val="left" w:pos="1080"/>
        </w:tabs>
        <w:ind w:left="1080" w:hanging="2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21"/>
          <w:szCs w:val="21"/>
        </w:rPr>
        <w:t>Промокайте кожу после мытья</w:t>
      </w:r>
    </w:p>
    <w:p w:rsidR="00D51FE8" w:rsidRDefault="00D51FE8">
      <w:pPr>
        <w:spacing w:line="8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numPr>
          <w:ilvl w:val="0"/>
          <w:numId w:val="33"/>
        </w:numPr>
        <w:tabs>
          <w:tab w:val="left" w:pos="1080"/>
        </w:tabs>
        <w:ind w:left="1080" w:hanging="2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21"/>
          <w:szCs w:val="21"/>
        </w:rPr>
        <w:t>Смачивайте кожу лосьоном</w:t>
      </w:r>
    </w:p>
    <w:p w:rsidR="00D51FE8" w:rsidRDefault="00D51FE8">
      <w:pPr>
        <w:sectPr w:rsidR="00D51FE8">
          <w:pgSz w:w="11900" w:h="16841"/>
          <w:pgMar w:top="1389" w:right="599" w:bottom="573" w:left="1440" w:header="0" w:footer="0" w:gutter="0"/>
          <w:cols w:space="720" w:equalWidth="0">
            <w:col w:w="986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05" w:lineRule="exact"/>
        <w:rPr>
          <w:sz w:val="20"/>
          <w:szCs w:val="20"/>
        </w:rPr>
      </w:pPr>
    </w:p>
    <w:p w:rsidR="00D51FE8" w:rsidRDefault="00255C38">
      <w:pPr>
        <w:ind w:left="6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14</w:t>
      </w:r>
    </w:p>
    <w:p w:rsidR="00D51FE8" w:rsidRDefault="00D51FE8">
      <w:pPr>
        <w:sectPr w:rsidR="00D51FE8">
          <w:type w:val="continuous"/>
          <w:pgSz w:w="11900" w:h="16841"/>
          <w:pgMar w:top="1389" w:right="599" w:bottom="573" w:left="1440" w:header="0" w:footer="0" w:gutter="0"/>
          <w:cols w:space="720" w:equalWidth="0">
            <w:col w:w="9860"/>
          </w:cols>
        </w:sectPr>
      </w:pPr>
    </w:p>
    <w:p w:rsidR="00D51FE8" w:rsidRDefault="00255C38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ГОСТ Р 56819—2015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76" w:lineRule="exact"/>
        <w:rPr>
          <w:sz w:val="20"/>
          <w:szCs w:val="20"/>
        </w:rPr>
      </w:pPr>
    </w:p>
    <w:p w:rsidR="00D51FE8" w:rsidRDefault="00255C38">
      <w:pPr>
        <w:ind w:left="338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Рисунок 4 — Профилактика, направленная на регулирование влажности</w:t>
      </w:r>
    </w:p>
    <w:p w:rsidR="00D51FE8" w:rsidRDefault="00D51FE8">
      <w:pPr>
        <w:sectPr w:rsidR="00D51FE8">
          <w:pgSz w:w="11900" w:h="16841"/>
          <w:pgMar w:top="1367" w:right="919" w:bottom="445" w:left="1440" w:header="0" w:footer="0" w:gutter="0"/>
          <w:cols w:space="720" w:equalWidth="0">
            <w:col w:w="954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20" w:lineRule="exact"/>
        <w:rPr>
          <w:sz w:val="20"/>
          <w:szCs w:val="20"/>
        </w:rPr>
      </w:pPr>
    </w:p>
    <w:p w:rsidR="00D51FE8" w:rsidRDefault="00255C38">
      <w:pPr>
        <w:ind w:left="93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15</w:t>
      </w:r>
    </w:p>
    <w:p w:rsidR="00D51FE8" w:rsidRDefault="00D51FE8">
      <w:pPr>
        <w:sectPr w:rsidR="00D51FE8">
          <w:type w:val="continuous"/>
          <w:pgSz w:w="11900" w:h="16841"/>
          <w:pgMar w:top="1367" w:right="919" w:bottom="445" w:left="1440" w:header="0" w:footer="0" w:gutter="0"/>
          <w:cols w:space="720" w:equalWidth="0">
            <w:col w:w="9540"/>
          </w:cols>
        </w:sectPr>
      </w:pPr>
    </w:p>
    <w:p w:rsidR="00D51FE8" w:rsidRDefault="00255C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478155</wp:posOffset>
            </wp:positionH>
            <wp:positionV relativeFrom="page">
              <wp:posOffset>431165</wp:posOffset>
            </wp:positionV>
            <wp:extent cx="3086100" cy="23317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3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53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34"/>
        </w:numPr>
        <w:tabs>
          <w:tab w:val="left" w:pos="667"/>
        </w:tabs>
        <w:spacing w:line="242" w:lineRule="auto"/>
        <w:ind w:left="720" w:right="294" w:hanging="1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Используйте подкладную простыню или специ-альную доску для пере мешен ня пациента;</w:t>
      </w:r>
    </w:p>
    <w:p w:rsidR="00D51FE8" w:rsidRDefault="00255C38">
      <w:pPr>
        <w:numPr>
          <w:ilvl w:val="0"/>
          <w:numId w:val="34"/>
        </w:numPr>
        <w:tabs>
          <w:tab w:val="left" w:pos="680"/>
        </w:tabs>
        <w:ind w:left="680" w:hanging="1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Очищайте и разглаживайте поверхность постели;</w:t>
      </w:r>
    </w:p>
    <w:p w:rsidR="00D51FE8" w:rsidRDefault="00255C38">
      <w:pPr>
        <w:numPr>
          <w:ilvl w:val="0"/>
          <w:numId w:val="34"/>
        </w:numPr>
        <w:tabs>
          <w:tab w:val="left" w:pos="680"/>
        </w:tabs>
        <w:spacing w:line="218" w:lineRule="auto"/>
        <w:ind w:left="680" w:hanging="12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7"/>
          <w:szCs w:val="17"/>
        </w:rPr>
        <w:t>Поднимайте изголовье кровати не более чем на</w:t>
      </w:r>
    </w:p>
    <w:p w:rsidR="00D51FE8" w:rsidRDefault="00255C38">
      <w:pPr>
        <w:spacing w:line="208" w:lineRule="auto"/>
        <w:ind w:left="72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30</w:t>
      </w:r>
      <w:r>
        <w:rPr>
          <w:rFonts w:ascii="Arial" w:eastAsia="Arial" w:hAnsi="Arial" w:cs="Arial"/>
          <w:vertAlign w:val="superscript"/>
        </w:rPr>
        <w:t>е</w:t>
      </w:r>
      <w:r>
        <w:rPr>
          <w:rFonts w:ascii="Arial" w:eastAsia="Arial" w:hAnsi="Arial" w:cs="Arial"/>
          <w:sz w:val="17"/>
          <w:szCs w:val="17"/>
        </w:rPr>
        <w:t>;</w:t>
      </w:r>
    </w:p>
    <w:p w:rsidR="00D51FE8" w:rsidRDefault="00255C38">
      <w:pPr>
        <w:numPr>
          <w:ilvl w:val="0"/>
          <w:numId w:val="35"/>
        </w:numPr>
        <w:tabs>
          <w:tab w:val="left" w:pos="680"/>
        </w:tabs>
        <w:spacing w:line="223" w:lineRule="auto"/>
        <w:ind w:left="680" w:hanging="12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Бережно поднимайте ноги в кровати.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872490</wp:posOffset>
            </wp:positionV>
            <wp:extent cx="3908425" cy="24225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242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86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36"/>
        </w:numPr>
        <w:tabs>
          <w:tab w:val="left" w:pos="123"/>
        </w:tabs>
        <w:spacing w:line="233" w:lineRule="auto"/>
        <w:ind w:left="186" w:right="2300" w:hanging="18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Поддерживайте подушкой спину пациента;</w:t>
      </w:r>
    </w:p>
    <w:p w:rsidR="00D51FE8" w:rsidRDefault="00D51FE8">
      <w:pPr>
        <w:spacing w:line="1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numPr>
          <w:ilvl w:val="0"/>
          <w:numId w:val="36"/>
        </w:numPr>
        <w:tabs>
          <w:tab w:val="left" w:pos="126"/>
        </w:tabs>
        <w:spacing w:line="237" w:lineRule="auto"/>
        <w:ind w:left="126" w:hanging="12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Используйте подставку для ног.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-330835</wp:posOffset>
            </wp:positionH>
            <wp:positionV relativeFrom="paragraph">
              <wp:posOffset>-3168015</wp:posOffset>
            </wp:positionV>
            <wp:extent cx="2446020" cy="266319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66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21" w:lineRule="exact"/>
        <w:rPr>
          <w:sz w:val="20"/>
          <w:szCs w:val="20"/>
        </w:rPr>
      </w:pPr>
    </w:p>
    <w:p w:rsidR="00D51FE8" w:rsidRDefault="00255C38">
      <w:pPr>
        <w:spacing w:line="260" w:lineRule="auto"/>
        <w:ind w:left="486" w:right="1860" w:hanging="10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Рисунок 5 — Профилактика, направленная на уменьшение сдвига и трения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ectPr w:rsidR="00D51FE8">
          <w:pgSz w:w="11900" w:h="16841"/>
          <w:pgMar w:top="1440" w:right="179" w:bottom="595" w:left="540" w:header="0" w:footer="0" w:gutter="0"/>
          <w:cols w:num="2" w:space="720" w:equalWidth="0">
            <w:col w:w="5154" w:space="720"/>
            <w:col w:w="5306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63" w:lineRule="exact"/>
        <w:rPr>
          <w:sz w:val="20"/>
          <w:szCs w:val="20"/>
        </w:rPr>
      </w:pPr>
    </w:p>
    <w:p w:rsidR="00D51FE8" w:rsidRDefault="00255C38">
      <w:pPr>
        <w:spacing w:line="249" w:lineRule="auto"/>
        <w:ind w:left="6260" w:right="21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 xml:space="preserve">/Слетки </w:t>
      </w:r>
      <w:r>
        <w:rPr>
          <w:rFonts w:ascii="Arial" w:eastAsia="Arial" w:hAnsi="Arial" w:cs="Arial"/>
          <w:i/>
          <w:iCs/>
          <w:sz w:val="17"/>
          <w:szCs w:val="17"/>
        </w:rPr>
        <w:t>регенерируют</w:t>
      </w:r>
      <w:r>
        <w:rPr>
          <w:rFonts w:ascii="Arial" w:eastAsia="Arial" w:hAnsi="Arial" w:cs="Arial"/>
          <w:sz w:val="19"/>
          <w:szCs w:val="19"/>
        </w:rPr>
        <w:t xml:space="preserve"> быстрее </w:t>
      </w:r>
      <w:r>
        <w:rPr>
          <w:rFonts w:ascii="Arial" w:eastAsia="Arial" w:hAnsi="Arial" w:cs="Arial"/>
          <w:i/>
          <w:iCs/>
          <w:sz w:val="17"/>
          <w:szCs w:val="17"/>
        </w:rPr>
        <w:t>при дополнительном питании. Оцените степень истощения, массу тепа и результаты ана-лиза к рое и пациента. Проконсультируйтесь с дието-логом и врачом по поводу диеты.</w:t>
      </w:r>
    </w:p>
    <w:p w:rsidR="00D51FE8" w:rsidRDefault="00D51FE8">
      <w:pPr>
        <w:spacing w:line="162" w:lineRule="exact"/>
        <w:rPr>
          <w:sz w:val="20"/>
          <w:szCs w:val="20"/>
        </w:rPr>
      </w:pPr>
    </w:p>
    <w:p w:rsidR="00D51FE8" w:rsidRDefault="00255C38">
      <w:pPr>
        <w:tabs>
          <w:tab w:val="left" w:pos="11040"/>
        </w:tabs>
        <w:ind w:left="6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*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К</w:t>
      </w:r>
    </w:p>
    <w:p w:rsidR="00D51FE8" w:rsidRDefault="00255C38">
      <w:pPr>
        <w:spacing w:line="226" w:lineRule="auto"/>
        <w:ind w:left="62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ормите пациента чаще;</w:t>
      </w:r>
    </w:p>
    <w:p w:rsidR="00D51FE8" w:rsidRDefault="00255C38">
      <w:pPr>
        <w:spacing w:line="230" w:lineRule="auto"/>
        <w:ind w:right="2000"/>
        <w:jc w:val="right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* Заказывайте калорийную пищу,</w:t>
      </w:r>
    </w:p>
    <w:p w:rsidR="00D51FE8" w:rsidRDefault="00255C38">
      <w:pPr>
        <w:spacing w:line="226" w:lineRule="auto"/>
        <w:ind w:left="63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богатую протеином;</w:t>
      </w:r>
    </w:p>
    <w:p w:rsidR="00D51FE8" w:rsidRDefault="00255C38">
      <w:pPr>
        <w:tabs>
          <w:tab w:val="left" w:pos="4700"/>
        </w:tabs>
        <w:spacing w:line="227" w:lineRule="auto"/>
        <w:ind w:right="2000"/>
        <w:jc w:val="right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*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Давайте витаминные добавки;</w:t>
      </w:r>
    </w:p>
    <w:p w:rsidR="00D51FE8" w:rsidRDefault="00255C38">
      <w:pPr>
        <w:spacing w:line="228" w:lineRule="auto"/>
        <w:ind w:left="6360" w:right="2140" w:hanging="1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* Кормите через трубочку (если нужно).</w:t>
      </w:r>
    </w:p>
    <w:p w:rsidR="00D51FE8" w:rsidRDefault="00D51FE8">
      <w:pPr>
        <w:spacing w:line="155" w:lineRule="exact"/>
        <w:rPr>
          <w:sz w:val="20"/>
          <w:szCs w:val="20"/>
        </w:rPr>
      </w:pPr>
    </w:p>
    <w:p w:rsidR="00D51FE8" w:rsidRDefault="00255C38">
      <w:pPr>
        <w:spacing w:line="219" w:lineRule="auto"/>
        <w:ind w:right="54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Рисунок 6 — Профилактика, направленная на организацию адекватного питания пациента</w:t>
      </w:r>
    </w:p>
    <w:p w:rsidR="00D51FE8" w:rsidRDefault="00D51FE8">
      <w:pPr>
        <w:sectPr w:rsidR="00D51FE8">
          <w:type w:val="continuous"/>
          <w:pgSz w:w="11900" w:h="16841"/>
          <w:pgMar w:top="1440" w:right="179" w:bottom="595" w:left="540" w:header="0" w:footer="0" w:gutter="0"/>
          <w:cols w:space="720" w:equalWidth="0">
            <w:col w:w="1118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30" w:lineRule="exact"/>
        <w:rPr>
          <w:sz w:val="20"/>
          <w:szCs w:val="20"/>
        </w:rPr>
      </w:pPr>
    </w:p>
    <w:p w:rsidR="00D51FE8" w:rsidRDefault="00255C38">
      <w:pPr>
        <w:ind w:left="10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16</w:t>
      </w:r>
    </w:p>
    <w:p w:rsidR="00D51FE8" w:rsidRDefault="00D51FE8">
      <w:pPr>
        <w:sectPr w:rsidR="00D51FE8">
          <w:type w:val="continuous"/>
          <w:pgSz w:w="11900" w:h="16841"/>
          <w:pgMar w:top="1440" w:right="179" w:bottom="595" w:left="540" w:header="0" w:footer="0" w:gutter="0"/>
          <w:cols w:space="720" w:equalWidth="0">
            <w:col w:w="11180"/>
          </w:cols>
        </w:sectPr>
      </w:pPr>
    </w:p>
    <w:p w:rsidR="00D51FE8" w:rsidRDefault="00255C38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ГОСТ Р 56819—2015</w:t>
      </w:r>
    </w:p>
    <w:p w:rsidR="00D51FE8" w:rsidRDefault="00D51FE8">
      <w:pPr>
        <w:spacing w:line="312" w:lineRule="exact"/>
        <w:rPr>
          <w:sz w:val="20"/>
          <w:szCs w:val="20"/>
        </w:rPr>
      </w:pPr>
    </w:p>
    <w:p w:rsidR="00D51FE8" w:rsidRDefault="00255C38">
      <w:pPr>
        <w:ind w:left="35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Положение пациента на животе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1091565</wp:posOffset>
            </wp:positionH>
            <wp:positionV relativeFrom="paragraph">
              <wp:posOffset>184785</wp:posOffset>
            </wp:positionV>
            <wp:extent cx="4383405" cy="22402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77" w:lineRule="exact"/>
        <w:rPr>
          <w:sz w:val="20"/>
          <w:szCs w:val="20"/>
        </w:rPr>
      </w:pPr>
    </w:p>
    <w:p w:rsidR="00D51FE8" w:rsidRDefault="00255C38">
      <w:pPr>
        <w:ind w:left="208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Положение пациента на боку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1315720</wp:posOffset>
            </wp:positionH>
            <wp:positionV relativeFrom="paragraph">
              <wp:posOffset>-1270</wp:posOffset>
            </wp:positionV>
            <wp:extent cx="3920490" cy="136588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01" w:lineRule="exact"/>
        <w:rPr>
          <w:sz w:val="20"/>
          <w:szCs w:val="20"/>
        </w:rPr>
      </w:pPr>
    </w:p>
    <w:p w:rsidR="00D51FE8" w:rsidRDefault="00255C38">
      <w:pPr>
        <w:ind w:left="29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Положение пациента с гемиплегией на спине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862965</wp:posOffset>
            </wp:positionH>
            <wp:positionV relativeFrom="paragraph">
              <wp:posOffset>200660</wp:posOffset>
            </wp:positionV>
            <wp:extent cx="4817110" cy="224028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83" w:lineRule="exact"/>
        <w:rPr>
          <w:sz w:val="20"/>
          <w:szCs w:val="20"/>
        </w:rPr>
      </w:pPr>
    </w:p>
    <w:p w:rsidR="00D51FE8" w:rsidRDefault="00255C38">
      <w:pPr>
        <w:tabs>
          <w:tab w:val="left" w:pos="5260"/>
        </w:tabs>
        <w:ind w:left="13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б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i/>
          <w:iCs/>
          <w:sz w:val="19"/>
          <w:szCs w:val="19"/>
        </w:rPr>
        <w:t>г</w:t>
      </w:r>
    </w:p>
    <w:p w:rsidR="00D51FE8" w:rsidRDefault="00255C38">
      <w:pPr>
        <w:spacing w:line="224" w:lineRule="auto"/>
        <w:ind w:left="13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Рисунок 7 — Положение пациента в зависимости от заболевания и состояния</w:t>
      </w:r>
    </w:p>
    <w:p w:rsidR="00D51FE8" w:rsidRDefault="00D51FE8">
      <w:pPr>
        <w:sectPr w:rsidR="00D51FE8">
          <w:pgSz w:w="11900" w:h="16841"/>
          <w:pgMar w:top="1367" w:right="919" w:bottom="445" w:left="1440" w:header="0" w:footer="0" w:gutter="0"/>
          <w:cols w:space="720" w:equalWidth="0">
            <w:col w:w="954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3" w:lineRule="exact"/>
        <w:rPr>
          <w:sz w:val="20"/>
          <w:szCs w:val="20"/>
        </w:rPr>
      </w:pPr>
    </w:p>
    <w:p w:rsidR="00D51FE8" w:rsidRDefault="00255C38">
      <w:pPr>
        <w:ind w:left="93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17</w:t>
      </w:r>
    </w:p>
    <w:p w:rsidR="00D51FE8" w:rsidRDefault="00D51FE8">
      <w:pPr>
        <w:sectPr w:rsidR="00D51FE8">
          <w:type w:val="continuous"/>
          <w:pgSz w:w="11900" w:h="16841"/>
          <w:pgMar w:top="1367" w:right="919" w:bottom="445" w:left="1440" w:header="0" w:footer="0" w:gutter="0"/>
          <w:cols w:space="720" w:equalWidth="0">
            <w:col w:w="9540"/>
          </w:cols>
        </w:sectPr>
      </w:pPr>
    </w:p>
    <w:p w:rsidR="00D51FE8" w:rsidRDefault="00255C38">
      <w:pPr>
        <w:ind w:left="4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56818—2015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23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Положение Си мс а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1699895</wp:posOffset>
            </wp:positionH>
            <wp:positionV relativeFrom="paragraph">
              <wp:posOffset>-635</wp:posOffset>
            </wp:positionV>
            <wp:extent cx="2755265" cy="10744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84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Приспособление для самостоятельного изменения положения в кровати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471170</wp:posOffset>
            </wp:positionH>
            <wp:positionV relativeFrom="paragraph">
              <wp:posOffset>-635</wp:posOffset>
            </wp:positionV>
            <wp:extent cx="5212080" cy="385254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85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19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Рисунок 8 — Изменение положения пациента в кровати с использованием специальных приспособлений</w:t>
      </w:r>
    </w:p>
    <w:p w:rsidR="00D51FE8" w:rsidRDefault="00D51FE8">
      <w:pPr>
        <w:spacing w:line="357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37"/>
        </w:numPr>
        <w:tabs>
          <w:tab w:val="left" w:pos="860"/>
        </w:tabs>
        <w:ind w:left="860" w:hanging="32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Мониторинг модели</w:t>
      </w:r>
    </w:p>
    <w:p w:rsidR="00D51FE8" w:rsidRDefault="00D51FE8">
      <w:pPr>
        <w:spacing w:line="172" w:lineRule="exact"/>
        <w:rPr>
          <w:sz w:val="20"/>
          <w:szCs w:val="20"/>
        </w:rPr>
      </w:pPr>
    </w:p>
    <w:p w:rsidR="00D51FE8" w:rsidRDefault="00255C38">
      <w:pPr>
        <w:tabs>
          <w:tab w:val="left" w:pos="96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6.1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Критерии и методология мониторинга и оценки эффективности выполнения модели</w:t>
      </w:r>
    </w:p>
    <w:p w:rsidR="00D51FE8" w:rsidRDefault="00D51FE8">
      <w:pPr>
        <w:spacing w:line="122" w:lineRule="exact"/>
        <w:rPr>
          <w:sz w:val="20"/>
          <w:szCs w:val="20"/>
        </w:rPr>
      </w:pPr>
    </w:p>
    <w:p w:rsidR="00D51FE8" w:rsidRDefault="00255C38">
      <w:pPr>
        <w:spacing w:line="256" w:lineRule="auto"/>
        <w:ind w:right="420" w:firstLine="5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Мониторирование проводится в медицинских организациях, оказывающих стационарную хирурги* ческую. терапевтическую и паллиативную помощь больным.</w:t>
      </w:r>
    </w:p>
    <w:p w:rsidR="00D51FE8" w:rsidRDefault="00D51FE8">
      <w:pPr>
        <w:spacing w:line="10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Учреждение, ответственное за мониторирование настоящей модели, назначают в установленном</w:t>
      </w:r>
    </w:p>
    <w:p w:rsidR="00D51FE8" w:rsidRDefault="00D51FE8">
      <w:pPr>
        <w:spacing w:line="17" w:lineRule="exact"/>
        <w:rPr>
          <w:sz w:val="20"/>
          <w:szCs w:val="20"/>
        </w:rPr>
      </w:pPr>
    </w:p>
    <w:p w:rsidR="00D51FE8" w:rsidRDefault="00255C38">
      <w:pPr>
        <w:tabs>
          <w:tab w:val="left" w:pos="860"/>
          <w:tab w:val="left" w:pos="1840"/>
          <w:tab w:val="left" w:pos="3120"/>
          <w:tab w:val="left" w:pos="4380"/>
          <w:tab w:val="left" w:pos="4620"/>
          <w:tab w:val="left" w:pos="5480"/>
          <w:tab w:val="left" w:pos="6420"/>
          <w:tab w:val="left" w:pos="8100"/>
          <w:tab w:val="left" w:pos="9180"/>
        </w:tabs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порядке.</w:t>
      </w:r>
      <w:r>
        <w:rPr>
          <w:rFonts w:ascii="Arial" w:eastAsia="Arial" w:hAnsi="Arial" w:cs="Arial"/>
          <w:sz w:val="20"/>
          <w:szCs w:val="20"/>
        </w:rPr>
        <w:tab/>
        <w:t>Перечень</w:t>
      </w:r>
      <w:r>
        <w:rPr>
          <w:rFonts w:ascii="Arial" w:eastAsia="Arial" w:hAnsi="Arial" w:cs="Arial"/>
          <w:sz w:val="20"/>
          <w:szCs w:val="20"/>
        </w:rPr>
        <w:tab/>
        <w:t>медицинских</w:t>
      </w:r>
      <w:r>
        <w:rPr>
          <w:rFonts w:ascii="Arial" w:eastAsia="Arial" w:hAnsi="Arial" w:cs="Arial"/>
          <w:sz w:val="20"/>
          <w:szCs w:val="20"/>
        </w:rPr>
        <w:tab/>
        <w:t>организаций,</w:t>
      </w:r>
      <w:r>
        <w:rPr>
          <w:rFonts w:ascii="Arial" w:eastAsia="Arial" w:hAnsi="Arial" w:cs="Arial"/>
          <w:sz w:val="20"/>
          <w:szCs w:val="20"/>
        </w:rPr>
        <w:tab/>
        <w:t>в</w:t>
      </w:r>
      <w:r>
        <w:rPr>
          <w:rFonts w:ascii="Arial" w:eastAsia="Arial" w:hAnsi="Arial" w:cs="Arial"/>
          <w:sz w:val="20"/>
          <w:szCs w:val="20"/>
        </w:rPr>
        <w:tab/>
        <w:t>которых</w:t>
      </w:r>
      <w:r>
        <w:rPr>
          <w:rFonts w:ascii="Arial" w:eastAsia="Arial" w:hAnsi="Arial" w:cs="Arial"/>
          <w:sz w:val="20"/>
          <w:szCs w:val="20"/>
        </w:rPr>
        <w:tab/>
        <w:t>проводят</w:t>
      </w:r>
      <w:r>
        <w:rPr>
          <w:rFonts w:ascii="Arial" w:eastAsia="Arial" w:hAnsi="Arial" w:cs="Arial"/>
          <w:sz w:val="20"/>
          <w:szCs w:val="20"/>
        </w:rPr>
        <w:tab/>
        <w:t>мониторирование</w:t>
      </w:r>
      <w:r>
        <w:rPr>
          <w:rFonts w:ascii="Arial" w:eastAsia="Arial" w:hAnsi="Arial" w:cs="Arial"/>
          <w:sz w:val="20"/>
          <w:szCs w:val="20"/>
        </w:rPr>
        <w:tab/>
        <w:t>настоящей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моде-</w:t>
      </w:r>
    </w:p>
    <w:p w:rsidR="00D51FE8" w:rsidRDefault="00D51FE8">
      <w:pPr>
        <w:sectPr w:rsidR="00D51FE8">
          <w:pgSz w:w="11900" w:h="16841"/>
          <w:pgMar w:top="1374" w:right="999" w:bottom="595" w:left="1180" w:header="0" w:footer="0" w:gutter="0"/>
          <w:cols w:space="720" w:equalWidth="0">
            <w:col w:w="972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44" w:lineRule="exact"/>
        <w:rPr>
          <w:sz w:val="20"/>
          <w:szCs w:val="20"/>
        </w:rPr>
      </w:pPr>
    </w:p>
    <w:p w:rsidR="00D51FE8" w:rsidRDefault="00255C38">
      <w:pPr>
        <w:ind w:left="4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18</w:t>
      </w:r>
    </w:p>
    <w:p w:rsidR="00D51FE8" w:rsidRDefault="00D51FE8">
      <w:pPr>
        <w:sectPr w:rsidR="00D51FE8">
          <w:type w:val="continuous"/>
          <w:pgSz w:w="11900" w:h="16841"/>
          <w:pgMar w:top="1374" w:right="999" w:bottom="595" w:left="1180" w:header="0" w:footer="0" w:gutter="0"/>
          <w:cols w:space="720" w:equalWidth="0">
            <w:col w:w="9720"/>
          </w:cols>
        </w:sectPr>
      </w:pPr>
    </w:p>
    <w:p w:rsidR="00D51FE8" w:rsidRDefault="00255C38">
      <w:pPr>
        <w:ind w:left="44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 xml:space="preserve">ГОСТ </w:t>
      </w:r>
      <w:proofErr w:type="gramStart"/>
      <w:r>
        <w:rPr>
          <w:rFonts w:ascii="Arial" w:eastAsia="Arial" w:hAnsi="Arial" w:cs="Arial"/>
          <w:sz w:val="19"/>
          <w:szCs w:val="19"/>
        </w:rPr>
        <w:t>Р</w:t>
      </w:r>
      <w:proofErr w:type="gramEnd"/>
      <w:r>
        <w:rPr>
          <w:rFonts w:ascii="Arial" w:eastAsia="Arial" w:hAnsi="Arial" w:cs="Arial"/>
          <w:sz w:val="19"/>
          <w:szCs w:val="19"/>
        </w:rPr>
        <w:t xml:space="preserve"> 56819—2015</w:t>
      </w:r>
    </w:p>
    <w:p w:rsidR="00D51FE8" w:rsidRDefault="00D51FE8">
      <w:pPr>
        <w:spacing w:line="297" w:lineRule="exact"/>
        <w:rPr>
          <w:sz w:val="20"/>
          <w:szCs w:val="20"/>
        </w:rPr>
      </w:pPr>
    </w:p>
    <w:p w:rsidR="00D51FE8" w:rsidRDefault="00255C38">
      <w:pPr>
        <w:spacing w:line="25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ли. определяет ежегодно учреждение, ответственное за мониторирование. Медицинские организации информируют о включении в перечень по мониторированию модели письменно.</w:t>
      </w:r>
    </w:p>
    <w:p w:rsidR="00D51FE8" w:rsidRDefault="00D51FE8">
      <w:pPr>
        <w:spacing w:line="5" w:lineRule="exact"/>
        <w:rPr>
          <w:sz w:val="20"/>
          <w:szCs w:val="20"/>
        </w:rPr>
      </w:pPr>
    </w:p>
    <w:p w:rsidR="00D51FE8" w:rsidRDefault="00255C38">
      <w:pPr>
        <w:ind w:left="564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Мониторирование модели включает в себя:</w:t>
      </w:r>
    </w:p>
    <w:p w:rsidR="00D51FE8" w:rsidRDefault="00D51FE8">
      <w:pPr>
        <w:spacing w:line="23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38"/>
        </w:numPr>
        <w:tabs>
          <w:tab w:val="left" w:pos="776"/>
        </w:tabs>
        <w:spacing w:line="248" w:lineRule="auto"/>
        <w:ind w:left="4" w:firstLine="55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сбор информации о ведении пациентов, имеющих риск развития пролежней в лечебно-профи-лактических учреждениях всех уровней;</w:t>
      </w:r>
    </w:p>
    <w:p w:rsidR="00D51FE8" w:rsidRDefault="00D51FE8">
      <w:pPr>
        <w:spacing w:line="7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38"/>
        </w:numPr>
        <w:tabs>
          <w:tab w:val="left" w:pos="804"/>
        </w:tabs>
        <w:ind w:left="804" w:hanging="24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анализ полученных данных;</w:t>
      </w:r>
    </w:p>
    <w:p w:rsidR="00D51FE8" w:rsidRDefault="00D51FE8">
      <w:pPr>
        <w:spacing w:line="16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38"/>
        </w:numPr>
        <w:tabs>
          <w:tab w:val="left" w:pos="804"/>
        </w:tabs>
        <w:ind w:left="804" w:hanging="24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составление отчета о результатах проведенного анализа;</w:t>
      </w:r>
    </w:p>
    <w:p w:rsidR="00D51FE8" w:rsidRDefault="00D51FE8">
      <w:pPr>
        <w:spacing w:line="14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38"/>
        </w:numPr>
        <w:tabs>
          <w:tab w:val="left" w:pos="804"/>
        </w:tabs>
        <w:ind w:left="804" w:hanging="24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представление отчета в федеральный орган исполнительной власти.</w:t>
      </w:r>
    </w:p>
    <w:p w:rsidR="00D51FE8" w:rsidRDefault="00D51FE8">
      <w:pPr>
        <w:spacing w:line="17" w:lineRule="exact"/>
        <w:rPr>
          <w:sz w:val="20"/>
          <w:szCs w:val="20"/>
        </w:rPr>
      </w:pPr>
    </w:p>
    <w:p w:rsidR="00D51FE8" w:rsidRDefault="00255C38">
      <w:pPr>
        <w:ind w:left="564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Исходными материалами при мониторироеании являются;</w:t>
      </w:r>
    </w:p>
    <w:p w:rsidR="00D51FE8" w:rsidRDefault="00D51FE8">
      <w:pPr>
        <w:spacing w:line="23" w:lineRule="exact"/>
        <w:rPr>
          <w:sz w:val="20"/>
          <w:szCs w:val="20"/>
        </w:rPr>
      </w:pPr>
    </w:p>
    <w:p w:rsidR="00D51FE8" w:rsidRDefault="00255C38">
      <w:pPr>
        <w:numPr>
          <w:ilvl w:val="1"/>
          <w:numId w:val="39"/>
        </w:numPr>
        <w:tabs>
          <w:tab w:val="left" w:pos="816"/>
        </w:tabs>
        <w:spacing w:line="248" w:lineRule="auto"/>
        <w:ind w:left="564" w:right="3260" w:hanging="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медицинская документация — карта пациента (приложение М); - тарифы на медицинские услуги.</w:t>
      </w:r>
    </w:p>
    <w:p w:rsidR="00D51FE8" w:rsidRDefault="00D51FE8">
      <w:pPr>
        <w:spacing w:line="7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ind w:left="56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9"/>
          <w:szCs w:val="19"/>
        </w:rPr>
        <w:t>При необходимости при мониторироеании модели могут быть использованы и иные медицинские</w:t>
      </w:r>
    </w:p>
    <w:p w:rsidR="00D51FE8" w:rsidRDefault="00D51FE8">
      <w:pPr>
        <w:spacing w:line="16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39"/>
        </w:numPr>
        <w:tabs>
          <w:tab w:val="left" w:pos="164"/>
        </w:tabs>
        <w:ind w:left="164" w:hanging="16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немедицинские документы.</w:t>
      </w:r>
    </w:p>
    <w:p w:rsidR="00D51FE8" w:rsidRDefault="00D51FE8">
      <w:pPr>
        <w:spacing w:line="24" w:lineRule="exact"/>
        <w:rPr>
          <w:sz w:val="20"/>
          <w:szCs w:val="20"/>
        </w:rPr>
      </w:pPr>
    </w:p>
    <w:p w:rsidR="00D51FE8" w:rsidRDefault="00255C38">
      <w:pPr>
        <w:spacing w:line="254" w:lineRule="auto"/>
        <w:ind w:left="4"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Карты пациента (приложение М) заполняются в медицинских организациях, определенных переч-нем по мониторированию. ежеквартальное течение после последовательных 10 дней третьей декады каждою первою месяца квартала (например, с 21 по 30 января) и передаются в организацию, ответ-ственную за мониторирование. не позднее, чем через 2 недели после окончания указанного срока.</w:t>
      </w:r>
    </w:p>
    <w:p w:rsidR="00D51FE8" w:rsidRDefault="00D51FE8">
      <w:pPr>
        <w:spacing w:line="11" w:lineRule="exact"/>
        <w:rPr>
          <w:sz w:val="20"/>
          <w:szCs w:val="20"/>
        </w:rPr>
      </w:pPr>
    </w:p>
    <w:p w:rsidR="00D51FE8" w:rsidRDefault="00255C38">
      <w:pPr>
        <w:spacing w:line="248" w:lineRule="auto"/>
        <w:ind w:left="4"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Отбор карт, включаемых в анализ, осуществляется методом случайной выборки. Число анализи-руемых карт должно быть не менее 50 в год.</w:t>
      </w:r>
    </w:p>
    <w:p w:rsidR="00D51FE8" w:rsidRDefault="00D51FE8">
      <w:pPr>
        <w:spacing w:line="16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40"/>
        </w:numPr>
        <w:tabs>
          <w:tab w:val="left" w:pos="781"/>
        </w:tabs>
        <w:spacing w:line="252" w:lineRule="auto"/>
        <w:ind w:left="4" w:firstLine="556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показатели, анализируемые в процессе мониторинга, входят критерии включения и исключения из модели, перечень медицинских услуг, перечень лекарственных средств, исходы заболевания, затра-ты на выполнение медицинской помощи по модели и др.</w:t>
      </w:r>
    </w:p>
    <w:p w:rsidR="00D51FE8" w:rsidRDefault="00D51FE8">
      <w:pPr>
        <w:spacing w:line="183" w:lineRule="exact"/>
        <w:rPr>
          <w:sz w:val="20"/>
          <w:szCs w:val="20"/>
        </w:rPr>
      </w:pPr>
    </w:p>
    <w:p w:rsidR="00D51FE8" w:rsidRDefault="00255C38">
      <w:pPr>
        <w:tabs>
          <w:tab w:val="left" w:pos="1003"/>
        </w:tabs>
        <w:ind w:left="564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6.2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Принципы рандомизации</w:t>
      </w:r>
    </w:p>
    <w:p w:rsidR="00D51FE8" w:rsidRDefault="00D51FE8">
      <w:pPr>
        <w:spacing w:line="115" w:lineRule="exact"/>
        <w:rPr>
          <w:sz w:val="20"/>
          <w:szCs w:val="20"/>
        </w:rPr>
      </w:pPr>
    </w:p>
    <w:p w:rsidR="00D51FE8" w:rsidRDefault="00255C38">
      <w:pPr>
        <w:ind w:left="564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В настоящей модели рандомизация (лечебных учреждений, пациентов и т. д.) не предусмотрена.</w:t>
      </w:r>
    </w:p>
    <w:p w:rsidR="00D51FE8" w:rsidRDefault="00D51FE8">
      <w:pPr>
        <w:spacing w:line="118" w:lineRule="exact"/>
        <w:rPr>
          <w:sz w:val="20"/>
          <w:szCs w:val="20"/>
        </w:rPr>
      </w:pPr>
    </w:p>
    <w:p w:rsidR="00D51FE8" w:rsidRDefault="00255C38">
      <w:pPr>
        <w:tabs>
          <w:tab w:val="left" w:pos="1003"/>
        </w:tabs>
        <w:ind w:left="564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6.3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Порядок оценки и документирования побочных эффектов и развития осложнений</w:t>
      </w:r>
    </w:p>
    <w:p w:rsidR="00D51FE8" w:rsidRDefault="00D51FE8">
      <w:pPr>
        <w:spacing w:line="122" w:lineRule="exact"/>
        <w:rPr>
          <w:sz w:val="20"/>
          <w:szCs w:val="20"/>
        </w:rPr>
      </w:pPr>
    </w:p>
    <w:p w:rsidR="00D51FE8" w:rsidRDefault="00255C38">
      <w:pPr>
        <w:spacing w:line="245" w:lineRule="auto"/>
        <w:ind w:left="4" w:firstLine="559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Диагностика инфекции пролежней проводится врачом. Диагноз ставится на основании данных осмотра. При этом используются следующие критерии.</w:t>
      </w:r>
    </w:p>
    <w:p w:rsidR="00D51FE8" w:rsidRDefault="00D51FE8">
      <w:pPr>
        <w:spacing w:line="13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41"/>
        </w:numPr>
        <w:tabs>
          <w:tab w:val="left" w:pos="924"/>
        </w:tabs>
        <w:ind w:left="924" w:hanging="36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гнойное отделяемое;</w:t>
      </w:r>
    </w:p>
    <w:p w:rsidR="00D51FE8" w:rsidRDefault="00D51FE8">
      <w:pPr>
        <w:spacing w:line="14" w:lineRule="exact"/>
        <w:rPr>
          <w:rFonts w:ascii="Arial" w:eastAsia="Arial" w:hAnsi="Arial" w:cs="Arial"/>
          <w:sz w:val="19"/>
          <w:szCs w:val="19"/>
        </w:rPr>
      </w:pPr>
    </w:p>
    <w:p w:rsidR="00D51FE8" w:rsidRDefault="00255C38">
      <w:pPr>
        <w:numPr>
          <w:ilvl w:val="0"/>
          <w:numId w:val="41"/>
        </w:numPr>
        <w:tabs>
          <w:tab w:val="left" w:pos="924"/>
        </w:tabs>
        <w:ind w:left="924" w:hanging="36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боль, отечность краев раны.</w:t>
      </w:r>
    </w:p>
    <w:p w:rsidR="00D51FE8" w:rsidRDefault="00D51FE8">
      <w:pPr>
        <w:spacing w:line="26" w:lineRule="exact"/>
        <w:rPr>
          <w:sz w:val="20"/>
          <w:szCs w:val="20"/>
        </w:rPr>
      </w:pPr>
    </w:p>
    <w:p w:rsidR="00D51FE8" w:rsidRDefault="00255C38">
      <w:pPr>
        <w:spacing w:line="245" w:lineRule="auto"/>
        <w:ind w:left="4"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Диагноз подтверждается бактериологически при выделении микроорганизма в посевах образцов жидкости, полученных методом мазка или пункции из краев раны.</w:t>
      </w:r>
    </w:p>
    <w:p w:rsidR="00D51FE8" w:rsidRDefault="00D51FE8">
      <w:pPr>
        <w:spacing w:line="22" w:lineRule="exact"/>
        <w:rPr>
          <w:sz w:val="20"/>
          <w:szCs w:val="20"/>
        </w:rPr>
      </w:pPr>
    </w:p>
    <w:p w:rsidR="00D51FE8" w:rsidRDefault="00255C38">
      <w:pPr>
        <w:spacing w:line="252" w:lineRule="auto"/>
        <w:ind w:left="4"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Бактериологическое исследование на предмет наличия осложнения «инфекции пролежней» должно проводиться у всех пациентов, страдающих агранулоцитозом, даже при отсутствии внешних признаков воспаления (боль, отечность краев раны, гнойное отделяемое).</w:t>
      </w:r>
    </w:p>
    <w:p w:rsidR="00D51FE8" w:rsidRDefault="00D51FE8">
      <w:pPr>
        <w:spacing w:line="13" w:lineRule="exact"/>
        <w:rPr>
          <w:sz w:val="20"/>
          <w:szCs w:val="20"/>
        </w:rPr>
      </w:pPr>
    </w:p>
    <w:p w:rsidR="00D51FE8" w:rsidRDefault="00255C38">
      <w:pPr>
        <w:spacing w:line="248" w:lineRule="auto"/>
        <w:ind w:left="564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Инфекции пролежней, развившиеся в стационаре, регистрируются как внутрибольничная инфекция. Информацию о побочных эффектах средств по уходу, возникших в процессе ведения больных,</w:t>
      </w:r>
    </w:p>
    <w:p w:rsidR="00D51FE8" w:rsidRDefault="00D51FE8">
      <w:pPr>
        <w:spacing w:line="7" w:lineRule="exact"/>
        <w:rPr>
          <w:sz w:val="20"/>
          <w:szCs w:val="20"/>
        </w:rPr>
      </w:pPr>
    </w:p>
    <w:p w:rsidR="00D51FE8" w:rsidRDefault="00255C38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регистрируют в карте пациента (приложение М).</w:t>
      </w:r>
    </w:p>
    <w:p w:rsidR="00D51FE8" w:rsidRDefault="00D51FE8">
      <w:pPr>
        <w:spacing w:line="197" w:lineRule="exact"/>
        <w:rPr>
          <w:sz w:val="20"/>
          <w:szCs w:val="20"/>
        </w:rPr>
      </w:pPr>
    </w:p>
    <w:p w:rsidR="00D51FE8" w:rsidRDefault="00255C38">
      <w:pPr>
        <w:tabs>
          <w:tab w:val="left" w:pos="1003"/>
        </w:tabs>
        <w:ind w:left="564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6.4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Промежуточная оценка и внесение изменений в модель</w:t>
      </w:r>
    </w:p>
    <w:p w:rsidR="00D51FE8" w:rsidRDefault="00D51FE8">
      <w:pPr>
        <w:spacing w:line="124" w:lineRule="exact"/>
        <w:rPr>
          <w:sz w:val="20"/>
          <w:szCs w:val="20"/>
        </w:rPr>
      </w:pPr>
    </w:p>
    <w:p w:rsidR="00D51FE8" w:rsidRDefault="00255C38">
      <w:pPr>
        <w:spacing w:line="246" w:lineRule="auto"/>
        <w:ind w:left="4" w:firstLine="559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Оценка выполнения модели проводится раз в два года по результатам анализа сведений, полу-ченных при мониторироеании.</w:t>
      </w:r>
    </w:p>
    <w:p w:rsidR="00D51FE8" w:rsidRDefault="00D51FE8">
      <w:pPr>
        <w:spacing w:line="12" w:lineRule="exact"/>
        <w:rPr>
          <w:sz w:val="20"/>
          <w:szCs w:val="20"/>
        </w:rPr>
      </w:pPr>
    </w:p>
    <w:p w:rsidR="00D51FE8" w:rsidRDefault="00255C38">
      <w:pPr>
        <w:ind w:left="564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Внесение изменений в модель проводится в случае получения информации:</w:t>
      </w:r>
    </w:p>
    <w:p w:rsidR="00D51FE8" w:rsidRDefault="00D51FE8">
      <w:pPr>
        <w:spacing w:line="14" w:lineRule="exact"/>
        <w:rPr>
          <w:sz w:val="20"/>
          <w:szCs w:val="20"/>
        </w:rPr>
      </w:pPr>
    </w:p>
    <w:p w:rsidR="00D51FE8" w:rsidRDefault="00255C38">
      <w:pPr>
        <w:tabs>
          <w:tab w:val="left" w:pos="903"/>
        </w:tabs>
        <w:ind w:left="564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а)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о наличии в данном нормативном документе требований, наносящих урон здоровью пациентов.</w:t>
      </w:r>
    </w:p>
    <w:p w:rsidR="00D51FE8" w:rsidRDefault="00D51FE8">
      <w:pPr>
        <w:spacing w:line="17" w:lineRule="exact"/>
        <w:rPr>
          <w:sz w:val="20"/>
          <w:szCs w:val="20"/>
        </w:rPr>
      </w:pPr>
    </w:p>
    <w:p w:rsidR="00D51FE8" w:rsidRDefault="00255C38">
      <w:pPr>
        <w:tabs>
          <w:tab w:val="left" w:pos="923"/>
        </w:tabs>
        <w:ind w:left="564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б)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при получении убедительных данных о необходимости изменений требований модели.</w:t>
      </w:r>
    </w:p>
    <w:p w:rsidR="00D51FE8" w:rsidRDefault="00D51FE8">
      <w:pPr>
        <w:spacing w:line="23" w:lineRule="exact"/>
        <w:rPr>
          <w:sz w:val="20"/>
          <w:szCs w:val="20"/>
        </w:rPr>
      </w:pPr>
    </w:p>
    <w:p w:rsidR="00D51FE8" w:rsidRDefault="00255C38">
      <w:pPr>
        <w:spacing w:line="248" w:lineRule="auto"/>
        <w:ind w:left="4" w:firstLine="559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Оценку выполнения модели рабочая группа проводит один раз в год по результатам анализа све-дений. полученных при мониторироеании.</w:t>
      </w:r>
    </w:p>
    <w:p w:rsidR="00D51FE8" w:rsidRDefault="00D51FE8">
      <w:pPr>
        <w:spacing w:line="187" w:lineRule="exact"/>
        <w:rPr>
          <w:sz w:val="20"/>
          <w:szCs w:val="20"/>
        </w:rPr>
      </w:pPr>
    </w:p>
    <w:p w:rsidR="00D51FE8" w:rsidRDefault="00255C38">
      <w:pPr>
        <w:tabs>
          <w:tab w:val="left" w:pos="1003"/>
        </w:tabs>
        <w:ind w:left="564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6.5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Порядок исключения пациента из мониторинга</w:t>
      </w:r>
    </w:p>
    <w:p w:rsidR="00D51FE8" w:rsidRDefault="00D51FE8">
      <w:pPr>
        <w:spacing w:line="113" w:lineRule="exact"/>
        <w:rPr>
          <w:sz w:val="20"/>
          <w:szCs w:val="20"/>
        </w:rPr>
      </w:pPr>
    </w:p>
    <w:p w:rsidR="00D51FE8" w:rsidRDefault="00255C38">
      <w:pPr>
        <w:ind w:left="564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Осуществляется сплошная выборка, исключение пациента из мониторинга не предусмотрено.</w:t>
      </w:r>
    </w:p>
    <w:p w:rsidR="00D51FE8" w:rsidRDefault="00D51FE8">
      <w:pPr>
        <w:spacing w:line="115" w:lineRule="exact"/>
        <w:rPr>
          <w:sz w:val="20"/>
          <w:szCs w:val="20"/>
        </w:rPr>
      </w:pPr>
    </w:p>
    <w:p w:rsidR="00D51FE8" w:rsidRDefault="00255C38">
      <w:pPr>
        <w:tabs>
          <w:tab w:val="left" w:pos="1003"/>
        </w:tabs>
        <w:ind w:left="564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6.6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Параметры оценки качества жизни при выполнении модели</w:t>
      </w:r>
    </w:p>
    <w:p w:rsidR="00D51FE8" w:rsidRDefault="00D51FE8">
      <w:pPr>
        <w:spacing w:line="115" w:lineRule="exact"/>
        <w:rPr>
          <w:sz w:val="20"/>
          <w:szCs w:val="20"/>
        </w:rPr>
      </w:pPr>
    </w:p>
    <w:p w:rsidR="00D51FE8" w:rsidRDefault="00255C38">
      <w:pPr>
        <w:tabs>
          <w:tab w:val="left" w:pos="1483"/>
          <w:tab w:val="left" w:pos="2143"/>
          <w:tab w:val="left" w:pos="3203"/>
          <w:tab w:val="left" w:pos="4463"/>
          <w:tab w:val="left" w:pos="4823"/>
          <w:tab w:val="left" w:pos="5863"/>
          <w:tab w:val="left" w:pos="6103"/>
          <w:tab w:val="left" w:pos="8223"/>
          <w:tab w:val="left" w:pos="8923"/>
          <w:tab w:val="left" w:pos="9443"/>
        </w:tabs>
        <w:ind w:left="564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Качество</w:t>
      </w:r>
      <w:r>
        <w:rPr>
          <w:rFonts w:ascii="Arial" w:eastAsia="Arial" w:hAnsi="Arial" w:cs="Arial"/>
          <w:sz w:val="19"/>
          <w:szCs w:val="19"/>
        </w:rPr>
        <w:tab/>
        <w:t>жизни</w:t>
      </w:r>
      <w:r>
        <w:rPr>
          <w:rFonts w:ascii="Arial" w:eastAsia="Arial" w:hAnsi="Arial" w:cs="Arial"/>
          <w:sz w:val="19"/>
          <w:szCs w:val="19"/>
        </w:rPr>
        <w:tab/>
        <w:t>пациентов</w:t>
      </w:r>
      <w:r>
        <w:rPr>
          <w:rFonts w:ascii="Arial" w:eastAsia="Arial" w:hAnsi="Arial" w:cs="Arial"/>
          <w:sz w:val="19"/>
          <w:szCs w:val="19"/>
        </w:rPr>
        <w:tab/>
        <w:t>оценивается</w:t>
      </w:r>
      <w:r>
        <w:rPr>
          <w:rFonts w:ascii="Arial" w:eastAsia="Arial" w:hAnsi="Arial" w:cs="Arial"/>
          <w:sz w:val="19"/>
          <w:szCs w:val="19"/>
        </w:rPr>
        <w:tab/>
        <w:t>по</w:t>
      </w:r>
      <w:r>
        <w:rPr>
          <w:rFonts w:ascii="Arial" w:eastAsia="Arial" w:hAnsi="Arial" w:cs="Arial"/>
          <w:sz w:val="19"/>
          <w:szCs w:val="19"/>
        </w:rPr>
        <w:tab/>
        <w:t>опроснику</w:t>
      </w:r>
      <w:r>
        <w:rPr>
          <w:rFonts w:ascii="Arial" w:eastAsia="Arial" w:hAnsi="Arial" w:cs="Arial"/>
          <w:sz w:val="19"/>
          <w:szCs w:val="19"/>
        </w:rPr>
        <w:tab/>
        <w:t>и</w:t>
      </w:r>
      <w:r>
        <w:rPr>
          <w:rFonts w:ascii="Arial" w:eastAsia="Arial" w:hAnsi="Arial" w:cs="Arial"/>
          <w:sz w:val="19"/>
          <w:szCs w:val="19"/>
        </w:rPr>
        <w:tab/>
        <w:t>визуально-аналоговой</w:t>
      </w:r>
      <w:r>
        <w:rPr>
          <w:rFonts w:ascii="Arial" w:eastAsia="Arial" w:hAnsi="Arial" w:cs="Arial"/>
          <w:sz w:val="19"/>
          <w:szCs w:val="19"/>
        </w:rPr>
        <w:tab/>
        <w:t>шкале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EOL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5D</w:t>
      </w:r>
    </w:p>
    <w:p w:rsidR="00D51FE8" w:rsidRDefault="00D51FE8">
      <w:pPr>
        <w:spacing w:line="15" w:lineRule="exact"/>
        <w:rPr>
          <w:sz w:val="20"/>
          <w:szCs w:val="20"/>
        </w:rPr>
      </w:pPr>
    </w:p>
    <w:p w:rsidR="00D51FE8" w:rsidRDefault="00255C38">
      <w:pPr>
        <w:tabs>
          <w:tab w:val="left" w:pos="9403"/>
        </w:tabs>
        <w:ind w:left="4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(приложение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1"/>
          <w:szCs w:val="21"/>
        </w:rPr>
        <w:t>Н).</w:t>
      </w:r>
    </w:p>
    <w:p w:rsidR="00D51FE8" w:rsidRDefault="00D51FE8">
      <w:pPr>
        <w:sectPr w:rsidR="00D51FE8">
          <w:pgSz w:w="11900" w:h="16841"/>
          <w:pgMar w:top="1389" w:right="1019" w:bottom="583" w:left="1176" w:header="0" w:footer="0" w:gutter="0"/>
          <w:cols w:space="720" w:equalWidth="0">
            <w:col w:w="9704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61" w:lineRule="exact"/>
        <w:rPr>
          <w:sz w:val="20"/>
          <w:szCs w:val="20"/>
        </w:rPr>
      </w:pPr>
    </w:p>
    <w:p w:rsidR="00D51FE8" w:rsidRDefault="00255C38">
      <w:pPr>
        <w:ind w:left="6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16</w:t>
      </w:r>
    </w:p>
    <w:p w:rsidR="00D51FE8" w:rsidRDefault="00D51FE8">
      <w:pPr>
        <w:sectPr w:rsidR="00D51FE8">
          <w:type w:val="continuous"/>
          <w:pgSz w:w="11900" w:h="16841"/>
          <w:pgMar w:top="1389" w:right="1019" w:bottom="583" w:left="1176" w:header="0" w:footer="0" w:gutter="0"/>
          <w:cols w:space="720" w:equalWidth="0">
            <w:col w:w="9704"/>
          </w:cols>
        </w:sectPr>
      </w:pPr>
    </w:p>
    <w:p w:rsidR="00D51FE8" w:rsidRDefault="00255C38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ГОСТ Р 56819—2015</w:t>
      </w:r>
    </w:p>
    <w:p w:rsidR="00D51FE8" w:rsidRDefault="00D51FE8">
      <w:pPr>
        <w:spacing w:line="209" w:lineRule="exact"/>
        <w:rPr>
          <w:sz w:val="20"/>
          <w:szCs w:val="20"/>
        </w:rPr>
      </w:pPr>
    </w:p>
    <w:p w:rsidR="00D51FE8" w:rsidRDefault="00255C38">
      <w:pPr>
        <w:tabs>
          <w:tab w:val="left" w:pos="94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6.7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Оценка затрат при выполнении модели</w:t>
      </w:r>
    </w:p>
    <w:p w:rsidR="00D51FE8" w:rsidRDefault="00D51FE8">
      <w:pPr>
        <w:spacing w:line="64" w:lineRule="exact"/>
        <w:rPr>
          <w:sz w:val="20"/>
          <w:szCs w:val="20"/>
        </w:rPr>
      </w:pPr>
    </w:p>
    <w:p w:rsidR="00D51FE8" w:rsidRDefault="00255C38">
      <w:pPr>
        <w:spacing w:line="273" w:lineRule="auto"/>
        <w:ind w:right="100"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Клинико-экономический анализ проводится согласно требованиям нормативных документов. Рас-чет затрат на выполнение минимального объема медицинской помощи по модели проводят по форму-ле. утвержденной в установленном порядке. При оценке затрат учитываются все медицинские услуги, лекарственные средства, назначенные пациенту.</w:t>
      </w:r>
    </w:p>
    <w:p w:rsidR="00D51FE8" w:rsidRDefault="00D51FE8">
      <w:pPr>
        <w:spacing w:line="14" w:lineRule="exact"/>
        <w:rPr>
          <w:sz w:val="20"/>
          <w:szCs w:val="20"/>
        </w:rPr>
      </w:pPr>
    </w:p>
    <w:p w:rsidR="00D51FE8" w:rsidRDefault="00255C38">
      <w:pPr>
        <w:spacing w:line="264" w:lineRule="auto"/>
        <w:ind w:right="100"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При включении в план оказания медицинской помощи услуг и лекарственных средств дополни-тельного ассортимента они включаются в рассчитываемую общую стоимость выполнения модели.</w:t>
      </w:r>
    </w:p>
    <w:p w:rsidR="00D51FE8" w:rsidRDefault="00D51FE8">
      <w:pPr>
        <w:spacing w:line="134" w:lineRule="exact"/>
        <w:rPr>
          <w:sz w:val="20"/>
          <w:szCs w:val="20"/>
        </w:rPr>
      </w:pPr>
    </w:p>
    <w:p w:rsidR="00D51FE8" w:rsidRDefault="00255C38">
      <w:pPr>
        <w:tabs>
          <w:tab w:val="left" w:pos="94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6.8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Сравнение результатов</w:t>
      </w:r>
    </w:p>
    <w:p w:rsidR="00D51FE8" w:rsidRDefault="00D51FE8">
      <w:pPr>
        <w:spacing w:line="64" w:lineRule="exact"/>
        <w:rPr>
          <w:sz w:val="20"/>
          <w:szCs w:val="20"/>
        </w:rPr>
      </w:pPr>
    </w:p>
    <w:p w:rsidR="00D51FE8" w:rsidRDefault="00255C38">
      <w:pPr>
        <w:spacing w:line="264" w:lineRule="auto"/>
        <w:ind w:right="100"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При мониторировании модели ежегодно проводится сравнение статистических данных о частоте показателей развития пролежней.</w:t>
      </w:r>
    </w:p>
    <w:p w:rsidR="00D51FE8" w:rsidRDefault="00D51FE8">
      <w:pPr>
        <w:spacing w:line="137" w:lineRule="exact"/>
        <w:rPr>
          <w:sz w:val="20"/>
          <w:szCs w:val="20"/>
        </w:rPr>
      </w:pPr>
    </w:p>
    <w:p w:rsidR="00D51FE8" w:rsidRDefault="00255C38">
      <w:pPr>
        <w:tabs>
          <w:tab w:val="left" w:pos="94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6.9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Порядок формирования отчета</w:t>
      </w:r>
    </w:p>
    <w:p w:rsidR="00D51FE8" w:rsidRDefault="00D51FE8">
      <w:pPr>
        <w:spacing w:line="62" w:lineRule="exact"/>
        <w:rPr>
          <w:sz w:val="20"/>
          <w:szCs w:val="20"/>
        </w:rPr>
      </w:pPr>
    </w:p>
    <w:p w:rsidR="00D51FE8" w:rsidRDefault="00255C38">
      <w:pPr>
        <w:spacing w:line="261" w:lineRule="auto"/>
        <w:ind w:right="100"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8 ежегодный отчет о результатах мониторирования включаются количественные результаты, по-лученные при разработке медицинских карт, и их качественный анализ, выводы, предложения по акту-ализации модели.</w:t>
      </w:r>
    </w:p>
    <w:p w:rsidR="00D51FE8" w:rsidRDefault="00D51FE8">
      <w:pPr>
        <w:spacing w:line="8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Отчет представляют в организацию, ответственную за мониторироеание настоящей модели.</w:t>
      </w:r>
    </w:p>
    <w:p w:rsidR="00D51FE8" w:rsidRDefault="00D51FE8">
      <w:pPr>
        <w:spacing w:line="24" w:lineRule="exact"/>
        <w:rPr>
          <w:sz w:val="20"/>
          <w:szCs w:val="20"/>
        </w:rPr>
      </w:pPr>
    </w:p>
    <w:p w:rsidR="00D51FE8" w:rsidRDefault="00255C38">
      <w:pPr>
        <w:tabs>
          <w:tab w:val="left" w:pos="2100"/>
          <w:tab w:val="left" w:pos="3220"/>
          <w:tab w:val="left" w:pos="4240"/>
          <w:tab w:val="left" w:pos="5220"/>
          <w:tab w:val="left" w:pos="7020"/>
          <w:tab w:val="left" w:pos="7660"/>
          <w:tab w:val="left" w:pos="902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Результаты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отчета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могут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быть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опубликованы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в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открытой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печати.</w:t>
      </w:r>
    </w:p>
    <w:p w:rsidR="00D51FE8" w:rsidRDefault="00D51FE8">
      <w:pPr>
        <w:sectPr w:rsidR="00D51FE8">
          <w:pgSz w:w="11900" w:h="16841"/>
          <w:pgMar w:top="1367" w:right="919" w:bottom="445" w:left="1180" w:header="0" w:footer="0" w:gutter="0"/>
          <w:cols w:space="720" w:equalWidth="0">
            <w:col w:w="980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15" w:lineRule="exact"/>
        <w:rPr>
          <w:sz w:val="20"/>
          <w:szCs w:val="20"/>
        </w:rPr>
      </w:pPr>
    </w:p>
    <w:p w:rsidR="00D51FE8" w:rsidRDefault="00255C38">
      <w:pPr>
        <w:ind w:left="95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19</w:t>
      </w:r>
    </w:p>
    <w:p w:rsidR="00D51FE8" w:rsidRDefault="00D51FE8">
      <w:pPr>
        <w:sectPr w:rsidR="00D51FE8">
          <w:type w:val="continuous"/>
          <w:pgSz w:w="11900" w:h="16841"/>
          <w:pgMar w:top="1367" w:right="919" w:bottom="445" w:left="1180" w:header="0" w:footer="0" w:gutter="0"/>
          <w:cols w:space="720" w:equalWidth="0">
            <w:col w:w="9800"/>
          </w:cols>
        </w:sectPr>
      </w:pPr>
    </w:p>
    <w:p w:rsidR="00D51FE8" w:rsidRDefault="00255C38">
      <w:pPr>
        <w:ind w:left="1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5681В—2015</w:t>
      </w:r>
    </w:p>
    <w:p w:rsidR="00D51FE8" w:rsidRDefault="00D51FE8">
      <w:pPr>
        <w:spacing w:line="339" w:lineRule="exact"/>
        <w:rPr>
          <w:sz w:val="20"/>
          <w:szCs w:val="20"/>
        </w:rPr>
      </w:pPr>
    </w:p>
    <w:p w:rsidR="00D51FE8" w:rsidRDefault="00255C38">
      <w:pPr>
        <w:ind w:left="43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Приложение А</w:t>
      </w:r>
    </w:p>
    <w:p w:rsidR="00D51FE8" w:rsidRDefault="00255C38">
      <w:pPr>
        <w:spacing w:line="237" w:lineRule="auto"/>
        <w:ind w:left="43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(справочное)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400" w:lineRule="exact"/>
        <w:rPr>
          <w:sz w:val="20"/>
          <w:szCs w:val="20"/>
        </w:rPr>
      </w:pPr>
    </w:p>
    <w:p w:rsidR="00D51FE8" w:rsidRDefault="00255C38">
      <w:pPr>
        <w:ind w:right="-9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Унифицированная шкала оценки убедительности доказательств целесообразности</w:t>
      </w:r>
    </w:p>
    <w:p w:rsidR="00D51FE8" w:rsidRDefault="00255C38">
      <w:pPr>
        <w:spacing w:line="224" w:lineRule="auto"/>
        <w:ind w:right="-9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применения медицинских технологий</w:t>
      </w:r>
    </w:p>
    <w:p w:rsidR="00D51FE8" w:rsidRDefault="00D51FE8">
      <w:pPr>
        <w:spacing w:line="168" w:lineRule="exact"/>
        <w:rPr>
          <w:sz w:val="20"/>
          <w:szCs w:val="20"/>
        </w:rPr>
      </w:pPr>
    </w:p>
    <w:p w:rsidR="00D51FE8" w:rsidRDefault="00255C38">
      <w:pPr>
        <w:ind w:left="6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Унифицированная шкала оценки включает в себя:</w:t>
      </w:r>
    </w:p>
    <w:p w:rsidR="00D51FE8" w:rsidRDefault="00D51FE8">
      <w:pPr>
        <w:spacing w:line="29" w:lineRule="exact"/>
        <w:rPr>
          <w:sz w:val="20"/>
          <w:szCs w:val="20"/>
        </w:rPr>
      </w:pPr>
    </w:p>
    <w:p w:rsidR="00D51FE8" w:rsidRDefault="00255C38">
      <w:pPr>
        <w:spacing w:line="254" w:lineRule="auto"/>
        <w:ind w:left="120" w:firstLine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- уровень убедительности доказательства А —доказательства убедительны: есть веские доказательства предлагаемого утверждения;</w:t>
      </w:r>
    </w:p>
    <w:p w:rsidR="00D51FE8" w:rsidRDefault="00D51FE8">
      <w:pPr>
        <w:spacing w:line="18" w:lineRule="exact"/>
        <w:rPr>
          <w:sz w:val="20"/>
          <w:szCs w:val="20"/>
        </w:rPr>
      </w:pPr>
    </w:p>
    <w:p w:rsidR="00D51FE8" w:rsidRDefault="00255C38">
      <w:pPr>
        <w:spacing w:line="254" w:lineRule="auto"/>
        <w:ind w:left="120" w:firstLine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• уровень убедительности доказательства В — относительная убедительность доказательств: есть достаточ-но доказательств в пользу того, чтобы рекомендовать данное предложение:</w:t>
      </w:r>
    </w:p>
    <w:p w:rsidR="00D51FE8" w:rsidRDefault="00D51FE8">
      <w:pPr>
        <w:spacing w:line="18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42"/>
        </w:numPr>
        <w:tabs>
          <w:tab w:val="left" w:pos="842"/>
        </w:tabs>
        <w:spacing w:line="254" w:lineRule="auto"/>
        <w:ind w:left="120" w:firstLine="53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уровень убедительности доказательства С — достаточных доказательств нет: имеющихся доказательств недостаточно для вынесения рекомендации, но рекомендации могут быть даны с учетом иных обстоятельств:</w:t>
      </w:r>
    </w:p>
    <w:p w:rsidR="00D51FE8" w:rsidRDefault="00D51FE8">
      <w:pPr>
        <w:spacing w:line="18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42"/>
        </w:numPr>
        <w:tabs>
          <w:tab w:val="left" w:pos="842"/>
        </w:tabs>
        <w:spacing w:line="259" w:lineRule="auto"/>
        <w:ind w:left="120" w:firstLine="53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уровень убедительности доказательства О — достаточно отрицательных доказательств: имеется доста-точно доказательств для того, чтобы рекомендовать отказаться от применения иного лекарственного средства в конкретной ситуации:</w:t>
      </w:r>
    </w:p>
    <w:p w:rsidR="00D51FE8" w:rsidRDefault="00D51FE8">
      <w:pPr>
        <w:spacing w:line="6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ind w:left="66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-  уровень  убедительности  доказательства  Е  —  веские  отрицательные  доказательства:  есть  достаточно  убе-</w:t>
      </w:r>
    </w:p>
    <w:p w:rsidR="00D51FE8" w:rsidRDefault="00D51FE8">
      <w:pPr>
        <w:spacing w:line="21" w:lineRule="exact"/>
        <w:rPr>
          <w:sz w:val="20"/>
          <w:szCs w:val="20"/>
        </w:rPr>
      </w:pPr>
    </w:p>
    <w:p w:rsidR="00D51FE8" w:rsidRDefault="00255C38">
      <w:pPr>
        <w:tabs>
          <w:tab w:val="left" w:pos="1080"/>
          <w:tab w:val="left" w:pos="2380"/>
          <w:tab w:val="left" w:pos="2840"/>
          <w:tab w:val="left" w:pos="3380"/>
          <w:tab w:val="left" w:pos="4020"/>
          <w:tab w:val="left" w:pos="4960"/>
          <w:tab w:val="left" w:pos="6220"/>
          <w:tab w:val="left" w:pos="7060"/>
          <w:tab w:val="left" w:pos="7520"/>
          <w:tab w:val="left" w:pos="8380"/>
          <w:tab w:val="left" w:pos="8740"/>
        </w:tabs>
        <w:ind w:left="12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дительные</w:t>
      </w:r>
      <w:r>
        <w:rPr>
          <w:rFonts w:ascii="Arial" w:eastAsia="Arial" w:hAnsi="Arial" w:cs="Arial"/>
          <w:sz w:val="17"/>
          <w:szCs w:val="17"/>
        </w:rPr>
        <w:tab/>
        <w:t>доказательства</w:t>
      </w:r>
      <w:r>
        <w:rPr>
          <w:rFonts w:ascii="Arial" w:eastAsia="Arial" w:hAnsi="Arial" w:cs="Arial"/>
          <w:sz w:val="17"/>
          <w:szCs w:val="17"/>
        </w:rPr>
        <w:tab/>
        <w:t>для</w:t>
      </w:r>
      <w:r>
        <w:rPr>
          <w:rFonts w:ascii="Arial" w:eastAsia="Arial" w:hAnsi="Arial" w:cs="Arial"/>
          <w:sz w:val="17"/>
          <w:szCs w:val="17"/>
        </w:rPr>
        <w:tab/>
        <w:t>того,</w:t>
      </w:r>
      <w:r>
        <w:rPr>
          <w:rFonts w:ascii="Arial" w:eastAsia="Arial" w:hAnsi="Arial" w:cs="Arial"/>
          <w:sz w:val="17"/>
          <w:szCs w:val="17"/>
        </w:rPr>
        <w:tab/>
        <w:t>чтобы</w:t>
      </w:r>
      <w:r>
        <w:rPr>
          <w:rFonts w:ascii="Arial" w:eastAsia="Arial" w:hAnsi="Arial" w:cs="Arial"/>
          <w:sz w:val="17"/>
          <w:szCs w:val="17"/>
        </w:rPr>
        <w:tab/>
        <w:t>исключить</w:t>
      </w:r>
      <w:r>
        <w:rPr>
          <w:rFonts w:ascii="Arial" w:eastAsia="Arial" w:hAnsi="Arial" w:cs="Arial"/>
          <w:sz w:val="17"/>
          <w:szCs w:val="17"/>
        </w:rPr>
        <w:tab/>
        <w:t>лекарственное</w:t>
      </w:r>
      <w:r>
        <w:rPr>
          <w:rFonts w:ascii="Arial" w:eastAsia="Arial" w:hAnsi="Arial" w:cs="Arial"/>
          <w:sz w:val="17"/>
          <w:szCs w:val="17"/>
        </w:rPr>
        <w:tab/>
        <w:t>средство</w:t>
      </w:r>
      <w:r>
        <w:rPr>
          <w:rFonts w:ascii="Arial" w:eastAsia="Arial" w:hAnsi="Arial" w:cs="Arial"/>
          <w:sz w:val="17"/>
          <w:szCs w:val="17"/>
        </w:rPr>
        <w:tab/>
        <w:t>или</w:t>
      </w:r>
      <w:r>
        <w:rPr>
          <w:rFonts w:ascii="Arial" w:eastAsia="Arial" w:hAnsi="Arial" w:cs="Arial"/>
          <w:sz w:val="17"/>
          <w:szCs w:val="17"/>
        </w:rPr>
        <w:tab/>
        <w:t>методику</w:t>
      </w:r>
      <w:r>
        <w:rPr>
          <w:rFonts w:ascii="Arial" w:eastAsia="Arial" w:hAnsi="Arial" w:cs="Arial"/>
          <w:sz w:val="17"/>
          <w:szCs w:val="17"/>
        </w:rPr>
        <w:tab/>
        <w:t>из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рекомендаций.</w:t>
      </w:r>
    </w:p>
    <w:p w:rsidR="00D51FE8" w:rsidRDefault="00D51FE8">
      <w:pPr>
        <w:sectPr w:rsidR="00D51FE8">
          <w:pgSz w:w="11900" w:h="16841"/>
          <w:pgMar w:top="1389" w:right="619" w:bottom="583" w:left="1440" w:header="0" w:footer="0" w:gutter="0"/>
          <w:cols w:space="720" w:equalWidth="0">
            <w:col w:w="984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67" w:lineRule="exact"/>
        <w:rPr>
          <w:sz w:val="20"/>
          <w:szCs w:val="20"/>
        </w:rPr>
      </w:pPr>
    </w:p>
    <w:p w:rsidR="00D51FE8" w:rsidRDefault="00255C38">
      <w:pPr>
        <w:ind w:left="1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20</w:t>
      </w:r>
    </w:p>
    <w:p w:rsidR="00D51FE8" w:rsidRDefault="00D51FE8">
      <w:pPr>
        <w:sectPr w:rsidR="00D51FE8">
          <w:type w:val="continuous"/>
          <w:pgSz w:w="11900" w:h="16841"/>
          <w:pgMar w:top="1389" w:right="619" w:bottom="583" w:left="1440" w:header="0" w:footer="0" w:gutter="0"/>
          <w:cols w:space="720" w:equalWidth="0">
            <w:col w:w="9840"/>
          </w:cols>
        </w:sectPr>
      </w:pPr>
    </w:p>
    <w:p w:rsidR="00D51FE8" w:rsidRDefault="00255C38">
      <w:pPr>
        <w:ind w:left="768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339" w:lineRule="exact"/>
        <w:rPr>
          <w:sz w:val="20"/>
          <w:szCs w:val="20"/>
        </w:rPr>
      </w:pPr>
    </w:p>
    <w:p w:rsidR="00D51FE8" w:rsidRDefault="00255C38">
      <w:pPr>
        <w:ind w:left="42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Приложение Б</w:t>
      </w:r>
    </w:p>
    <w:p w:rsidR="00D51FE8" w:rsidRDefault="00255C38">
      <w:pPr>
        <w:spacing w:line="237" w:lineRule="auto"/>
        <w:ind w:left="42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(справочное)</w:t>
      </w:r>
    </w:p>
    <w:p w:rsidR="00D51FE8" w:rsidRDefault="00D51FE8">
      <w:pPr>
        <w:spacing w:line="346" w:lineRule="exact"/>
        <w:rPr>
          <w:sz w:val="20"/>
          <w:szCs w:val="20"/>
        </w:rPr>
      </w:pPr>
    </w:p>
    <w:p w:rsidR="00D51FE8" w:rsidRDefault="00255C38">
      <w:pPr>
        <w:ind w:right="6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Шкалы для оценки степени риска развития пролежней</w:t>
      </w:r>
    </w:p>
    <w:p w:rsidR="00D51FE8" w:rsidRDefault="00D51FE8">
      <w:pPr>
        <w:spacing w:line="241" w:lineRule="exact"/>
        <w:rPr>
          <w:sz w:val="20"/>
          <w:szCs w:val="20"/>
        </w:rPr>
      </w:pPr>
    </w:p>
    <w:p w:rsidR="00D51FE8" w:rsidRDefault="00255C38">
      <w:pPr>
        <w:spacing w:line="260" w:lineRule="auto"/>
        <w:ind w:right="1220" w:firstLine="516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Б.1 Шкалы для оценки степени риска развития пролежней Ватврлоу и Брейден приведены в таблицах Б.1 и Б-2. Т а б л и ц а Б.1 — Шкала Взтерлоу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60"/>
        <w:gridCol w:w="480"/>
        <w:gridCol w:w="460"/>
        <w:gridCol w:w="360"/>
        <w:gridCol w:w="520"/>
        <w:gridCol w:w="800"/>
        <w:gridCol w:w="480"/>
        <w:gridCol w:w="440"/>
        <w:gridCol w:w="380"/>
        <w:gridCol w:w="520"/>
        <w:gridCol w:w="1060"/>
        <w:gridCol w:w="400"/>
        <w:gridCol w:w="520"/>
        <w:gridCol w:w="1080"/>
        <w:gridCol w:w="900"/>
        <w:gridCol w:w="520"/>
        <w:gridCol w:w="30"/>
      </w:tblGrid>
      <w:tr w:rsidR="00D51FE8">
        <w:trPr>
          <w:trHeight w:val="211"/>
        </w:trPr>
        <w:tc>
          <w:tcPr>
            <w:tcW w:w="206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Телосложение: пасса</w:t>
            </w:r>
          </w:p>
        </w:tc>
        <w:tc>
          <w:tcPr>
            <w:tcW w:w="5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17"/>
                <w:szCs w:val="17"/>
              </w:rPr>
              <w:t>Балл</w:t>
            </w:r>
          </w:p>
        </w:tc>
        <w:tc>
          <w:tcPr>
            <w:tcW w:w="1720" w:type="dxa"/>
            <w:gridSpan w:val="3"/>
            <w:vMerge w:val="restart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ind w:left="25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Тип КОЖИ</w:t>
            </w: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17"/>
                <w:szCs w:val="17"/>
              </w:rPr>
              <w:t>Балл</w:t>
            </w:r>
          </w:p>
        </w:tc>
        <w:tc>
          <w:tcPr>
            <w:tcW w:w="1060" w:type="dxa"/>
            <w:vMerge w:val="restart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ind w:left="29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Пол</w:t>
            </w: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Балл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Особые факторы риска</w:t>
            </w:r>
          </w:p>
        </w:tc>
        <w:tc>
          <w:tcPr>
            <w:tcW w:w="5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Балл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5"/>
        </w:trPr>
        <w:tc>
          <w:tcPr>
            <w:tcW w:w="170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ind w:left="2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тела относительно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gridSpan w:val="3"/>
            <w:vMerge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vMerge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22"/>
        </w:trPr>
        <w:tc>
          <w:tcPr>
            <w:tcW w:w="170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gridSpan w:val="3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Воараст. пет</w:t>
            </w: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8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Merge w:val="restart"/>
            <w:vAlign w:val="bottom"/>
          </w:tcPr>
          <w:p w:rsidR="00D51FE8" w:rsidRDefault="00255C38">
            <w:pPr>
              <w:spacing w:line="18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роста</w:t>
            </w: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2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5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Среднее</w:t>
            </w: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0</w:t>
            </w:r>
          </w:p>
        </w:tc>
        <w:tc>
          <w:tcPr>
            <w:tcW w:w="800" w:type="dxa"/>
            <w:vAlign w:val="bottom"/>
          </w:tcPr>
          <w:p w:rsidR="00D51FE8" w:rsidRDefault="00255C38">
            <w:pPr>
              <w:spacing w:line="17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Здоровая</w:t>
            </w: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0</w:t>
            </w:r>
          </w:p>
        </w:tc>
        <w:tc>
          <w:tcPr>
            <w:tcW w:w="1060" w:type="dxa"/>
            <w:vAlign w:val="bottom"/>
          </w:tcPr>
          <w:p w:rsidR="00D51FE8" w:rsidRDefault="00255C38">
            <w:pPr>
              <w:spacing w:line="17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Мужской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108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Нарушение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гатания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8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59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vMerge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кожи,например,тер-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минальная кахексия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5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33"/>
        </w:trPr>
        <w:tc>
          <w:tcPr>
            <w:tcW w:w="12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Выше среднего</w:t>
            </w: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1720" w:type="dxa"/>
            <w:gridSpan w:val="3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Папиросная бумага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106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Женский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0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Сердечная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недоста-</w:t>
            </w: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9"/>
        </w:trPr>
        <w:tc>
          <w:tcPr>
            <w:tcW w:w="12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gridSpan w:val="3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точность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8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55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Ожирение</w:t>
            </w: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800" w:type="dxa"/>
            <w:vAlign w:val="bottom"/>
          </w:tcPr>
          <w:p w:rsidR="00D51FE8" w:rsidRDefault="00255C38">
            <w:pPr>
              <w:spacing w:line="17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Сухая</w:t>
            </w: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1060" w:type="dxa"/>
            <w:vAlign w:val="bottom"/>
          </w:tcPr>
          <w:p w:rsidR="00D51FE8" w:rsidRDefault="00255C38">
            <w:pPr>
              <w:spacing w:line="17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14-49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108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Болезни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перифери-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7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9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ческих сосудов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51"/>
        </w:trPr>
        <w:tc>
          <w:tcPr>
            <w:tcW w:w="1240" w:type="dxa"/>
            <w:gridSpan w:val="2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Ниже среднего</w:t>
            </w: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80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Отечная</w:t>
            </w: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106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50-64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0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Анемия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липкая,</w:t>
            </w:r>
          </w:p>
        </w:tc>
        <w:tc>
          <w:tcPr>
            <w:tcW w:w="920" w:type="dxa"/>
            <w:gridSpan w:val="2"/>
            <w:vMerge w:val="restart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холодный</w:t>
            </w:r>
          </w:p>
        </w:tc>
        <w:tc>
          <w:tcPr>
            <w:tcW w:w="38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пот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1060" w:type="dxa"/>
            <w:vAlign w:val="bottom"/>
          </w:tcPr>
          <w:p w:rsidR="00D51FE8" w:rsidRDefault="00255C38">
            <w:pPr>
              <w:spacing w:line="17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65-74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1080" w:type="dxa"/>
            <w:vAlign w:val="bottom"/>
          </w:tcPr>
          <w:p w:rsidR="00D51FE8" w:rsidRDefault="00255C38">
            <w:pPr>
              <w:spacing w:line="17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Курение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5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gridSpan w:val="2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(повышенная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темпе-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ратура)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1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gridSpan w:val="2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изменение цвета</w:t>
            </w: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060" w:type="dxa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75-81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0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</w:t>
            </w: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5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gridSpan w:val="2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0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(бледная)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9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gridSpan w:val="2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поврежденная.</w:t>
            </w: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бо-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0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1060" w:type="dxa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более 81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0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3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gridSpan w:val="2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лезненная</w:t>
            </w: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(трещины,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0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пятна)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9"/>
        </w:trPr>
        <w:tc>
          <w:tcPr>
            <w:tcW w:w="170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Недержание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17"/>
                <w:szCs w:val="17"/>
              </w:rPr>
              <w:t>Балл</w:t>
            </w:r>
          </w:p>
        </w:tc>
        <w:tc>
          <w:tcPr>
            <w:tcW w:w="1720" w:type="dxa"/>
            <w:gridSpan w:val="3"/>
            <w:vMerge w:val="restart"/>
            <w:vAlign w:val="bottom"/>
          </w:tcPr>
          <w:p w:rsidR="00D51FE8" w:rsidRDefault="00255C38">
            <w:pPr>
              <w:ind w:left="2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Подвижность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17"/>
                <w:szCs w:val="17"/>
              </w:rPr>
              <w:t>Балл</w:t>
            </w:r>
          </w:p>
        </w:tc>
        <w:tc>
          <w:tcPr>
            <w:tcW w:w="1060" w:type="dxa"/>
            <w:vMerge w:val="restart"/>
            <w:vAlign w:val="bottom"/>
          </w:tcPr>
          <w:p w:rsidR="00D51FE8" w:rsidRDefault="00255C38">
            <w:pPr>
              <w:ind w:left="29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Аппетит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Балл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Неврологические</w:t>
            </w: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Балл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2"/>
        </w:trPr>
        <w:tc>
          <w:tcPr>
            <w:tcW w:w="170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gridSpan w:val="3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расстройства</w:t>
            </w: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50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Полный</w:t>
            </w:r>
          </w:p>
        </w:tc>
        <w:tc>
          <w:tcPr>
            <w:tcW w:w="48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кош</w:t>
            </w:r>
          </w:p>
        </w:tc>
        <w:tc>
          <w:tcPr>
            <w:tcW w:w="46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рол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7"/>
                <w:szCs w:val="17"/>
              </w:rPr>
              <w:t>ь/че-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0</w:t>
            </w:r>
          </w:p>
        </w:tc>
        <w:tc>
          <w:tcPr>
            <w:tcW w:w="800" w:type="dxa"/>
            <w:vAlign w:val="bottom"/>
          </w:tcPr>
          <w:p w:rsidR="00D51FE8" w:rsidRDefault="00255C38">
            <w:pPr>
              <w:spacing w:line="18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Полная</w:t>
            </w: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0</w:t>
            </w:r>
          </w:p>
        </w:tc>
        <w:tc>
          <w:tcPr>
            <w:tcW w:w="1060" w:type="dxa"/>
            <w:vAlign w:val="bottom"/>
          </w:tcPr>
          <w:p w:rsidR="00D51FE8" w:rsidRDefault="00255C38">
            <w:pPr>
              <w:spacing w:line="18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Средний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0</w:t>
            </w:r>
          </w:p>
        </w:tc>
        <w:tc>
          <w:tcPr>
            <w:tcW w:w="108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Диабетическая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не-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4-6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5"/>
        </w:trPr>
        <w:tc>
          <w:tcPr>
            <w:tcW w:w="12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рез катетер</w:t>
            </w: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vMerge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51"/>
        </w:trPr>
        <w:tc>
          <w:tcPr>
            <w:tcW w:w="12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вропатия.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множе-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55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vMerge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ственный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склероз,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инсульт,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апоплексия,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моторная/сенсорная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0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параплегия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9"/>
        </w:trPr>
        <w:tc>
          <w:tcPr>
            <w:tcW w:w="1700" w:type="dxa"/>
            <w:gridSpan w:val="3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Иногда недержание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1720" w:type="dxa"/>
            <w:gridSpan w:val="3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Беспокойный, сует-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1060" w:type="dxa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Плохой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52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gridSpan w:val="3"/>
            <w:vMerge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4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ливый</w:t>
            </w: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22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40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Катетер,</w:t>
            </w:r>
          </w:p>
        </w:tc>
        <w:tc>
          <w:tcPr>
            <w:tcW w:w="480" w:type="dxa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но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недержа-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800" w:type="dxa"/>
            <w:vAlign w:val="bottom"/>
          </w:tcPr>
          <w:p w:rsidR="00D51FE8" w:rsidRDefault="00255C38">
            <w:pPr>
              <w:spacing w:line="18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Апатичный</w:t>
            </w: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06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Питание через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48"/>
        </w:trPr>
        <w:tc>
          <w:tcPr>
            <w:tcW w:w="760" w:type="dxa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ние капа</w:t>
            </w: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Merge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760" w:type="dxa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зонд/только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жидкость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6"/>
        </w:trPr>
        <w:tc>
          <w:tcPr>
            <w:tcW w:w="12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Недержание</w:t>
            </w:r>
          </w:p>
        </w:tc>
        <w:tc>
          <w:tcPr>
            <w:tcW w:w="460" w:type="dxa"/>
            <w:vMerge w:val="restart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кала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1720" w:type="dxa"/>
            <w:gridSpan w:val="3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Ограниченная под-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106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Отказ    от</w:t>
            </w: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7"/>
                <w:szCs w:val="17"/>
              </w:rPr>
              <w:t>пищи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5"/>
        </w:trPr>
        <w:tc>
          <w:tcPr>
            <w:tcW w:w="12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gridSpan w:val="3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0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мочи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вижность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(голодамю)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Инертный</w:t>
            </w: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0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</w:t>
            </w: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6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gridSpan w:val="2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Неподвижность</w:t>
            </w: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59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gridSpan w:val="2"/>
            <w:vMerge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9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(кресло-каталка)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5"/>
        </w:trPr>
        <w:tc>
          <w:tcPr>
            <w:tcW w:w="20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Обширное оператив-</w:t>
            </w: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17"/>
                <w:szCs w:val="17"/>
              </w:rPr>
              <w:t>Балл</w:t>
            </w:r>
          </w:p>
        </w:tc>
        <w:tc>
          <w:tcPr>
            <w:tcW w:w="1720" w:type="dxa"/>
            <w:gridSpan w:val="3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Лекарственная терапия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17"/>
                <w:szCs w:val="17"/>
              </w:rPr>
              <w:t>Балл</w:t>
            </w: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20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ное вмешательство/</w:t>
            </w: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gridSpan w:val="3"/>
            <w:vMerge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0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right="31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травма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0"/>
        </w:trPr>
        <w:tc>
          <w:tcPr>
            <w:tcW w:w="1240" w:type="dxa"/>
            <w:gridSpan w:val="2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193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Ортопедическое</w:t>
            </w: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9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—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  <w:tc>
          <w:tcPr>
            <w:tcW w:w="128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Цитосгатические</w:t>
            </w: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пре-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</w:t>
            </w: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ниже</w:t>
            </w:r>
          </w:p>
        </w:tc>
        <w:tc>
          <w:tcPr>
            <w:tcW w:w="4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пояса,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позво-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параты</w:t>
            </w: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0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18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ночник</w:t>
            </w: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8"/>
        </w:trPr>
        <w:tc>
          <w:tcPr>
            <w:tcW w:w="12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2"/>
        </w:trPr>
        <w:tc>
          <w:tcPr>
            <w:tcW w:w="1240" w:type="dxa"/>
            <w:gridSpan w:val="2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Оперативное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2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вмеша-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2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  <w:tc>
          <w:tcPr>
            <w:tcW w:w="1280" w:type="dxa"/>
            <w:gridSpan w:val="2"/>
            <w:vAlign w:val="bottom"/>
          </w:tcPr>
          <w:p w:rsidR="00D51FE8" w:rsidRDefault="00255C38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Высокие дозы</w:t>
            </w: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2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</w:t>
            </w: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1700" w:type="dxa"/>
            <w:gridSpan w:val="3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тельство (более 2 ч)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стероидов</w:t>
            </w: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5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gridSpan w:val="3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Противовоспалитель-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</w:t>
            </w: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5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1720" w:type="dxa"/>
            <w:gridSpan w:val="3"/>
            <w:vMerge/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51FE8">
        <w:trPr>
          <w:trHeight w:val="235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ные препараты</w:t>
            </w: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4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ectPr w:rsidR="00D51FE8">
          <w:pgSz w:w="11900" w:h="16841"/>
          <w:pgMar w:top="1389" w:right="1219" w:bottom="580" w:left="1020" w:header="0" w:footer="0" w:gutter="0"/>
          <w:cols w:space="720" w:equalWidth="0">
            <w:col w:w="9660"/>
          </w:cols>
        </w:sectPr>
      </w:pPr>
    </w:p>
    <w:p w:rsidR="00D51FE8" w:rsidRDefault="00D51FE8">
      <w:pPr>
        <w:spacing w:line="75" w:lineRule="exact"/>
        <w:rPr>
          <w:sz w:val="20"/>
          <w:szCs w:val="20"/>
        </w:rPr>
      </w:pPr>
    </w:p>
    <w:p w:rsidR="00D51FE8" w:rsidRDefault="00255C38">
      <w:pPr>
        <w:ind w:left="94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21</w:t>
      </w:r>
    </w:p>
    <w:p w:rsidR="00D51FE8" w:rsidRDefault="00D51FE8">
      <w:pPr>
        <w:sectPr w:rsidR="00D51FE8">
          <w:type w:val="continuous"/>
          <w:pgSz w:w="11900" w:h="16841"/>
          <w:pgMar w:top="1389" w:right="1219" w:bottom="580" w:left="1020" w:header="0" w:footer="0" w:gutter="0"/>
          <w:cols w:space="720" w:equalWidth="0">
            <w:col w:w="9660"/>
          </w:cols>
        </w:sectPr>
      </w:pPr>
    </w:p>
    <w:p w:rsidR="00D51FE8" w:rsidRDefault="00D51FE8">
      <w:pPr>
        <w:spacing w:line="60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|3 Т а б л и ц а Б.2—Шкала факторов риска образования пролежней Брейдан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5132705</wp:posOffset>
            </wp:positionH>
            <wp:positionV relativeFrom="paragraph">
              <wp:posOffset>1270</wp:posOffset>
            </wp:positionV>
            <wp:extent cx="6350" cy="59112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591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6939280</wp:posOffset>
            </wp:positionH>
            <wp:positionV relativeFrom="paragraph">
              <wp:posOffset>1270</wp:posOffset>
            </wp:positionV>
            <wp:extent cx="6350" cy="591121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591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3326765</wp:posOffset>
            </wp:positionH>
            <wp:positionV relativeFrom="paragraph">
              <wp:posOffset>1270</wp:posOffset>
            </wp:positionV>
            <wp:extent cx="6350" cy="591121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591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20"/>
        <w:gridCol w:w="420"/>
        <w:gridCol w:w="360"/>
        <w:gridCol w:w="400"/>
        <w:gridCol w:w="320"/>
        <w:gridCol w:w="240"/>
        <w:gridCol w:w="220"/>
        <w:gridCol w:w="240"/>
        <w:gridCol w:w="500"/>
        <w:gridCol w:w="180"/>
        <w:gridCol w:w="340"/>
        <w:gridCol w:w="340"/>
        <w:gridCol w:w="180"/>
        <w:gridCol w:w="280"/>
        <w:gridCol w:w="120"/>
        <w:gridCol w:w="420"/>
        <w:gridCol w:w="240"/>
        <w:gridCol w:w="180"/>
        <w:gridCol w:w="300"/>
        <w:gridCol w:w="200"/>
        <w:gridCol w:w="120"/>
        <w:gridCol w:w="460"/>
        <w:gridCol w:w="300"/>
        <w:gridCol w:w="300"/>
        <w:gridCol w:w="360"/>
        <w:gridCol w:w="440"/>
        <w:gridCol w:w="280"/>
        <w:gridCol w:w="220"/>
        <w:gridCol w:w="320"/>
        <w:gridCol w:w="240"/>
        <w:gridCol w:w="380"/>
        <w:gridCol w:w="520"/>
        <w:gridCol w:w="440"/>
        <w:gridCol w:w="520"/>
        <w:gridCol w:w="400"/>
        <w:gridCol w:w="600"/>
        <w:gridCol w:w="30"/>
      </w:tblGrid>
      <w:tr w:rsidR="00D51FE8">
        <w:trPr>
          <w:trHeight w:val="163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63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Чувствительность —</w:t>
            </w:r>
          </w:p>
        </w:tc>
        <w:tc>
          <w:tcPr>
            <w:tcW w:w="1960" w:type="dxa"/>
            <w:gridSpan w:val="6"/>
            <w:vMerge w:val="restart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99"/>
                <w:sz w:val="17"/>
                <w:szCs w:val="17"/>
              </w:rPr>
              <w:t>1 Полное отсутствие</w:t>
            </w: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gridSpan w:val="6"/>
            <w:vMerge w:val="restart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 xml:space="preserve">2 </w:t>
            </w:r>
            <w:r>
              <w:rPr>
                <w:rFonts w:ascii="Arial" w:eastAsia="Arial" w:hAnsi="Arial" w:cs="Arial"/>
                <w:i/>
                <w:iCs/>
                <w:w w:val="95"/>
                <w:sz w:val="17"/>
                <w:szCs w:val="17"/>
              </w:rPr>
              <w:t>Грубое нарушение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gridSpan w:val="4"/>
            <w:vMerge w:val="restart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 xml:space="preserve">4 Норме ль мая </w:t>
            </w:r>
            <w:r>
              <w:rPr>
                <w:rFonts w:ascii="Arial" w:eastAsia="Arial" w:hAnsi="Arial" w:cs="Arial"/>
                <w:i/>
                <w:iCs/>
                <w:w w:val="90"/>
                <w:sz w:val="17"/>
                <w:szCs w:val="17"/>
              </w:rPr>
              <w:t>чувстви-</w:t>
            </w: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1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возможность про-</w:t>
            </w:r>
          </w:p>
        </w:tc>
        <w:tc>
          <w:tcPr>
            <w:tcW w:w="1960" w:type="dxa"/>
            <w:gridSpan w:val="6"/>
            <w:vMerge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gridSpan w:val="6"/>
            <w:vMerge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900" w:type="dxa"/>
            <w:gridSpan w:val="6"/>
            <w:vAlign w:val="bottom"/>
          </w:tcPr>
          <w:p w:rsidR="00D51FE8" w:rsidRDefault="00255C38">
            <w:pPr>
              <w:spacing w:line="191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 xml:space="preserve">3 Частичное </w:t>
            </w:r>
            <w:r>
              <w:rPr>
                <w:rFonts w:ascii="Arial" w:eastAsia="Arial" w:hAnsi="Arial" w:cs="Arial"/>
                <w:i/>
                <w:iCs/>
                <w:w w:val="97"/>
                <w:sz w:val="17"/>
                <w:szCs w:val="17"/>
              </w:rPr>
              <w:t>нарушение</w:t>
            </w: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80" w:type="dxa"/>
            <w:gridSpan w:val="4"/>
            <w:vMerge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извольного ответа</w:t>
            </w:r>
          </w:p>
        </w:tc>
        <w:tc>
          <w:tcPr>
            <w:tcW w:w="2700" w:type="dxa"/>
            <w:gridSpan w:val="8"/>
            <w:vAlign w:val="bottom"/>
          </w:tcPr>
          <w:p w:rsidR="00D51FE8" w:rsidRDefault="00255C38">
            <w:pPr>
              <w:spacing w:line="171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{отсутствие ответа на любое боле-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gridSpan w:val="8"/>
            <w:vAlign w:val="bottom"/>
          </w:tcPr>
          <w:p w:rsidR="00D51FE8" w:rsidRDefault="00255C38">
            <w:pPr>
              <w:spacing w:line="171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(слабея реакдоя на болевое</w:t>
            </w: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220" w:type="dxa"/>
            <w:gridSpan w:val="7"/>
            <w:vAlign w:val="bottom"/>
          </w:tcPr>
          <w:p w:rsidR="00D51FE8" w:rsidRDefault="00255C38">
            <w:pPr>
              <w:spacing w:line="171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(имеется ответ только на силь-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D51FE8" w:rsidRDefault="00255C38">
            <w:pPr>
              <w:spacing w:line="171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99"/>
                <w:sz w:val="17"/>
                <w:szCs w:val="17"/>
              </w:rPr>
              <w:t>тельность</w:t>
            </w: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на раздражение</w:t>
            </w:r>
          </w:p>
        </w:tc>
        <w:tc>
          <w:tcPr>
            <w:tcW w:w="1500" w:type="dxa"/>
            <w:gridSpan w:val="4"/>
            <w:vAlign w:val="bottom"/>
          </w:tcPr>
          <w:p w:rsidR="00D51FE8" w:rsidRDefault="00255C38">
            <w:pPr>
              <w:spacing w:line="171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вое раздражение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340" w:type="dxa"/>
            <w:gridSpan w:val="5"/>
            <w:vAlign w:val="bottom"/>
          </w:tcPr>
          <w:p w:rsidR="00D51FE8" w:rsidRDefault="00255C38">
            <w:pPr>
              <w:spacing w:line="171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раздражение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900" w:type="dxa"/>
            <w:gridSpan w:val="6"/>
            <w:vAlign w:val="bottom"/>
          </w:tcPr>
          <w:p w:rsidR="00D51FE8" w:rsidRDefault="00255C38">
            <w:pPr>
              <w:spacing w:line="171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ное болевое раэдракете</w:t>
            </w: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gridSpan w:val="4"/>
            <w:vAlign w:val="bottom"/>
          </w:tcPr>
          <w:p w:rsidR="00D51FE8" w:rsidRDefault="00255C38">
            <w:pPr>
              <w:spacing w:line="171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(нормальная реакция на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давлением</w:t>
            </w:r>
          </w:p>
        </w:tc>
        <w:tc>
          <w:tcPr>
            <w:tcW w:w="420" w:type="dxa"/>
            <w:vAlign w:val="bottom"/>
          </w:tcPr>
          <w:p w:rsidR="00D51FE8" w:rsidRDefault="00255C38">
            <w:pPr>
              <w:spacing w:line="171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или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D51FE8" w:rsidRDefault="00255C38">
            <w:pPr>
              <w:spacing w:line="171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D51FE8" w:rsidRDefault="00255C38">
            <w:pPr>
              <w:spacing w:line="171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или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gridSpan w:val="4"/>
            <w:vAlign w:val="bottom"/>
          </w:tcPr>
          <w:p w:rsidR="00D51FE8" w:rsidRDefault="00255C38">
            <w:pPr>
              <w:spacing w:line="171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болевые раздражения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9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700" w:type="dxa"/>
            <w:gridSpan w:val="8"/>
            <w:vAlign w:val="bottom"/>
          </w:tcPr>
          <w:p w:rsidR="00D51FE8" w:rsidRDefault="00255C38">
            <w:pPr>
              <w:spacing w:line="179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отсутствие болевой чувствительно-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gridSpan w:val="3"/>
            <w:vAlign w:val="bottom"/>
          </w:tcPr>
          <w:p w:rsidR="00D51FE8" w:rsidRDefault="00255C38">
            <w:pPr>
              <w:spacing w:line="17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отсутствие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gridSpan w:val="4"/>
            <w:vAlign w:val="bottom"/>
          </w:tcPr>
          <w:p w:rsidR="00D51FE8" w:rsidRDefault="00255C38">
            <w:pPr>
              <w:spacing w:line="179" w:lineRule="exact"/>
              <w:ind w:right="1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болевой</w:t>
            </w: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D51FE8" w:rsidRDefault="00255C38">
            <w:pPr>
              <w:spacing w:line="17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17"/>
                <w:szCs w:val="17"/>
              </w:rPr>
              <w:t>чувстви-</w:t>
            </w:r>
          </w:p>
        </w:tc>
        <w:tc>
          <w:tcPr>
            <w:tcW w:w="960" w:type="dxa"/>
            <w:gridSpan w:val="3"/>
            <w:vAlign w:val="bottom"/>
          </w:tcPr>
          <w:p w:rsidR="00D51FE8" w:rsidRDefault="00255C38">
            <w:pPr>
              <w:spacing w:line="17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имеется</w:t>
            </w:r>
          </w:p>
        </w:tc>
        <w:tc>
          <w:tcPr>
            <w:tcW w:w="940" w:type="dxa"/>
            <w:gridSpan w:val="3"/>
            <w:vAlign w:val="bottom"/>
          </w:tcPr>
          <w:p w:rsidR="00D51FE8" w:rsidRDefault="00255C38">
            <w:pPr>
              <w:spacing w:line="179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некоторый</w:t>
            </w: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gridSpan w:val="2"/>
            <w:vAlign w:val="bottom"/>
          </w:tcPr>
          <w:p w:rsidR="00D51FE8" w:rsidRDefault="00255C38">
            <w:pPr>
              <w:spacing w:line="17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7"/>
                <w:szCs w:val="17"/>
              </w:rPr>
              <w:t>дефицит</w:t>
            </w:r>
          </w:p>
        </w:tc>
        <w:tc>
          <w:tcPr>
            <w:tcW w:w="520" w:type="dxa"/>
            <w:vAlign w:val="bottom"/>
          </w:tcPr>
          <w:p w:rsidR="00D51FE8" w:rsidRDefault="00255C38">
            <w:pPr>
              <w:spacing w:line="17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700" w:type="dxa"/>
            <w:gridSpan w:val="8"/>
            <w:vAlign w:val="bottom"/>
          </w:tcPr>
          <w:p w:rsidR="00D51FE8" w:rsidRDefault="00255C38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сти практически на всем теле)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gridSpan w:val="3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тельности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gridSpan w:val="2"/>
            <w:vAlign w:val="bottom"/>
          </w:tcPr>
          <w:p w:rsidR="00D51FE8" w:rsidRDefault="00255C38">
            <w:pPr>
              <w:spacing w:line="180" w:lineRule="exact"/>
              <w:ind w:right="1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более</w:t>
            </w:r>
          </w:p>
        </w:tc>
        <w:tc>
          <w:tcPr>
            <w:tcW w:w="480" w:type="dxa"/>
            <w:gridSpan w:val="2"/>
            <w:vAlign w:val="bottom"/>
          </w:tcPr>
          <w:p w:rsidR="00D51FE8" w:rsidRDefault="00255C38">
            <w:pPr>
              <w:spacing w:line="180" w:lineRule="exact"/>
              <w:ind w:right="1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чем</w:t>
            </w:r>
          </w:p>
        </w:tc>
        <w:tc>
          <w:tcPr>
            <w:tcW w:w="200" w:type="dxa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на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поло-</w:t>
            </w:r>
          </w:p>
        </w:tc>
        <w:tc>
          <w:tcPr>
            <w:tcW w:w="960" w:type="dxa"/>
            <w:gridSpan w:val="3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болевой</w:t>
            </w:r>
          </w:p>
        </w:tc>
        <w:tc>
          <w:tcPr>
            <w:tcW w:w="1500" w:type="dxa"/>
            <w:gridSpan w:val="5"/>
            <w:vAlign w:val="bottom"/>
          </w:tcPr>
          <w:p w:rsidR="00D51FE8" w:rsidRDefault="00255C38">
            <w:pPr>
              <w:spacing w:line="18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чувствительности</w:t>
            </w:r>
          </w:p>
        </w:tc>
        <w:tc>
          <w:tcPr>
            <w:tcW w:w="380" w:type="dxa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</w:t>
            </w:r>
          </w:p>
        </w:tc>
        <w:tc>
          <w:tcPr>
            <w:tcW w:w="1880" w:type="dxa"/>
            <w:gridSpan w:val="4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отсутствие выпадений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9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вине тепа)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20" w:type="dxa"/>
            <w:gridSpan w:val="7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одной или обеих конечностях)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чувствительности)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26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Влажность ковки —</w:t>
            </w:r>
          </w:p>
        </w:tc>
        <w:tc>
          <w:tcPr>
            <w:tcW w:w="1740" w:type="dxa"/>
            <w:gridSpan w:val="5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9"/>
                <w:sz w:val="17"/>
                <w:szCs w:val="17"/>
              </w:rPr>
              <w:t xml:space="preserve">1 Постоянно </w:t>
            </w: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влажная</w:t>
            </w: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5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2 Очень влажная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6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 xml:space="preserve">3 Случайное </w:t>
            </w:r>
            <w:r>
              <w:rPr>
                <w:rFonts w:ascii="Arial" w:eastAsia="Arial" w:hAnsi="Arial" w:cs="Arial"/>
                <w:i/>
                <w:iCs/>
                <w:w w:val="97"/>
                <w:sz w:val="17"/>
                <w:szCs w:val="17"/>
              </w:rPr>
              <w:t>намокание</w:t>
            </w: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 xml:space="preserve">4 </w:t>
            </w:r>
            <w:r>
              <w:rPr>
                <w:rFonts w:ascii="Arial" w:eastAsia="Arial" w:hAnsi="Arial" w:cs="Arial"/>
                <w:i/>
                <w:iCs/>
                <w:w w:val="89"/>
                <w:sz w:val="17"/>
                <w:szCs w:val="17"/>
              </w:rPr>
              <w:t>Редкое намокание</w:t>
            </w: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1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степень, с которой</w:t>
            </w:r>
          </w:p>
        </w:tc>
        <w:tc>
          <w:tcPr>
            <w:tcW w:w="2700" w:type="dxa"/>
            <w:gridSpan w:val="8"/>
            <w:vAlign w:val="bottom"/>
          </w:tcPr>
          <w:p w:rsidR="00D51FE8" w:rsidRDefault="00255C38">
            <w:pPr>
              <w:spacing w:line="171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(кожа постоянно влажная из-за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gridSpan w:val="9"/>
            <w:vAlign w:val="bottom"/>
          </w:tcPr>
          <w:p w:rsidR="00D51FE8" w:rsidRDefault="00255C38">
            <w:pPr>
              <w:spacing w:line="171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(не всегда кожа влажная, необ-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220" w:type="dxa"/>
            <w:gridSpan w:val="7"/>
            <w:vAlign w:val="bottom"/>
          </w:tcPr>
          <w:p w:rsidR="00D51FE8" w:rsidRDefault="00255C38">
            <w:pPr>
              <w:spacing w:line="171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(«ока влажная из-за случайно-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gridSpan w:val="4"/>
            <w:vAlign w:val="bottom"/>
          </w:tcPr>
          <w:p w:rsidR="00D51FE8" w:rsidRDefault="00255C38">
            <w:pPr>
              <w:spacing w:line="171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(кожа обычно сухая, нет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9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ковка подвержена</w:t>
            </w:r>
          </w:p>
        </w:tc>
        <w:tc>
          <w:tcPr>
            <w:tcW w:w="2700" w:type="dxa"/>
            <w:gridSpan w:val="8"/>
            <w:vAlign w:val="bottom"/>
          </w:tcPr>
          <w:p w:rsidR="00D51FE8" w:rsidRDefault="00255C38">
            <w:pPr>
              <w:spacing w:line="179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пота, мочи и т. д., каждый раз гри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gridSpan w:val="9"/>
            <w:vAlign w:val="bottom"/>
          </w:tcPr>
          <w:p w:rsidR="00D51FE8" w:rsidRDefault="00255C38">
            <w:pPr>
              <w:spacing w:line="17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ходимость в достаточно частой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220" w:type="dxa"/>
            <w:gridSpan w:val="7"/>
            <w:vAlign w:val="bottom"/>
          </w:tcPr>
          <w:p w:rsidR="00D51FE8" w:rsidRDefault="00255C38">
            <w:pPr>
              <w:spacing w:line="17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го намокания, необходимость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gridSpan w:val="4"/>
            <w:vAlign w:val="bottom"/>
          </w:tcPr>
          <w:p w:rsidR="00D51FE8" w:rsidRDefault="00255C38">
            <w:pPr>
              <w:spacing w:line="17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необходимости в допол-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намоканию</w:t>
            </w:r>
          </w:p>
        </w:tc>
        <w:tc>
          <w:tcPr>
            <w:tcW w:w="2700" w:type="dxa"/>
            <w:gridSpan w:val="8"/>
            <w:vAlign w:val="bottom"/>
          </w:tcPr>
          <w:p w:rsidR="00D51FE8" w:rsidRDefault="00255C38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изменениях положения тела необ-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gridSpan w:val="9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смене белья по мере необхо-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220" w:type="dxa"/>
            <w:gridSpan w:val="7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в смене белья не больше чем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gridSpan w:val="4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нительной смене белья)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9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740" w:type="dxa"/>
            <w:gridSpan w:val="5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ходима смена белья)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димости)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1 раз в день)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42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42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Активность —</w:t>
            </w:r>
          </w:p>
        </w:tc>
        <w:tc>
          <w:tcPr>
            <w:tcW w:w="1180" w:type="dxa"/>
            <w:gridSpan w:val="3"/>
            <w:vAlign w:val="bottom"/>
          </w:tcPr>
          <w:p w:rsidR="00D51FE8" w:rsidRDefault="00255C38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1 Постель</w:t>
            </w: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gridSpan w:val="3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7"/>
                <w:szCs w:val="17"/>
              </w:rPr>
              <w:t>2 Кресло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gridSpan w:val="7"/>
            <w:vAlign w:val="bottom"/>
          </w:tcPr>
          <w:p w:rsidR="00D51FE8" w:rsidRDefault="00255C38">
            <w:pPr>
              <w:spacing w:line="142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3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Ходьба по необходимости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D51FE8" w:rsidRDefault="00255C38">
            <w:pPr>
              <w:spacing w:line="142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 Ходьба</w:t>
            </w: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2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степень физической</w:t>
            </w:r>
          </w:p>
        </w:tc>
        <w:tc>
          <w:tcPr>
            <w:tcW w:w="2700" w:type="dxa"/>
            <w:gridSpan w:val="8"/>
            <w:vAlign w:val="bottom"/>
          </w:tcPr>
          <w:p w:rsidR="00D51FE8" w:rsidRDefault="00255C38">
            <w:pPr>
              <w:spacing w:line="172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(не может вставать с кровати)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gridSpan w:val="3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220" w:type="dxa"/>
            <w:gridSpan w:val="7"/>
            <w:vAlign w:val="bottom"/>
          </w:tcPr>
          <w:p w:rsidR="00D51FE8" w:rsidRDefault="00255C38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(в течение доя ходит редко на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Align w:val="bottom"/>
          </w:tcPr>
          <w:p w:rsidR="00D51FE8" w:rsidRDefault="00255C38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w w:val="94"/>
                <w:sz w:val="13"/>
                <w:szCs w:val="13"/>
              </w:rPr>
              <w:t>ХОДИТ</w:t>
            </w:r>
          </w:p>
        </w:tc>
        <w:tc>
          <w:tcPr>
            <w:tcW w:w="440" w:type="dxa"/>
            <w:vAlign w:val="bottom"/>
          </w:tcPr>
          <w:p w:rsidR="00D51FE8" w:rsidRDefault="00255C38">
            <w:pPr>
              <w:spacing w:line="172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за</w:t>
            </w:r>
          </w:p>
        </w:tc>
        <w:tc>
          <w:tcPr>
            <w:tcW w:w="920" w:type="dxa"/>
            <w:gridSpan w:val="2"/>
            <w:vAlign w:val="bottom"/>
          </w:tcPr>
          <w:p w:rsidR="00D51FE8" w:rsidRDefault="00255C38">
            <w:pPr>
              <w:spacing w:line="172" w:lineRule="exact"/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пределы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2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палаты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активности</w:t>
            </w: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gridSpan w:val="3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(объем</w:t>
            </w:r>
          </w:p>
        </w:tc>
        <w:tc>
          <w:tcPr>
            <w:tcW w:w="780" w:type="dxa"/>
            <w:gridSpan w:val="3"/>
            <w:vAlign w:val="bottom"/>
          </w:tcPr>
          <w:p w:rsidR="00D51FE8" w:rsidRDefault="00255C38">
            <w:pPr>
              <w:spacing w:line="180" w:lineRule="exact"/>
              <w:ind w:right="1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ходьбы</w:t>
            </w:r>
          </w:p>
        </w:tc>
        <w:tc>
          <w:tcPr>
            <w:tcW w:w="480" w:type="dxa"/>
            <w:gridSpan w:val="2"/>
            <w:vAlign w:val="bottom"/>
          </w:tcPr>
          <w:p w:rsidR="00D51FE8" w:rsidRDefault="00255C38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резко</w:t>
            </w: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ограни-</w:t>
            </w:r>
          </w:p>
        </w:tc>
        <w:tc>
          <w:tcPr>
            <w:tcW w:w="2220" w:type="dxa"/>
            <w:gridSpan w:val="7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небольшие расстодоия. боль-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80" w:type="dxa"/>
            <w:gridSpan w:val="5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  меньше  2  раз  в  день  и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56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gridSpan w:val="9"/>
            <w:vAlign w:val="bottom"/>
          </w:tcPr>
          <w:p w:rsidR="00D51FE8" w:rsidRDefault="00255C38">
            <w:pPr>
              <w:spacing w:line="15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чен   или   отсутствует,   не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2680" w:type="dxa"/>
            <w:gridSpan w:val="8"/>
            <w:vAlign w:val="bottom"/>
          </w:tcPr>
          <w:p w:rsidR="00D51FE8" w:rsidRDefault="00255C38">
            <w:pPr>
              <w:spacing w:line="156" w:lineRule="exact"/>
              <w:ind w:right="19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можетшую часть дня находится в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vAlign w:val="bottom"/>
          </w:tcPr>
          <w:p w:rsidR="00D51FE8" w:rsidRDefault="00255C38">
            <w:pPr>
              <w:spacing w:line="156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внутри</w:t>
            </w:r>
          </w:p>
        </w:tc>
        <w:tc>
          <w:tcPr>
            <w:tcW w:w="960" w:type="dxa"/>
            <w:gridSpan w:val="2"/>
            <w:vAlign w:val="bottom"/>
          </w:tcPr>
          <w:p w:rsidR="00D51FE8" w:rsidRDefault="00255C38">
            <w:pPr>
              <w:spacing w:line="156" w:lineRule="exact"/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палаты</w:t>
            </w:r>
          </w:p>
        </w:tc>
        <w:tc>
          <w:tcPr>
            <w:tcW w:w="400" w:type="dxa"/>
            <w:vAlign w:val="bottom"/>
          </w:tcPr>
          <w:p w:rsidR="00D51FE8" w:rsidRDefault="00255C38">
            <w:pPr>
              <w:spacing w:line="156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не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56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меньше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3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выдержать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gridSpan w:val="2"/>
            <w:vAlign w:val="bottom"/>
          </w:tcPr>
          <w:p w:rsidR="00D51FE8" w:rsidRDefault="00255C38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вес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760" w:type="dxa"/>
            <w:gridSpan w:val="9"/>
            <w:vAlign w:val="bottom"/>
          </w:tcPr>
          <w:p w:rsidR="00D51FE8" w:rsidRDefault="00255C38">
            <w:pPr>
              <w:ind w:right="1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собственногокресле или кровати)</w:t>
            </w: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80" w:type="dxa"/>
            <w:gridSpan w:val="4"/>
            <w:vAlign w:val="bottom"/>
          </w:tcPr>
          <w:p w:rsidR="00D51FE8" w:rsidRDefault="00255C38">
            <w:pPr>
              <w:spacing w:line="195" w:lineRule="exact"/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 xml:space="preserve">1 </w:t>
            </w:r>
            <w:r>
              <w:rPr>
                <w:rFonts w:ascii="Arial" w:eastAsia="Arial" w:hAnsi="Arial" w:cs="Arial"/>
                <w:sz w:val="17"/>
                <w:szCs w:val="17"/>
              </w:rPr>
              <w:t>ч через каждое</w:t>
            </w:r>
            <w:r>
              <w:rPr>
                <w:rFonts w:ascii="Tahoma" w:eastAsia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  <w:r>
              <w:rPr>
                <w:rFonts w:ascii="Tahoma" w:eastAsia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ч)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380" w:type="dxa"/>
            <w:gridSpan w:val="10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тела,   нуждается   в   кресле</w:t>
            </w:r>
          </w:p>
        </w:tc>
        <w:tc>
          <w:tcPr>
            <w:tcW w:w="460" w:type="dxa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8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gridSpan w:val="5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кресле-коляске)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48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4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Подвижность —</w:t>
            </w:r>
          </w:p>
        </w:tc>
        <w:tc>
          <w:tcPr>
            <w:tcW w:w="2200" w:type="dxa"/>
            <w:gridSpan w:val="7"/>
            <w:vAlign w:val="bottom"/>
          </w:tcPr>
          <w:p w:rsidR="00D51FE8" w:rsidRDefault="00255C38">
            <w:pPr>
              <w:spacing w:line="148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98"/>
                <w:sz w:val="17"/>
                <w:szCs w:val="17"/>
              </w:rPr>
              <w:t>1 Абсолютно неподвижен</w:t>
            </w: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gridSpan w:val="4"/>
            <w:vMerge w:val="restart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Значительное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gridSpan w:val="4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ограничение</w:t>
            </w:r>
          </w:p>
        </w:tc>
        <w:tc>
          <w:tcPr>
            <w:tcW w:w="2220" w:type="dxa"/>
            <w:gridSpan w:val="7"/>
            <w:vMerge w:val="restart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3 Частичное ограничение дви-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D51FE8" w:rsidRDefault="00255C38">
            <w:pPr>
              <w:spacing w:line="148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 xml:space="preserve">4 </w:t>
            </w:r>
            <w:r>
              <w:rPr>
                <w:rFonts w:ascii="Arial" w:eastAsia="Arial" w:hAnsi="Arial" w:cs="Arial"/>
                <w:i/>
                <w:iCs/>
                <w:w w:val="96"/>
                <w:sz w:val="17"/>
                <w:szCs w:val="17"/>
              </w:rPr>
              <w:t>Без ограничений</w:t>
            </w: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69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6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способность к кон-</w:t>
            </w:r>
          </w:p>
        </w:tc>
        <w:tc>
          <w:tcPr>
            <w:tcW w:w="2700" w:type="dxa"/>
            <w:gridSpan w:val="8"/>
            <w:vAlign w:val="bottom"/>
          </w:tcPr>
          <w:p w:rsidR="00D51FE8" w:rsidRDefault="00255C38">
            <w:pPr>
              <w:spacing w:line="169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(при любом изменении положения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gridSpan w:val="4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gridSpan w:val="4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220" w:type="dxa"/>
            <w:gridSpan w:val="7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gridSpan w:val="4"/>
            <w:vAlign w:val="bottom"/>
          </w:tcPr>
          <w:p w:rsidR="00D51FE8" w:rsidRDefault="00255C38">
            <w:pPr>
              <w:spacing w:line="16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(частью изменения поло-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тролю и изменениям</w:t>
            </w:r>
          </w:p>
        </w:tc>
        <w:tc>
          <w:tcPr>
            <w:tcW w:w="2700" w:type="dxa"/>
            <w:gridSpan w:val="8"/>
            <w:vAlign w:val="bottom"/>
          </w:tcPr>
          <w:p w:rsidR="00D51FE8" w:rsidRDefault="00255C38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тела или конечностей необходима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gridSpan w:val="3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движений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жений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gridSpan w:val="4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жения тела без посторон-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позиции тела</w:t>
            </w:r>
          </w:p>
        </w:tc>
        <w:tc>
          <w:tcPr>
            <w:tcW w:w="780" w:type="dxa"/>
            <w:gridSpan w:val="2"/>
            <w:vAlign w:val="bottom"/>
          </w:tcPr>
          <w:p w:rsidR="00D51FE8" w:rsidRDefault="00255C38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помощь)</w:t>
            </w: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(может</w:t>
            </w: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gridSpan w:val="5"/>
            <w:vAlign w:val="bottom"/>
          </w:tcPr>
          <w:p w:rsidR="00D51FE8" w:rsidRDefault="00255C38">
            <w:pPr>
              <w:spacing w:line="180" w:lineRule="exact"/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неэначите/ъно</w:t>
            </w: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gridSpan w:val="7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менять(делает    небольшие,</w:t>
            </w: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51FE8" w:rsidRDefault="00255C38">
            <w:pPr>
              <w:spacing w:line="180" w:lineRule="exact"/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но</w:t>
            </w:r>
          </w:p>
        </w:tc>
        <w:tc>
          <w:tcPr>
            <w:tcW w:w="1580" w:type="dxa"/>
            <w:gridSpan w:val="4"/>
            <w:vAlign w:val="bottom"/>
          </w:tcPr>
          <w:p w:rsidR="00D51FE8" w:rsidRDefault="00255C38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частьюней помощи)</w:t>
            </w: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9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gridSpan w:val="3"/>
            <w:vAlign w:val="bottom"/>
          </w:tcPr>
          <w:p w:rsidR="00D51FE8" w:rsidRDefault="00255C38">
            <w:pPr>
              <w:spacing w:line="17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положение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gridSpan w:val="2"/>
            <w:vAlign w:val="bottom"/>
          </w:tcPr>
          <w:p w:rsidR="00D51FE8" w:rsidRDefault="00255C38">
            <w:pPr>
              <w:spacing w:line="179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тела</w:t>
            </w:r>
          </w:p>
        </w:tc>
        <w:tc>
          <w:tcPr>
            <w:tcW w:w="180" w:type="dxa"/>
            <w:vAlign w:val="bottom"/>
          </w:tcPr>
          <w:p w:rsidR="00D51FE8" w:rsidRDefault="00255C38">
            <w:pPr>
              <w:spacing w:line="17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</w:t>
            </w:r>
          </w:p>
        </w:tc>
        <w:tc>
          <w:tcPr>
            <w:tcW w:w="2040" w:type="dxa"/>
            <w:gridSpan w:val="7"/>
            <w:vAlign w:val="bottom"/>
          </w:tcPr>
          <w:p w:rsidR="00D51FE8" w:rsidRDefault="00255C38">
            <w:pPr>
              <w:spacing w:line="179" w:lineRule="exact"/>
              <w:ind w:right="9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конечностей,изменения</w:t>
            </w:r>
          </w:p>
        </w:tc>
        <w:tc>
          <w:tcPr>
            <w:tcW w:w="1260" w:type="dxa"/>
            <w:gridSpan w:val="4"/>
            <w:vAlign w:val="bottom"/>
          </w:tcPr>
          <w:p w:rsidR="00D51FE8" w:rsidRDefault="00255C38">
            <w:pPr>
              <w:spacing w:line="179" w:lineRule="exact"/>
              <w:ind w:right="9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положения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D51FE8" w:rsidRDefault="00255C38">
            <w:pPr>
              <w:spacing w:line="17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тела</w:t>
            </w: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но</w:t>
            </w:r>
          </w:p>
        </w:tc>
        <w:tc>
          <w:tcPr>
            <w:tcW w:w="580" w:type="dxa"/>
            <w:gridSpan w:val="3"/>
            <w:vAlign w:val="bottom"/>
          </w:tcPr>
          <w:p w:rsidR="00D51FE8" w:rsidRDefault="00255C38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объем</w:t>
            </w:r>
          </w:p>
        </w:tc>
        <w:tc>
          <w:tcPr>
            <w:tcW w:w="420" w:type="dxa"/>
            <w:vAlign w:val="bottom"/>
          </w:tcPr>
          <w:p w:rsidR="00D51FE8" w:rsidRDefault="00255C38">
            <w:pPr>
              <w:spacing w:line="180" w:lineRule="exact"/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</w:t>
            </w:r>
          </w:p>
        </w:tc>
        <w:tc>
          <w:tcPr>
            <w:tcW w:w="720" w:type="dxa"/>
            <w:gridSpan w:val="3"/>
            <w:vAlign w:val="bottom"/>
          </w:tcPr>
          <w:p w:rsidR="00D51FE8" w:rsidRDefault="00255C38">
            <w:pPr>
              <w:spacing w:line="180" w:lineRule="exact"/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частота</w:t>
            </w:r>
          </w:p>
        </w:tc>
        <w:tc>
          <w:tcPr>
            <w:tcW w:w="1080" w:type="dxa"/>
            <w:gridSpan w:val="4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движенийили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D51FE8" w:rsidRDefault="00255C38">
            <w:pPr>
              <w:spacing w:line="180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двигает</w:t>
            </w: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gridSpan w:val="4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самостояте/ьно</w:t>
            </w: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8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gridSpan w:val="5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резко ограничены)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gridSpan w:val="4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конечностями)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62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62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Питание —</w:t>
            </w:r>
          </w:p>
        </w:tc>
        <w:tc>
          <w:tcPr>
            <w:tcW w:w="42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7"/>
                <w:szCs w:val="17"/>
              </w:rPr>
              <w:t>1</w:t>
            </w:r>
          </w:p>
        </w:tc>
        <w:tc>
          <w:tcPr>
            <w:tcW w:w="760" w:type="dxa"/>
            <w:gridSpan w:val="2"/>
            <w:vMerge w:val="restart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7"/>
                <w:szCs w:val="17"/>
              </w:rPr>
              <w:t>Резко</w:t>
            </w:r>
          </w:p>
        </w:tc>
        <w:tc>
          <w:tcPr>
            <w:tcW w:w="1020" w:type="dxa"/>
            <w:gridSpan w:val="4"/>
            <w:vMerge w:val="restart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95"/>
                <w:sz w:val="17"/>
                <w:szCs w:val="17"/>
              </w:rPr>
              <w:t>сниженное</w:t>
            </w:r>
          </w:p>
        </w:tc>
        <w:tc>
          <w:tcPr>
            <w:tcW w:w="1020" w:type="dxa"/>
            <w:gridSpan w:val="3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7"/>
                <w:szCs w:val="17"/>
              </w:rPr>
              <w:t>питание</w:t>
            </w:r>
          </w:p>
        </w:tc>
        <w:tc>
          <w:tcPr>
            <w:tcW w:w="1760" w:type="dxa"/>
            <w:gridSpan w:val="7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 xml:space="preserve">2 </w:t>
            </w:r>
            <w:r>
              <w:rPr>
                <w:rFonts w:ascii="Arial" w:eastAsia="Arial" w:hAnsi="Arial" w:cs="Arial"/>
                <w:i/>
                <w:iCs/>
                <w:w w:val="96"/>
                <w:sz w:val="17"/>
                <w:szCs w:val="17"/>
              </w:rPr>
              <w:t>Сниженное питание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460" w:type="dxa"/>
            <w:gridSpan w:val="8"/>
            <w:vMerge w:val="restart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 xml:space="preserve">3 </w:t>
            </w:r>
            <w:r>
              <w:rPr>
                <w:rFonts w:ascii="Arial" w:eastAsia="Arial" w:hAnsi="Arial" w:cs="Arial"/>
                <w:i/>
                <w:iCs/>
                <w:w w:val="98"/>
                <w:sz w:val="17"/>
                <w:szCs w:val="17"/>
              </w:rPr>
              <w:t>Удовлетворительное пита-</w:t>
            </w: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Align w:val="bottom"/>
          </w:tcPr>
          <w:p w:rsidR="00D51FE8" w:rsidRDefault="00255C38">
            <w:pPr>
              <w:spacing w:line="162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</w:t>
            </w:r>
          </w:p>
        </w:tc>
        <w:tc>
          <w:tcPr>
            <w:tcW w:w="960" w:type="dxa"/>
            <w:gridSpan w:val="2"/>
            <w:vAlign w:val="bottom"/>
          </w:tcPr>
          <w:p w:rsidR="00D51FE8" w:rsidRDefault="00255C38">
            <w:pPr>
              <w:spacing w:line="162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90"/>
                <w:sz w:val="17"/>
                <w:szCs w:val="17"/>
              </w:rPr>
              <w:t>Хорошее</w:t>
            </w:r>
          </w:p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62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7"/>
                <w:szCs w:val="17"/>
              </w:rPr>
              <w:t>питание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53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53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обычный прием</w:t>
            </w:r>
          </w:p>
        </w:tc>
        <w:tc>
          <w:tcPr>
            <w:tcW w:w="420" w:type="dxa"/>
            <w:vMerge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gridSpan w:val="2"/>
            <w:vMerge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gridSpan w:val="4"/>
            <w:vMerge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gridSpan w:val="3"/>
            <w:vMerge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gridSpan w:val="7"/>
            <w:vMerge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2460" w:type="dxa"/>
            <w:gridSpan w:val="8"/>
            <w:vMerge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D51FE8" w:rsidRDefault="00255C38">
            <w:pPr>
              <w:spacing w:line="15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(съедает</w:t>
            </w:r>
          </w:p>
        </w:tc>
        <w:tc>
          <w:tcPr>
            <w:tcW w:w="920" w:type="dxa"/>
            <w:gridSpan w:val="2"/>
            <w:vAlign w:val="bottom"/>
          </w:tcPr>
          <w:p w:rsidR="00D51FE8" w:rsidRDefault="00255C38">
            <w:pPr>
              <w:spacing w:line="15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практически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5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вое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пищи</w:t>
            </w:r>
          </w:p>
        </w:tc>
        <w:tc>
          <w:tcPr>
            <w:tcW w:w="780" w:type="dxa"/>
            <w:gridSpan w:val="2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(никогда</w:t>
            </w:r>
          </w:p>
        </w:tc>
        <w:tc>
          <w:tcPr>
            <w:tcW w:w="400" w:type="dxa"/>
            <w:vAlign w:val="bottom"/>
          </w:tcPr>
          <w:p w:rsidR="00D51FE8" w:rsidRDefault="00255C38">
            <w:pPr>
              <w:spacing w:line="180" w:lineRule="exact"/>
              <w:ind w:right="1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не</w:t>
            </w:r>
          </w:p>
        </w:tc>
        <w:tc>
          <w:tcPr>
            <w:tcW w:w="780" w:type="dxa"/>
            <w:gridSpan w:val="3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съедает</w:t>
            </w:r>
          </w:p>
        </w:tc>
        <w:tc>
          <w:tcPr>
            <w:tcW w:w="740" w:type="dxa"/>
            <w:gridSpan w:val="2"/>
            <w:vAlign w:val="bottom"/>
          </w:tcPr>
          <w:p w:rsidR="00D51FE8" w:rsidRDefault="00255C38">
            <w:pPr>
              <w:spacing w:line="180" w:lineRule="exact"/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порцию</w:t>
            </w:r>
          </w:p>
        </w:tc>
        <w:tc>
          <w:tcPr>
            <w:tcW w:w="520" w:type="dxa"/>
            <w:gridSpan w:val="2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полно-</w:t>
            </w:r>
          </w:p>
        </w:tc>
        <w:tc>
          <w:tcPr>
            <w:tcW w:w="2260" w:type="dxa"/>
            <w:gridSpan w:val="9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(мохетоднократно съесть одну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91"/>
                <w:sz w:val="17"/>
                <w:szCs w:val="17"/>
              </w:rPr>
              <w:t>ние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при</w:t>
            </w:r>
          </w:p>
        </w:tc>
        <w:tc>
          <w:tcPr>
            <w:tcW w:w="960" w:type="dxa"/>
            <w:gridSpan w:val="2"/>
            <w:vAlign w:val="bottom"/>
          </w:tcPr>
          <w:p w:rsidR="00D51FE8" w:rsidRDefault="00255C38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каждом</w:t>
            </w:r>
          </w:p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кормлении.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700" w:type="dxa"/>
            <w:gridSpan w:val="8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стью,   обычно   съедает   третью</w:t>
            </w:r>
          </w:p>
        </w:tc>
        <w:tc>
          <w:tcPr>
            <w:tcW w:w="2580" w:type="dxa"/>
            <w:gridSpan w:val="10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частьпоршю полностью, но сбыто</w:t>
            </w: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3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(съедает</w:t>
            </w:r>
          </w:p>
        </w:tc>
        <w:tc>
          <w:tcPr>
            <w:tcW w:w="440" w:type="dxa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более</w:t>
            </w: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gridSpan w:val="3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половит</w:t>
            </w:r>
          </w:p>
        </w:tc>
        <w:tc>
          <w:tcPr>
            <w:tcW w:w="380" w:type="dxa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при</w:t>
            </w:r>
          </w:p>
        </w:tc>
        <w:tc>
          <w:tcPr>
            <w:tcW w:w="960" w:type="dxa"/>
            <w:gridSpan w:val="2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Никогда</w:t>
            </w:r>
          </w:p>
        </w:tc>
        <w:tc>
          <w:tcPr>
            <w:tcW w:w="520" w:type="dxa"/>
            <w:vAlign w:val="bottom"/>
          </w:tcPr>
          <w:p w:rsidR="00D51FE8" w:rsidRDefault="00255C38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</w:t>
            </w:r>
          </w:p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пропускает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gridSpan w:val="4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предоставленной</w:t>
            </w:r>
          </w:p>
        </w:tc>
        <w:tc>
          <w:tcPr>
            <w:tcW w:w="460" w:type="dxa"/>
            <w:gridSpan w:val="2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пищи.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Съедает</w:t>
            </w:r>
          </w:p>
        </w:tc>
        <w:tc>
          <w:tcPr>
            <w:tcW w:w="340" w:type="dxa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2260" w:type="dxa"/>
            <w:gridSpan w:val="9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съедает только половину пред-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gridSpan w:val="9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каждом    кормлении.    Съедает    4</w:t>
            </w:r>
          </w:p>
        </w:tc>
        <w:tc>
          <w:tcPr>
            <w:tcW w:w="960" w:type="dxa"/>
            <w:gridSpan w:val="2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кормление.</w:t>
            </w:r>
          </w:p>
        </w:tc>
        <w:tc>
          <w:tcPr>
            <w:tcW w:w="920" w:type="dxa"/>
            <w:gridSpan w:val="2"/>
            <w:vAlign w:val="bottom"/>
          </w:tcPr>
          <w:p w:rsidR="00D51FE8" w:rsidRDefault="00255C38">
            <w:pPr>
              <w:spacing w:line="180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Обычно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съе-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ращтона</w:t>
            </w:r>
          </w:p>
        </w:tc>
        <w:tc>
          <w:tcPr>
            <w:tcW w:w="720" w:type="dxa"/>
            <w:gridSpan w:val="2"/>
            <w:vAlign w:val="bottom"/>
          </w:tcPr>
          <w:p w:rsidR="00D51FE8" w:rsidRDefault="00255C38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мясных</w:t>
            </w:r>
          </w:p>
        </w:tc>
        <w:tc>
          <w:tcPr>
            <w:tcW w:w="240" w:type="dxa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</w:t>
            </w: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моленных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600" w:type="dxa"/>
            <w:gridSpan w:val="10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про-лагаемой еды. В день получает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gridSpan w:val="9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рациона    белтов    (мяоо.    молоч-</w:t>
            </w:r>
          </w:p>
        </w:tc>
        <w:tc>
          <w:tcPr>
            <w:tcW w:w="520" w:type="dxa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дает</w:t>
            </w:r>
          </w:p>
        </w:tc>
        <w:tc>
          <w:tcPr>
            <w:tcW w:w="440" w:type="dxa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всею</w:t>
            </w: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   рациона  мяса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20" w:type="dxa"/>
            <w:gridSpan w:val="13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дуктов   или   меньше.   Пьет   мало,   hie3 рациона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gridSpan w:val="2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мясных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D51FE8" w:rsidRDefault="00255C38">
            <w:pPr>
              <w:spacing w:line="180" w:lineRule="exact"/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</w:t>
            </w:r>
          </w:p>
        </w:tc>
        <w:tc>
          <w:tcPr>
            <w:tcW w:w="1080" w:type="dxa"/>
            <w:gridSpan w:val="4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молочныхные</w:t>
            </w:r>
          </w:p>
        </w:tc>
        <w:tc>
          <w:tcPr>
            <w:tcW w:w="1100" w:type="dxa"/>
            <w:gridSpan w:val="3"/>
            <w:vAlign w:val="bottom"/>
          </w:tcPr>
          <w:p w:rsidR="00D51FE8" w:rsidRDefault="00255C38">
            <w:pPr>
              <w:spacing w:line="180" w:lineRule="exact"/>
              <w:ind w:right="9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продукты)</w:t>
            </w:r>
          </w:p>
        </w:tc>
        <w:tc>
          <w:tcPr>
            <w:tcW w:w="280" w:type="dxa"/>
            <w:vAlign w:val="bottom"/>
          </w:tcPr>
          <w:p w:rsidR="00D51FE8" w:rsidRDefault="00255C38">
            <w:pPr>
              <w:spacing w:line="180" w:lineRule="exact"/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540" w:type="dxa"/>
            <w:gridSpan w:val="2"/>
            <w:vAlign w:val="bottom"/>
          </w:tcPr>
          <w:p w:rsidR="00D51FE8" w:rsidRDefault="00255C38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день.</w:t>
            </w:r>
          </w:p>
        </w:tc>
        <w:tc>
          <w:tcPr>
            <w:tcW w:w="620" w:type="dxa"/>
            <w:gridSpan w:val="2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(Иногда</w:t>
            </w:r>
          </w:p>
        </w:tc>
        <w:tc>
          <w:tcPr>
            <w:tcW w:w="520" w:type="dxa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960" w:type="dxa"/>
            <w:gridSpan w:val="2"/>
            <w:vAlign w:val="bottom"/>
          </w:tcPr>
          <w:p w:rsidR="00D51FE8" w:rsidRDefault="00255C38">
            <w:pPr>
              <w:spacing w:line="180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молочных</w:t>
            </w:r>
          </w:p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продуктов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принимает</w:t>
            </w:r>
          </w:p>
        </w:tc>
        <w:tc>
          <w:tcPr>
            <w:tcW w:w="960" w:type="dxa"/>
            <w:gridSpan w:val="3"/>
            <w:vAlign w:val="bottom"/>
          </w:tcPr>
          <w:p w:rsidR="00D51FE8" w:rsidRDefault="00255C38">
            <w:pPr>
              <w:spacing w:line="180" w:lineRule="exact"/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жидких</w:t>
            </w:r>
          </w:p>
        </w:tc>
        <w:tc>
          <w:tcPr>
            <w:tcW w:w="960" w:type="dxa"/>
            <w:gridSpan w:val="3"/>
            <w:vAlign w:val="bottom"/>
          </w:tcPr>
          <w:p w:rsidR="00D51FE8" w:rsidRDefault="00255C38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пищевых</w:t>
            </w:r>
          </w:p>
        </w:tc>
        <w:tc>
          <w:tcPr>
            <w:tcW w:w="1320" w:type="dxa"/>
            <w:gridSpan w:val="5"/>
            <w:vAlign w:val="bottom"/>
          </w:tcPr>
          <w:p w:rsidR="00D51FE8" w:rsidRDefault="00255C38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доба-продуктов.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spacing w:line="180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gridSpan w:val="2"/>
            <w:vAlign w:val="bottom"/>
          </w:tcPr>
          <w:p w:rsidR="00D51FE8" w:rsidRDefault="00255C38">
            <w:pPr>
              <w:spacing w:line="180" w:lineRule="exact"/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ряде</w:t>
            </w: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4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случаевможет</w:t>
            </w:r>
          </w:p>
        </w:tc>
        <w:tc>
          <w:tcPr>
            <w:tcW w:w="1080" w:type="dxa"/>
            <w:gridSpan w:val="3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пропустить</w:t>
            </w: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gridSpan w:val="3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кормление,</w:t>
            </w:r>
          </w:p>
        </w:tc>
        <w:tc>
          <w:tcPr>
            <w:tcW w:w="520" w:type="dxa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1960" w:type="dxa"/>
            <w:gridSpan w:val="4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больше.    кЬюща    име-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1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вок</w:t>
            </w:r>
          </w:p>
        </w:tc>
        <w:tc>
          <w:tcPr>
            <w:tcW w:w="360" w:type="dxa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400" w:type="dxa"/>
            <w:vAlign w:val="bottom"/>
          </w:tcPr>
          <w:p w:rsidR="00D51FE8" w:rsidRDefault="00255C38">
            <w:pPr>
              <w:spacing w:line="180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</w:t>
            </w:r>
          </w:p>
        </w:tc>
        <w:tc>
          <w:tcPr>
            <w:tcW w:w="780" w:type="dxa"/>
            <w:gridSpan w:val="3"/>
            <w:vAlign w:val="bottom"/>
          </w:tcPr>
          <w:p w:rsidR="00D51FE8" w:rsidRDefault="00255C38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получает</w:t>
            </w:r>
          </w:p>
        </w:tc>
        <w:tc>
          <w:tcPr>
            <w:tcW w:w="740" w:type="dxa"/>
            <w:gridSpan w:val="2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ничего</w:t>
            </w:r>
          </w:p>
        </w:tc>
        <w:tc>
          <w:tcPr>
            <w:tcW w:w="1040" w:type="dxa"/>
            <w:gridSpan w:val="4"/>
            <w:vAlign w:val="bottom"/>
          </w:tcPr>
          <w:p w:rsidR="00D51FE8" w:rsidRDefault="00255C38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черезимеет</w:t>
            </w: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gridSpan w:val="5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дополнительное</w:t>
            </w: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140" w:type="dxa"/>
            <w:gridSpan w:val="6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корм-но   8   большинстве</w:t>
            </w:r>
          </w:p>
        </w:tc>
        <w:tc>
          <w:tcPr>
            <w:tcW w:w="780" w:type="dxa"/>
            <w:gridSpan w:val="3"/>
            <w:vAlign w:val="bottom"/>
          </w:tcPr>
          <w:p w:rsidR="00D51FE8" w:rsidRDefault="00255C38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случаев</w:t>
            </w:r>
          </w:p>
        </w:tc>
        <w:tc>
          <w:tcPr>
            <w:tcW w:w="380" w:type="dxa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име-</w:t>
            </w:r>
          </w:p>
        </w:tc>
        <w:tc>
          <w:tcPr>
            <w:tcW w:w="520" w:type="dxa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ет</w:t>
            </w:r>
          </w:p>
        </w:tc>
        <w:tc>
          <w:tcPr>
            <w:tcW w:w="1360" w:type="dxa"/>
            <w:gridSpan w:val="3"/>
            <w:vAlign w:val="bottom"/>
          </w:tcPr>
          <w:p w:rsidR="00D51FE8" w:rsidRDefault="00255C38">
            <w:pPr>
              <w:spacing w:line="180" w:lineRule="exact"/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дополнительное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пита-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рот</w:t>
            </w:r>
          </w:p>
        </w:tc>
        <w:tc>
          <w:tcPr>
            <w:tcW w:w="760" w:type="dxa"/>
            <w:gridSpan w:val="2"/>
            <w:vAlign w:val="bottom"/>
          </w:tcPr>
          <w:p w:rsidR="00D51FE8" w:rsidRDefault="00255C38">
            <w:pPr>
              <w:spacing w:line="180" w:lineRule="exact"/>
              <w:ind w:right="1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и'или</w:t>
            </w:r>
          </w:p>
        </w:tc>
        <w:tc>
          <w:tcPr>
            <w:tcW w:w="1520" w:type="dxa"/>
            <w:gridSpan w:val="5"/>
            <w:vAlign w:val="bottom"/>
          </w:tcPr>
          <w:p w:rsidR="00D51FE8" w:rsidRDefault="00255C38">
            <w:pPr>
              <w:spacing w:line="180" w:lineRule="exact"/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используется</w:t>
            </w:r>
          </w:p>
        </w:tc>
        <w:tc>
          <w:tcPr>
            <w:tcW w:w="3660" w:type="dxa"/>
            <w:gridSpan w:val="14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внутри-ление    или    получает    оптималь-ет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gridSpan w:val="4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дополнительное</w:t>
            </w: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500" w:type="dxa"/>
            <w:gridSpan w:val="6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питаниение между кормлениями)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9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51FE8" w:rsidRDefault="00255C38">
            <w:pPr>
              <w:spacing w:line="17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венное</w:t>
            </w:r>
          </w:p>
        </w:tc>
        <w:tc>
          <w:tcPr>
            <w:tcW w:w="720" w:type="dxa"/>
            <w:gridSpan w:val="2"/>
            <w:vAlign w:val="bottom"/>
          </w:tcPr>
          <w:p w:rsidR="00D51FE8" w:rsidRDefault="00255C38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введение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3"/>
            <w:vAlign w:val="bottom"/>
          </w:tcPr>
          <w:p w:rsidR="00D51FE8" w:rsidRDefault="00255C38">
            <w:pPr>
              <w:spacing w:line="179" w:lineRule="exact"/>
              <w:ind w:right="1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жидкостей</w:t>
            </w:r>
          </w:p>
        </w:tc>
        <w:tc>
          <w:tcPr>
            <w:tcW w:w="860" w:type="dxa"/>
            <w:gridSpan w:val="3"/>
            <w:vAlign w:val="bottom"/>
          </w:tcPr>
          <w:p w:rsidR="00D51FE8" w:rsidRDefault="00255C38">
            <w:pPr>
              <w:spacing w:line="179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болееную</w:t>
            </w:r>
          </w:p>
        </w:tc>
        <w:tc>
          <w:tcPr>
            <w:tcW w:w="1420" w:type="dxa"/>
            <w:gridSpan w:val="6"/>
            <w:vAlign w:val="bottom"/>
          </w:tcPr>
          <w:p w:rsidR="00D51FE8" w:rsidRDefault="00255C38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жидкую   диету</w:t>
            </w:r>
          </w:p>
        </w:tc>
        <w:tc>
          <w:tcPr>
            <w:tcW w:w="500" w:type="dxa"/>
            <w:gridSpan w:val="2"/>
            <w:vAlign w:val="bottom"/>
          </w:tcPr>
          <w:p w:rsidR="00D51FE8" w:rsidRDefault="00255C38">
            <w:pPr>
              <w:spacing w:line="179" w:lineRule="exact"/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880" w:type="dxa"/>
            <w:gridSpan w:val="3"/>
            <w:vAlign w:val="bottom"/>
          </w:tcPr>
          <w:p w:rsidR="00D51FE8" w:rsidRDefault="00255C38">
            <w:pPr>
              <w:spacing w:line="17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кормле-или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D51FE8" w:rsidRDefault="00255C38">
            <w:pPr>
              <w:spacing w:line="179" w:lineRule="exact"/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зондовое</w:t>
            </w:r>
          </w:p>
        </w:tc>
        <w:tc>
          <w:tcPr>
            <w:tcW w:w="820" w:type="dxa"/>
            <w:gridSpan w:val="3"/>
            <w:vAlign w:val="bottom"/>
          </w:tcPr>
          <w:p w:rsidR="00D51FE8" w:rsidRDefault="00255C38">
            <w:pPr>
              <w:spacing w:line="17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питание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D51FE8" w:rsidRDefault="00255C38">
            <w:pPr>
              <w:spacing w:line="17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либо</w:t>
            </w: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 дней)</w:t>
            </w: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gridSpan w:val="5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ние через зона)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3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полноценное</w:t>
            </w: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gridSpan w:val="4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сбалансирован-</w:t>
            </w: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8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20" w:type="dxa"/>
            <w:gridSpan w:val="7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ное парентеральное питание)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64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64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Трение и потертости</w:t>
            </w: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D51FE8" w:rsidRDefault="00255C38">
            <w:pPr>
              <w:spacing w:line="164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7"/>
                <w:szCs w:val="17"/>
              </w:rPr>
              <w:t>2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gridSpan w:val="5"/>
            <w:vAlign w:val="bottom"/>
          </w:tcPr>
          <w:p w:rsidR="00D51FE8" w:rsidRDefault="00255C38">
            <w:pPr>
              <w:spacing w:line="16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9"/>
                <w:sz w:val="17"/>
                <w:szCs w:val="17"/>
              </w:rPr>
              <w:t>Потенциальная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gridSpan w:val="3"/>
            <w:vAlign w:val="bottom"/>
          </w:tcPr>
          <w:p w:rsidR="00D51FE8" w:rsidRDefault="00255C38">
            <w:pPr>
              <w:spacing w:line="16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97"/>
                <w:sz w:val="17"/>
                <w:szCs w:val="17"/>
              </w:rPr>
              <w:t>проблема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spacing w:line="164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gridSpan w:val="3"/>
            <w:vAlign w:val="bottom"/>
          </w:tcPr>
          <w:p w:rsidR="00D51FE8" w:rsidRDefault="00255C38">
            <w:pPr>
              <w:spacing w:line="164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Олсутстеие</w:t>
            </w: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gridSpan w:val="2"/>
            <w:vAlign w:val="bottom"/>
          </w:tcPr>
          <w:p w:rsidR="00D51FE8" w:rsidRDefault="00255C38">
            <w:pPr>
              <w:spacing w:line="16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проблем</w:t>
            </w: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7"/>
                <w:szCs w:val="17"/>
              </w:rPr>
              <w:t>1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gridSpan w:val="3"/>
            <w:vAlign w:val="bottom"/>
          </w:tcPr>
          <w:p w:rsidR="00D51FE8" w:rsidRDefault="00255C38">
            <w:pPr>
              <w:spacing w:line="180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7"/>
                <w:szCs w:val="17"/>
              </w:rPr>
              <w:t>Реальная</w:t>
            </w: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940" w:type="dxa"/>
            <w:gridSpan w:val="7"/>
            <w:vAlign w:val="bottom"/>
          </w:tcPr>
          <w:p w:rsidR="00D51FE8" w:rsidRDefault="00255C38">
            <w:pPr>
              <w:spacing w:line="180" w:lineRule="exact"/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9"/>
                <w:sz w:val="17"/>
                <w:szCs w:val="17"/>
              </w:rPr>
              <w:t>проблема</w:t>
            </w: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(ослабление</w:t>
            </w: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gridSpan w:val="4"/>
            <w:vAlign w:val="bottom"/>
          </w:tcPr>
          <w:p w:rsidR="00D51FE8" w:rsidRDefault="00255C38">
            <w:pPr>
              <w:spacing w:line="180" w:lineRule="exact"/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движений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860" w:type="dxa"/>
            <w:gridSpan w:val="5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или(самостоятельные</w:t>
            </w: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gridSpan w:val="3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движения</w:t>
            </w:r>
          </w:p>
        </w:tc>
        <w:tc>
          <w:tcPr>
            <w:tcW w:w="380" w:type="dxa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</w:t>
            </w: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(абсолютная</w:t>
            </w:r>
          </w:p>
        </w:tc>
        <w:tc>
          <w:tcPr>
            <w:tcW w:w="1020" w:type="dxa"/>
            <w:gridSpan w:val="4"/>
            <w:vAlign w:val="bottom"/>
          </w:tcPr>
          <w:p w:rsidR="00D51FE8" w:rsidRDefault="00255C38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потребность</w:t>
            </w:r>
          </w:p>
        </w:tc>
        <w:tc>
          <w:tcPr>
            <w:tcW w:w="500" w:type="dxa"/>
            <w:vAlign w:val="bottom"/>
          </w:tcPr>
          <w:p w:rsidR="00D51FE8" w:rsidRDefault="00255C38">
            <w:pPr>
              <w:spacing w:line="180" w:lineRule="exact"/>
              <w:ind w:right="1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1440" w:type="dxa"/>
            <w:gridSpan w:val="6"/>
            <w:vAlign w:val="bottom"/>
          </w:tcPr>
          <w:p w:rsidR="00D51FE8" w:rsidRDefault="00255C38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помо-потребность</w:t>
            </w: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255C38">
            <w:pPr>
              <w:spacing w:line="180" w:lineRule="exact"/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в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680" w:type="dxa"/>
            <w:gridSpan w:val="6"/>
            <w:vAlign w:val="bottom"/>
          </w:tcPr>
          <w:p w:rsidR="00D51FE8" w:rsidRDefault="00255C38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минимальнойпостели</w:t>
            </w:r>
          </w:p>
        </w:tc>
        <w:tc>
          <w:tcPr>
            <w:tcW w:w="360" w:type="dxa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</w:t>
            </w:r>
          </w:p>
        </w:tc>
        <w:tc>
          <w:tcPr>
            <w:tcW w:w="940" w:type="dxa"/>
            <w:gridSpan w:val="3"/>
            <w:vAlign w:val="bottom"/>
          </w:tcPr>
          <w:p w:rsidR="00D51FE8" w:rsidRDefault="00255C38">
            <w:pPr>
              <w:spacing w:line="180" w:lineRule="exact"/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фесле.</w:t>
            </w:r>
          </w:p>
        </w:tc>
        <w:tc>
          <w:tcPr>
            <w:tcW w:w="940" w:type="dxa"/>
            <w:gridSpan w:val="3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достато-ная</w:t>
            </w: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щи</w:t>
            </w:r>
          </w:p>
        </w:tc>
        <w:tc>
          <w:tcPr>
            <w:tcW w:w="360" w:type="dxa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для</w:t>
            </w:r>
          </w:p>
        </w:tc>
        <w:tc>
          <w:tcPr>
            <w:tcW w:w="960" w:type="dxa"/>
            <w:gridSpan w:val="3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изменения</w:t>
            </w:r>
          </w:p>
        </w:tc>
        <w:tc>
          <w:tcPr>
            <w:tcW w:w="960" w:type="dxa"/>
            <w:gridSpan w:val="3"/>
            <w:vAlign w:val="bottom"/>
          </w:tcPr>
          <w:p w:rsidR="00D51FE8" w:rsidRDefault="00255C38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положения</w:t>
            </w:r>
          </w:p>
        </w:tc>
        <w:tc>
          <w:tcPr>
            <w:tcW w:w="1320" w:type="dxa"/>
            <w:gridSpan w:val="5"/>
            <w:vAlign w:val="bottom"/>
          </w:tcPr>
          <w:p w:rsidR="00D51FE8" w:rsidRDefault="00255C38">
            <w:pPr>
              <w:spacing w:line="18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тела.помощи,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spacing w:line="180" w:lineRule="exact"/>
              <w:ind w:right="1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во</w:t>
            </w:r>
          </w:p>
        </w:tc>
        <w:tc>
          <w:tcPr>
            <w:tcW w:w="720" w:type="dxa"/>
            <w:gridSpan w:val="3"/>
            <w:vAlign w:val="bottom"/>
          </w:tcPr>
          <w:p w:rsidR="00D51FE8" w:rsidRDefault="00255C38">
            <w:pPr>
              <w:spacing w:line="180" w:lineRule="exact"/>
              <w:ind w:right="1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время</w:t>
            </w:r>
          </w:p>
        </w:tc>
        <w:tc>
          <w:tcPr>
            <w:tcW w:w="1740" w:type="dxa"/>
            <w:gridSpan w:val="6"/>
            <w:vAlign w:val="bottom"/>
          </w:tcPr>
          <w:p w:rsidR="00D51FE8" w:rsidRDefault="00255C38">
            <w:pPr>
              <w:spacing w:line="180" w:lineRule="exact"/>
              <w:ind w:right="9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движениямышечная</w:t>
            </w:r>
          </w:p>
        </w:tc>
        <w:tc>
          <w:tcPr>
            <w:tcW w:w="440" w:type="dxa"/>
            <w:vAlign w:val="bottom"/>
          </w:tcPr>
          <w:p w:rsidR="00D51FE8" w:rsidRDefault="00255C38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сила</w:t>
            </w:r>
          </w:p>
        </w:tc>
        <w:tc>
          <w:tcPr>
            <w:tcW w:w="500" w:type="dxa"/>
            <w:gridSpan w:val="2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для</w:t>
            </w:r>
          </w:p>
        </w:tc>
        <w:tc>
          <w:tcPr>
            <w:tcW w:w="940" w:type="dxa"/>
            <w:gridSpan w:val="3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вставания</w:t>
            </w: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Встать   с</w:t>
            </w:r>
          </w:p>
        </w:tc>
        <w:tc>
          <w:tcPr>
            <w:tcW w:w="960" w:type="dxa"/>
            <w:gridSpan w:val="3"/>
            <w:vAlign w:val="bottom"/>
          </w:tcPr>
          <w:p w:rsidR="00D51FE8" w:rsidRDefault="00255C38">
            <w:pPr>
              <w:spacing w:line="180" w:lineRule="exact"/>
              <w:ind w:right="9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постели</w:t>
            </w:r>
          </w:p>
        </w:tc>
        <w:tc>
          <w:tcPr>
            <w:tcW w:w="460" w:type="dxa"/>
            <w:gridSpan w:val="2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для</w:t>
            </w:r>
          </w:p>
        </w:tc>
        <w:tc>
          <w:tcPr>
            <w:tcW w:w="500" w:type="dxa"/>
            <w:vAlign w:val="bottom"/>
          </w:tcPr>
          <w:p w:rsidR="00D51FE8" w:rsidRDefault="00255C38">
            <w:pPr>
              <w:spacing w:line="180" w:lineRule="exact"/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смет</w:t>
            </w:r>
          </w:p>
        </w:tc>
        <w:tc>
          <w:tcPr>
            <w:tcW w:w="1320" w:type="dxa"/>
            <w:gridSpan w:val="5"/>
            <w:vAlign w:val="bottom"/>
          </w:tcPr>
          <w:p w:rsidR="00D51FE8" w:rsidRDefault="00255C38">
            <w:pPr>
              <w:spacing w:line="18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бельявозможно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gridSpan w:val="2"/>
            <w:vAlign w:val="bottom"/>
          </w:tcPr>
          <w:p w:rsidR="00D51FE8" w:rsidRDefault="00255C38">
            <w:pPr>
              <w:spacing w:line="180" w:lineRule="exact"/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трение</w:t>
            </w:r>
          </w:p>
        </w:tc>
        <w:tc>
          <w:tcPr>
            <w:tcW w:w="480" w:type="dxa"/>
            <w:gridSpan w:val="2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кожи</w:t>
            </w:r>
          </w:p>
        </w:tc>
        <w:tc>
          <w:tcPr>
            <w:tcW w:w="320" w:type="dxa"/>
            <w:gridSpan w:val="2"/>
            <w:vAlign w:val="bottom"/>
          </w:tcPr>
          <w:p w:rsidR="00D51FE8" w:rsidRDefault="00255C38">
            <w:pPr>
              <w:spacing w:line="180" w:lineRule="exact"/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</w:t>
            </w:r>
          </w:p>
        </w:tc>
        <w:tc>
          <w:tcPr>
            <w:tcW w:w="760" w:type="dxa"/>
            <w:gridSpan w:val="2"/>
            <w:vAlign w:val="bottom"/>
          </w:tcPr>
          <w:p w:rsidR="00D51FE8" w:rsidRDefault="00255C38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про-с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них</w:t>
            </w:r>
          </w:p>
        </w:tc>
        <w:tc>
          <w:tcPr>
            <w:tcW w:w="360" w:type="dxa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во</w:t>
            </w:r>
          </w:p>
        </w:tc>
        <w:tc>
          <w:tcPr>
            <w:tcW w:w="720" w:type="dxa"/>
            <w:gridSpan w:val="2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время</w:t>
            </w:r>
          </w:p>
        </w:tc>
        <w:tc>
          <w:tcPr>
            <w:tcW w:w="540" w:type="dxa"/>
            <w:gridSpan w:val="2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смет</w:t>
            </w:r>
          </w:p>
        </w:tc>
        <w:tc>
          <w:tcPr>
            <w:tcW w:w="620" w:type="dxa"/>
            <w:gridSpan w:val="2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белья.</w:t>
            </w: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</w:t>
            </w:r>
          </w:p>
        </w:tc>
        <w:tc>
          <w:tcPr>
            <w:tcW w:w="760" w:type="dxa"/>
            <w:gridSpan w:val="2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может.</w:t>
            </w:r>
          </w:p>
        </w:tc>
        <w:tc>
          <w:tcPr>
            <w:tcW w:w="1020" w:type="dxa"/>
            <w:gridSpan w:val="4"/>
            <w:vAlign w:val="bottom"/>
          </w:tcPr>
          <w:p w:rsidR="00D51FE8" w:rsidRDefault="00255C38">
            <w:pPr>
              <w:spacing w:line="180" w:lineRule="exact"/>
              <w:ind w:right="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Постоянно</w:t>
            </w:r>
          </w:p>
        </w:tc>
        <w:tc>
          <w:tcPr>
            <w:tcW w:w="1540" w:type="dxa"/>
            <w:gridSpan w:val="5"/>
            <w:vAlign w:val="bottom"/>
          </w:tcPr>
          <w:p w:rsidR="00D51FE8" w:rsidRDefault="00255C38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соскальзыва-стыни.</w:t>
            </w:r>
          </w:p>
        </w:tc>
        <w:tc>
          <w:tcPr>
            <w:tcW w:w="820" w:type="dxa"/>
            <w:gridSpan w:val="3"/>
            <w:vAlign w:val="bottom"/>
          </w:tcPr>
          <w:p w:rsidR="00D51FE8" w:rsidRDefault="00255C38">
            <w:pPr>
              <w:spacing w:line="180" w:lineRule="exact"/>
              <w:ind w:right="9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кресло</w:t>
            </w:r>
          </w:p>
        </w:tc>
        <w:tc>
          <w:tcPr>
            <w:tcW w:w="240" w:type="dxa"/>
            <w:vAlign w:val="bottom"/>
          </w:tcPr>
          <w:p w:rsidR="00D51FE8" w:rsidRDefault="00255C38">
            <w:pPr>
              <w:spacing w:line="180" w:lineRule="exact"/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17"/>
                <w:szCs w:val="17"/>
              </w:rPr>
              <w:t>и</w:t>
            </w:r>
          </w:p>
        </w:tc>
        <w:tc>
          <w:tcPr>
            <w:tcW w:w="680" w:type="dxa"/>
            <w:gridSpan w:val="3"/>
            <w:vAlign w:val="bottom"/>
          </w:tcPr>
          <w:p w:rsidR="00D51FE8" w:rsidRDefault="00255C38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другие</w:t>
            </w:r>
          </w:p>
        </w:tc>
        <w:tc>
          <w:tcPr>
            <w:tcW w:w="1540" w:type="dxa"/>
            <w:gridSpan w:val="5"/>
            <w:vAlign w:val="bottom"/>
          </w:tcPr>
          <w:p w:rsidR="00D51FE8" w:rsidRDefault="00255C38">
            <w:pPr>
              <w:spacing w:line="180" w:lineRule="exact"/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приспо-Удержание</w:t>
            </w:r>
          </w:p>
        </w:tc>
        <w:tc>
          <w:tcPr>
            <w:tcW w:w="940" w:type="dxa"/>
            <w:gridSpan w:val="3"/>
            <w:vAlign w:val="bottom"/>
          </w:tcPr>
          <w:p w:rsidR="00D51FE8" w:rsidRDefault="00255C38">
            <w:pPr>
              <w:spacing w:line="180" w:lineRule="exact"/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удобной</w:t>
            </w:r>
          </w:p>
        </w:tc>
        <w:tc>
          <w:tcPr>
            <w:tcW w:w="560" w:type="dxa"/>
            <w:gridSpan w:val="2"/>
            <w:vAlign w:val="bottom"/>
          </w:tcPr>
          <w:p w:rsidR="00D51FE8" w:rsidRDefault="00255C38">
            <w:pPr>
              <w:spacing w:line="180" w:lineRule="exact"/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позы</w:t>
            </w:r>
          </w:p>
        </w:tc>
        <w:tc>
          <w:tcPr>
            <w:tcW w:w="380" w:type="dxa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8</w:t>
            </w: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ет   с</w:t>
            </w:r>
          </w:p>
        </w:tc>
        <w:tc>
          <w:tcPr>
            <w:tcW w:w="760" w:type="dxa"/>
            <w:gridSpan w:val="2"/>
            <w:vAlign w:val="bottom"/>
          </w:tcPr>
          <w:p w:rsidR="00D51FE8" w:rsidRDefault="00255C38">
            <w:pPr>
              <w:spacing w:line="18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постели</w:t>
            </w:r>
          </w:p>
        </w:tc>
        <w:tc>
          <w:tcPr>
            <w:tcW w:w="560" w:type="dxa"/>
            <w:gridSpan w:val="2"/>
            <w:vAlign w:val="bottom"/>
          </w:tcPr>
          <w:p w:rsidR="00D51FE8" w:rsidRDefault="00255C38">
            <w:pPr>
              <w:spacing w:line="180" w:lineRule="exact"/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2280" w:type="dxa"/>
            <w:gridSpan w:val="8"/>
            <w:vAlign w:val="bottom"/>
          </w:tcPr>
          <w:p w:rsidR="00D51FE8" w:rsidRDefault="00255C38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кресла,   нуждаетсясобления.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gridSpan w:val="3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Способен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</w:t>
            </w: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420" w:type="dxa"/>
            <w:gridSpan w:val="11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поддер-кресле  и  кровати  в  любое  вре-</w:t>
            </w: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560" w:type="dxa"/>
            <w:gridSpan w:val="15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   частых   поворотах   с   постороннейжанию   удобной</w:t>
            </w:r>
          </w:p>
        </w:tc>
        <w:tc>
          <w:tcPr>
            <w:tcW w:w="720" w:type="dxa"/>
            <w:gridSpan w:val="3"/>
            <w:vAlign w:val="bottom"/>
          </w:tcPr>
          <w:p w:rsidR="00D51FE8" w:rsidRDefault="00255C38">
            <w:pPr>
              <w:spacing w:line="180" w:lineRule="exact"/>
              <w:ind w:right="9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позы</w:t>
            </w:r>
          </w:p>
        </w:tc>
        <w:tc>
          <w:tcPr>
            <w:tcW w:w="200" w:type="dxa"/>
            <w:vAlign w:val="bottom"/>
          </w:tcPr>
          <w:p w:rsidR="00D51FE8" w:rsidRDefault="00255C38">
            <w:pPr>
              <w:spacing w:line="180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в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D51FE8" w:rsidRDefault="00255C38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феслемя)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7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gridSpan w:val="9"/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помощью.Сластика.контрактуры</w:t>
            </w:r>
          </w:p>
        </w:tc>
        <w:tc>
          <w:tcPr>
            <w:tcW w:w="2600" w:type="dxa"/>
            <w:gridSpan w:val="10"/>
            <w:vAlign w:val="bottom"/>
          </w:tcPr>
          <w:p w:rsidR="00D51FE8" w:rsidRDefault="00255C38">
            <w:pPr>
              <w:spacing w:line="187" w:lineRule="exact"/>
              <w:ind w:left="9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ии гы постегы некоторое время)</w:t>
            </w: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беспокойство,</w:t>
            </w:r>
          </w:p>
        </w:tc>
        <w:tc>
          <w:tcPr>
            <w:tcW w:w="1020" w:type="dxa"/>
            <w:gridSpan w:val="4"/>
            <w:vAlign w:val="bottom"/>
          </w:tcPr>
          <w:p w:rsidR="00D51FE8" w:rsidRDefault="00255C38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приводящие</w:t>
            </w:r>
          </w:p>
        </w:tc>
        <w:tc>
          <w:tcPr>
            <w:tcW w:w="500" w:type="dxa"/>
            <w:vAlign w:val="bottom"/>
          </w:tcPr>
          <w:p w:rsidR="00D51FE8" w:rsidRDefault="00255C38">
            <w:pPr>
              <w:spacing w:line="180" w:lineRule="exact"/>
              <w:ind w:right="1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</w:t>
            </w:r>
          </w:p>
        </w:tc>
        <w:tc>
          <w:tcPr>
            <w:tcW w:w="520" w:type="dxa"/>
            <w:gridSpan w:val="2"/>
            <w:vAlign w:val="bottom"/>
          </w:tcPr>
          <w:p w:rsidR="00D51FE8" w:rsidRDefault="00255C38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посто-</w:t>
            </w: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8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янному трению кажи)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255C3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51FE8" w:rsidRDefault="00D51FE8">
      <w:pPr>
        <w:spacing w:line="7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8"/>
      </w:tblGrid>
      <w:tr w:rsidR="00D51FE8">
        <w:trPr>
          <w:trHeight w:val="1880"/>
        </w:trPr>
        <w:tc>
          <w:tcPr>
            <w:tcW w:w="208" w:type="dxa"/>
            <w:textDirection w:val="tbRl"/>
            <w:vAlign w:val="bottom"/>
          </w:tcPr>
          <w:p w:rsidR="00D51FE8" w:rsidRDefault="00255C38">
            <w:pPr>
              <w:spacing w:line="228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ГОСТ Р 56819—2015</w:t>
            </w:r>
          </w:p>
        </w:tc>
      </w:tr>
    </w:tbl>
    <w:p w:rsidR="00D51FE8" w:rsidRDefault="00D51FE8">
      <w:pPr>
        <w:sectPr w:rsidR="00D51FE8">
          <w:pgSz w:w="16840" w:h="11899" w:orient="landscape"/>
          <w:pgMar w:top="1440" w:right="1325" w:bottom="328" w:left="1180" w:header="0" w:footer="0" w:gutter="0"/>
          <w:cols w:num="2" w:space="720" w:equalWidth="0">
            <w:col w:w="13408" w:space="720"/>
            <w:col w:w="208"/>
          </w:cols>
        </w:sect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20"/>
        <w:gridCol w:w="840"/>
        <w:gridCol w:w="1720"/>
        <w:gridCol w:w="3800"/>
        <w:gridCol w:w="20"/>
      </w:tblGrid>
      <w:tr w:rsidR="00D51FE8">
        <w:trPr>
          <w:trHeight w:val="195"/>
        </w:trPr>
        <w:tc>
          <w:tcPr>
            <w:tcW w:w="342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lastRenderedPageBreak/>
              <w:t>значениям:</w:t>
            </w:r>
          </w:p>
        </w:tc>
        <w:tc>
          <w:tcPr>
            <w:tcW w:w="8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6"/>
        </w:trPr>
        <w:tc>
          <w:tcPr>
            <w:tcW w:w="3420" w:type="dxa"/>
            <w:vAlign w:val="bottom"/>
          </w:tcPr>
          <w:p w:rsidR="00D51FE8" w:rsidRDefault="00255C38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17"/>
                <w:szCs w:val="17"/>
              </w:rPr>
              <w:t>• .........................................................................</w:t>
            </w:r>
          </w:p>
        </w:tc>
        <w:tc>
          <w:tcPr>
            <w:tcW w:w="840" w:type="dxa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нет риска</w:t>
            </w:r>
          </w:p>
        </w:tc>
        <w:tc>
          <w:tcPr>
            <w:tcW w:w="1720" w:type="dxa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1—</w:t>
            </w:r>
          </w:p>
        </w:tc>
        <w:tc>
          <w:tcPr>
            <w:tcW w:w="38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6"/>
        </w:trPr>
        <w:tc>
          <w:tcPr>
            <w:tcW w:w="3420" w:type="dxa"/>
            <w:vAlign w:val="bottom"/>
          </w:tcPr>
          <w:p w:rsidR="00D51FE8" w:rsidRDefault="00255C38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9 баллов:</w:t>
            </w:r>
          </w:p>
        </w:tc>
        <w:tc>
          <w:tcPr>
            <w:tcW w:w="8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800" w:type="dxa"/>
            <w:vMerge w:val="restart"/>
            <w:vAlign w:val="bottom"/>
          </w:tcPr>
          <w:p w:rsidR="00D51FE8" w:rsidRDefault="00255C38">
            <w:pPr>
              <w:ind w:left="1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ГОСТ Р 56819—2015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60"/>
        </w:trPr>
        <w:tc>
          <w:tcPr>
            <w:tcW w:w="3420" w:type="dxa"/>
            <w:vMerge w:val="restart"/>
            <w:vAlign w:val="bottom"/>
          </w:tcPr>
          <w:p w:rsidR="00D51FE8" w:rsidRDefault="00255C38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17"/>
                <w:szCs w:val="17"/>
              </w:rPr>
              <w:t>• .........................................................................</w:t>
            </w:r>
          </w:p>
        </w:tc>
        <w:tc>
          <w:tcPr>
            <w:tcW w:w="840" w:type="dxa"/>
            <w:vMerge w:val="restart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есть риск</w:t>
            </w:r>
          </w:p>
        </w:tc>
        <w:tc>
          <w:tcPr>
            <w:tcW w:w="1720" w:type="dxa"/>
            <w:vMerge w:val="restart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10</w:t>
            </w:r>
          </w:p>
        </w:tc>
        <w:tc>
          <w:tcPr>
            <w:tcW w:w="3800" w:type="dxa"/>
            <w:vMerge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3"/>
        </w:trPr>
        <w:tc>
          <w:tcPr>
            <w:tcW w:w="3420" w:type="dxa"/>
            <w:vMerge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Merge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vMerge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380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6"/>
        </w:trPr>
        <w:tc>
          <w:tcPr>
            <w:tcW w:w="3420" w:type="dxa"/>
            <w:vAlign w:val="bottom"/>
          </w:tcPr>
          <w:p w:rsidR="00D51FE8" w:rsidRDefault="00255C38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баллов:</w:t>
            </w:r>
          </w:p>
        </w:tc>
        <w:tc>
          <w:tcPr>
            <w:tcW w:w="8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8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6"/>
        </w:trPr>
        <w:tc>
          <w:tcPr>
            <w:tcW w:w="3420" w:type="dxa"/>
            <w:vAlign w:val="bottom"/>
          </w:tcPr>
          <w:p w:rsidR="00D51FE8" w:rsidRDefault="00255C38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17"/>
                <w:szCs w:val="17"/>
              </w:rPr>
              <w:t>• .........................................................................</w:t>
            </w:r>
          </w:p>
        </w:tc>
        <w:tc>
          <w:tcPr>
            <w:tcW w:w="840" w:type="dxa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высокая</w:t>
            </w: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8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6"/>
        </w:trPr>
        <w:tc>
          <w:tcPr>
            <w:tcW w:w="3420" w:type="dxa"/>
            <w:vAlign w:val="bottom"/>
          </w:tcPr>
          <w:p w:rsidR="00D51FE8" w:rsidRDefault="00255C38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17"/>
                <w:szCs w:val="17"/>
              </w:rPr>
              <w:t>степень рисха ................................................</w:t>
            </w:r>
          </w:p>
        </w:tc>
        <w:tc>
          <w:tcPr>
            <w:tcW w:w="84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15 баллов:</w:t>
            </w: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8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1"/>
        </w:trPr>
        <w:tc>
          <w:tcPr>
            <w:tcW w:w="3420" w:type="dxa"/>
            <w:vAlign w:val="bottom"/>
          </w:tcPr>
          <w:p w:rsidR="00D51FE8" w:rsidRDefault="00255C38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• очень высокая степень риска ...................</w:t>
            </w:r>
          </w:p>
        </w:tc>
        <w:tc>
          <w:tcPr>
            <w:tcW w:w="84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20 баллов.</w:t>
            </w: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8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255C38">
      <w:pPr>
        <w:spacing w:line="224" w:lineRule="auto"/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Б.1.1 Баллы по шкале Ватерлоу суммируются, и степень риска определяется по спедукхцим итоговым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43"/>
        </w:numPr>
        <w:tabs>
          <w:tab w:val="left" w:pos="799"/>
        </w:tabs>
        <w:spacing w:line="266" w:lineRule="auto"/>
        <w:ind w:right="80" w:firstLine="54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неподвижных пациентов оценку степени риска развития пролежней следует проводить ежедневно, даже в случае, если при первичном осмотре степень риска оценивалась в 1—9 баллов.</w:t>
      </w:r>
    </w:p>
    <w:p w:rsidR="00D51FE8" w:rsidRDefault="00D51FE8">
      <w:pPr>
        <w:spacing w:line="9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ind w:left="54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Результаты  оценки  регистрируются  в  карте  сестринского  наблюдения  за  пациентом  {приложение  В).  Проти-</w:t>
      </w:r>
    </w:p>
    <w:p w:rsidR="00D51FE8" w:rsidRDefault="00D51FE8">
      <w:pPr>
        <w:spacing w:line="2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20"/>
        <w:gridCol w:w="3200"/>
        <w:gridCol w:w="360"/>
        <w:gridCol w:w="340"/>
        <w:gridCol w:w="260"/>
        <w:gridCol w:w="440"/>
        <w:gridCol w:w="440"/>
        <w:gridCol w:w="240"/>
        <w:gridCol w:w="600"/>
        <w:gridCol w:w="280"/>
        <w:gridCol w:w="580"/>
        <w:gridCol w:w="300"/>
        <w:gridCol w:w="820"/>
        <w:gridCol w:w="240"/>
        <w:gridCol w:w="200"/>
        <w:gridCol w:w="500"/>
      </w:tblGrid>
      <w:tr w:rsidR="00D51FE8">
        <w:trPr>
          <w:trHeight w:val="195"/>
        </w:trPr>
        <w:tc>
          <w:tcPr>
            <w:tcW w:w="448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волролежневые   мероприятия   начинаются   немедленно</w:t>
            </w:r>
          </w:p>
        </w:tc>
        <w:tc>
          <w:tcPr>
            <w:tcW w:w="600" w:type="dxa"/>
            <w:gridSpan w:val="2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при</w:t>
            </w:r>
          </w:p>
        </w:tc>
        <w:tc>
          <w:tcPr>
            <w:tcW w:w="112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возникновении</w:t>
            </w:r>
          </w:p>
        </w:tc>
        <w:tc>
          <w:tcPr>
            <w:tcW w:w="600" w:type="dxa"/>
            <w:vAlign w:val="bottom"/>
          </w:tcPr>
          <w:p w:rsidR="00D51FE8" w:rsidRDefault="00255C38">
            <w:pPr>
              <w:ind w:left="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риска</w:t>
            </w:r>
          </w:p>
        </w:tc>
        <w:tc>
          <w:tcPr>
            <w:tcW w:w="860" w:type="dxa"/>
            <w:gridSpan w:val="2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развития</w:t>
            </w:r>
          </w:p>
        </w:tc>
        <w:tc>
          <w:tcPr>
            <w:tcW w:w="1120" w:type="dxa"/>
            <w:gridSpan w:val="2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пролежней</w:t>
            </w:r>
          </w:p>
        </w:tc>
        <w:tc>
          <w:tcPr>
            <w:tcW w:w="240" w:type="dxa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70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соответ-</w:t>
            </w:r>
          </w:p>
        </w:tc>
      </w:tr>
      <w:tr w:rsidR="00D51FE8">
        <w:trPr>
          <w:trHeight w:val="226"/>
        </w:trPr>
        <w:tc>
          <w:tcPr>
            <w:tcW w:w="412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ствии с рекомендуемым планом ухода (приложение В).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</w:tr>
      <w:tr w:rsidR="00D51FE8">
        <w:trPr>
          <w:trHeight w:val="226"/>
        </w:trPr>
        <w:tc>
          <w:tcPr>
            <w:tcW w:w="4120" w:type="dxa"/>
            <w:gridSpan w:val="2"/>
            <w:vAlign w:val="bottom"/>
          </w:tcPr>
          <w:p w:rsidR="00D51FE8" w:rsidRDefault="00255C38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Б.1.2 Описание прогностической шкалы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</w:tr>
      <w:tr w:rsidR="00D51FE8">
        <w:trPr>
          <w:trHeight w:val="226"/>
        </w:trPr>
        <w:tc>
          <w:tcPr>
            <w:tcW w:w="4120" w:type="dxa"/>
            <w:gridSpan w:val="2"/>
            <w:vAlign w:val="bottom"/>
          </w:tcPr>
          <w:p w:rsidR="00D51FE8" w:rsidRDefault="00255C38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Б.1.2.1  Шкала  Брейдена  включает  в  себя</w:t>
            </w:r>
          </w:p>
        </w:tc>
        <w:tc>
          <w:tcPr>
            <w:tcW w:w="5600" w:type="dxa"/>
            <w:gridSpan w:val="14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оценку  б  разных  клинических  признаков:  при  этом  суммарный  по-</w:t>
            </w:r>
          </w:p>
        </w:tc>
      </w:tr>
      <w:tr w:rsidR="00D51FE8">
        <w:trPr>
          <w:trHeight w:val="223"/>
        </w:trPr>
        <w:tc>
          <w:tcPr>
            <w:tcW w:w="5520" w:type="dxa"/>
            <w:gridSpan w:val="6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казатель  может  варьировать  от  6  до  23  баллов  (максимальное</w:t>
            </w:r>
          </w:p>
        </w:tc>
        <w:tc>
          <w:tcPr>
            <w:tcW w:w="680" w:type="dxa"/>
            <w:gridSpan w:val="2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число</w:t>
            </w:r>
          </w:p>
        </w:tc>
        <w:tc>
          <w:tcPr>
            <w:tcW w:w="600" w:type="dxa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баллов</w:t>
            </w:r>
          </w:p>
        </w:tc>
        <w:tc>
          <w:tcPr>
            <w:tcW w:w="1160" w:type="dxa"/>
            <w:gridSpan w:val="3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соответствует</w:t>
            </w:r>
          </w:p>
        </w:tc>
        <w:tc>
          <w:tcPr>
            <w:tcW w:w="1260" w:type="dxa"/>
            <w:gridSpan w:val="3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минимальному</w:t>
            </w:r>
          </w:p>
        </w:tc>
        <w:tc>
          <w:tcPr>
            <w:tcW w:w="5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риску</w:t>
            </w:r>
          </w:p>
        </w:tc>
      </w:tr>
      <w:tr w:rsidR="00D51FE8">
        <w:trPr>
          <w:trHeight w:val="226"/>
        </w:trPr>
        <w:tc>
          <w:tcPr>
            <w:tcW w:w="412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развития пролежней).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</w:tr>
      <w:tr w:rsidR="00D51FE8">
        <w:trPr>
          <w:trHeight w:val="226"/>
        </w:trPr>
        <w:tc>
          <w:tcPr>
            <w:tcW w:w="4820" w:type="dxa"/>
            <w:gridSpan w:val="4"/>
            <w:vAlign w:val="bottom"/>
          </w:tcPr>
          <w:p w:rsidR="00D51FE8" w:rsidRDefault="00255C38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При   оценке   чувствительности   кожных   покровов</w:t>
            </w:r>
          </w:p>
        </w:tc>
        <w:tc>
          <w:tcPr>
            <w:tcW w:w="1140" w:type="dxa"/>
            <w:gridSpan w:val="3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(способность</w:t>
            </w:r>
          </w:p>
        </w:tc>
        <w:tc>
          <w:tcPr>
            <w:tcW w:w="1120" w:type="dxa"/>
            <w:gridSpan w:val="3"/>
            <w:vAlign w:val="bottom"/>
          </w:tcPr>
          <w:p w:rsidR="00D51FE8" w:rsidRDefault="00255C38">
            <w:pPr>
              <w:ind w:left="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реагировать</w:t>
            </w:r>
          </w:p>
        </w:tc>
        <w:tc>
          <w:tcPr>
            <w:tcW w:w="580" w:type="dxa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на</w:t>
            </w:r>
          </w:p>
        </w:tc>
        <w:tc>
          <w:tcPr>
            <w:tcW w:w="112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дискомфорт)</w:t>
            </w:r>
          </w:p>
        </w:tc>
        <w:tc>
          <w:tcPr>
            <w:tcW w:w="94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выделяются</w:t>
            </w:r>
          </w:p>
        </w:tc>
      </w:tr>
      <w:tr w:rsidR="00D51FE8">
        <w:trPr>
          <w:trHeight w:val="226"/>
        </w:trPr>
        <w:tc>
          <w:tcPr>
            <w:tcW w:w="92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следующие</w:t>
            </w:r>
          </w:p>
        </w:tc>
        <w:tc>
          <w:tcPr>
            <w:tcW w:w="3200" w:type="dxa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категории:   полностью   отсутствует   (1</w:t>
            </w:r>
          </w:p>
        </w:tc>
        <w:tc>
          <w:tcPr>
            <w:tcW w:w="700" w:type="dxa"/>
            <w:gridSpan w:val="2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балл),</w:t>
            </w:r>
          </w:p>
        </w:tc>
        <w:tc>
          <w:tcPr>
            <w:tcW w:w="1140" w:type="dxa"/>
            <w:gridSpan w:val="3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существенно</w:t>
            </w:r>
          </w:p>
        </w:tc>
        <w:tc>
          <w:tcPr>
            <w:tcW w:w="840" w:type="dxa"/>
            <w:gridSpan w:val="2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снижена</w:t>
            </w:r>
          </w:p>
        </w:tc>
        <w:tc>
          <w:tcPr>
            <w:tcW w:w="28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(2</w:t>
            </w:r>
          </w:p>
        </w:tc>
        <w:tc>
          <w:tcPr>
            <w:tcW w:w="580" w:type="dxa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балла),</w:t>
            </w:r>
          </w:p>
        </w:tc>
        <w:tc>
          <w:tcPr>
            <w:tcW w:w="1360" w:type="dxa"/>
            <w:gridSpan w:val="3"/>
            <w:vAlign w:val="bottom"/>
          </w:tcPr>
          <w:p w:rsidR="00D51FE8" w:rsidRDefault="00255C38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незначительно</w:t>
            </w:r>
          </w:p>
        </w:tc>
        <w:tc>
          <w:tcPr>
            <w:tcW w:w="70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снижена</w:t>
            </w:r>
          </w:p>
        </w:tc>
      </w:tr>
      <w:tr w:rsidR="00D51FE8">
        <w:trPr>
          <w:trHeight w:val="223"/>
        </w:trPr>
        <w:tc>
          <w:tcPr>
            <w:tcW w:w="412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(3 балла) и полностью сохранена (4 балла).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</w:tr>
      <w:tr w:rsidR="00D51FE8">
        <w:trPr>
          <w:trHeight w:val="226"/>
        </w:trPr>
        <w:tc>
          <w:tcPr>
            <w:tcW w:w="4120" w:type="dxa"/>
            <w:gridSpan w:val="2"/>
            <w:vAlign w:val="bottom"/>
          </w:tcPr>
          <w:p w:rsidR="00D51FE8" w:rsidRDefault="00255C38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При  оценке  влажности  кожи  —  постоянно</w:t>
            </w:r>
          </w:p>
        </w:tc>
        <w:tc>
          <w:tcPr>
            <w:tcW w:w="70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влажная</w:t>
            </w:r>
          </w:p>
        </w:tc>
        <w:tc>
          <w:tcPr>
            <w:tcW w:w="260" w:type="dxa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(1</w:t>
            </w:r>
          </w:p>
        </w:tc>
        <w:tc>
          <w:tcPr>
            <w:tcW w:w="112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балл),  очень</w:t>
            </w:r>
          </w:p>
        </w:tc>
        <w:tc>
          <w:tcPr>
            <w:tcW w:w="600" w:type="dxa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часто</w:t>
            </w:r>
          </w:p>
        </w:tc>
        <w:tc>
          <w:tcPr>
            <w:tcW w:w="2420" w:type="dxa"/>
            <w:gridSpan w:val="6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влажная  (2  балла),  влажная</w:t>
            </w:r>
          </w:p>
        </w:tc>
        <w:tc>
          <w:tcPr>
            <w:tcW w:w="5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время</w:t>
            </w:r>
          </w:p>
        </w:tc>
      </w:tr>
      <w:tr w:rsidR="00D51FE8">
        <w:trPr>
          <w:trHeight w:val="226"/>
        </w:trPr>
        <w:tc>
          <w:tcPr>
            <w:tcW w:w="412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от времени (3 балла) и влажная редко (4 балла).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</w:tr>
      <w:tr w:rsidR="00D51FE8">
        <w:trPr>
          <w:trHeight w:val="226"/>
        </w:trPr>
        <w:tc>
          <w:tcPr>
            <w:tcW w:w="920" w:type="dxa"/>
            <w:vAlign w:val="bottom"/>
          </w:tcPr>
          <w:p w:rsidR="00D51FE8" w:rsidRDefault="00255C38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При</w:t>
            </w:r>
          </w:p>
        </w:tc>
        <w:tc>
          <w:tcPr>
            <w:tcW w:w="3200" w:type="dxa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оценке  уровня  физической  активности</w:t>
            </w:r>
          </w:p>
        </w:tc>
        <w:tc>
          <w:tcPr>
            <w:tcW w:w="360" w:type="dxa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—</w:t>
            </w:r>
          </w:p>
        </w:tc>
        <w:tc>
          <w:tcPr>
            <w:tcW w:w="1040" w:type="dxa"/>
            <w:gridSpan w:val="3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соблюдение</w:t>
            </w:r>
          </w:p>
        </w:tc>
        <w:tc>
          <w:tcPr>
            <w:tcW w:w="68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строгого</w:t>
            </w:r>
          </w:p>
        </w:tc>
        <w:tc>
          <w:tcPr>
            <w:tcW w:w="1760" w:type="dxa"/>
            <w:gridSpan w:val="4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постельного  режима</w:t>
            </w:r>
          </w:p>
        </w:tc>
        <w:tc>
          <w:tcPr>
            <w:tcW w:w="820" w:type="dxa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(1  балл),</w:t>
            </w:r>
          </w:p>
        </w:tc>
        <w:tc>
          <w:tcPr>
            <w:tcW w:w="94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передвиже-</w:t>
            </w:r>
          </w:p>
        </w:tc>
      </w:tr>
    </w:tbl>
    <w:p w:rsidR="00D51FE8" w:rsidRDefault="00D51FE8">
      <w:pPr>
        <w:spacing w:line="37" w:lineRule="exact"/>
        <w:rPr>
          <w:sz w:val="20"/>
          <w:szCs w:val="20"/>
        </w:rPr>
      </w:pPr>
    </w:p>
    <w:p w:rsidR="00D51FE8" w:rsidRDefault="00255C38">
      <w:pPr>
        <w:spacing w:line="266" w:lineRule="auto"/>
        <w:ind w:right="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ние с помощью к ре ела-каталки (2 балла), соблюдение полупоствльного режима (3 балла), достаточная физическая активность (4 балла).</w:t>
      </w:r>
    </w:p>
    <w:p w:rsidR="00D51FE8" w:rsidRDefault="00D51FE8">
      <w:pPr>
        <w:spacing w:line="9" w:lineRule="exact"/>
        <w:rPr>
          <w:sz w:val="20"/>
          <w:szCs w:val="20"/>
        </w:rPr>
      </w:pPr>
    </w:p>
    <w:p w:rsidR="00D51FE8" w:rsidRDefault="00255C38">
      <w:pPr>
        <w:tabs>
          <w:tab w:val="left" w:pos="960"/>
          <w:tab w:val="left" w:pos="1600"/>
          <w:tab w:val="left" w:pos="2680"/>
          <w:tab w:val="left" w:pos="3000"/>
          <w:tab w:val="left" w:pos="3660"/>
          <w:tab w:val="left" w:pos="4900"/>
          <w:tab w:val="left" w:pos="5180"/>
          <w:tab w:val="left" w:pos="5780"/>
          <w:tab w:val="left" w:pos="6840"/>
          <w:tab w:val="left" w:pos="7920"/>
          <w:tab w:val="left" w:pos="8880"/>
          <w:tab w:val="left" w:pos="918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При</w:t>
      </w:r>
      <w:r>
        <w:rPr>
          <w:rFonts w:ascii="Arial" w:eastAsia="Arial" w:hAnsi="Arial" w:cs="Arial"/>
          <w:sz w:val="17"/>
          <w:szCs w:val="17"/>
        </w:rPr>
        <w:tab/>
        <w:t>оценке</w:t>
      </w:r>
      <w:r>
        <w:rPr>
          <w:rFonts w:ascii="Arial" w:eastAsia="Arial" w:hAnsi="Arial" w:cs="Arial"/>
          <w:sz w:val="17"/>
          <w:szCs w:val="17"/>
        </w:rPr>
        <w:tab/>
        <w:t>подвижности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—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полная</w:t>
      </w:r>
      <w:r>
        <w:rPr>
          <w:rFonts w:ascii="Arial" w:eastAsia="Arial" w:hAnsi="Arial" w:cs="Arial"/>
          <w:sz w:val="17"/>
          <w:szCs w:val="17"/>
        </w:rPr>
        <w:tab/>
        <w:t>неподвижность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(1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балл),</w:t>
      </w:r>
      <w:r>
        <w:rPr>
          <w:rFonts w:ascii="Arial" w:eastAsia="Arial" w:hAnsi="Arial" w:cs="Arial"/>
          <w:sz w:val="17"/>
          <w:szCs w:val="17"/>
        </w:rPr>
        <w:tab/>
        <w:t>подвижность</w:t>
      </w:r>
      <w:r>
        <w:rPr>
          <w:rFonts w:ascii="Arial" w:eastAsia="Arial" w:hAnsi="Arial" w:cs="Arial"/>
          <w:sz w:val="17"/>
          <w:szCs w:val="17"/>
        </w:rPr>
        <w:tab/>
        <w:t>существенно</w:t>
      </w:r>
      <w:r>
        <w:rPr>
          <w:rFonts w:ascii="Arial" w:eastAsia="Arial" w:hAnsi="Arial" w:cs="Arial"/>
          <w:sz w:val="17"/>
          <w:szCs w:val="17"/>
        </w:rPr>
        <w:tab/>
        <w:t>ограничена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(2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балла),</w:t>
      </w:r>
    </w:p>
    <w:p w:rsidR="00D51FE8" w:rsidRDefault="00D51FE8">
      <w:pPr>
        <w:spacing w:line="3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0"/>
        <w:gridCol w:w="1380"/>
        <w:gridCol w:w="1220"/>
        <w:gridCol w:w="700"/>
        <w:gridCol w:w="740"/>
        <w:gridCol w:w="260"/>
        <w:gridCol w:w="1120"/>
        <w:gridCol w:w="1120"/>
        <w:gridCol w:w="360"/>
        <w:gridCol w:w="660"/>
        <w:gridCol w:w="280"/>
        <w:gridCol w:w="1060"/>
        <w:gridCol w:w="760"/>
        <w:gridCol w:w="30"/>
        <w:gridCol w:w="20"/>
      </w:tblGrid>
      <w:tr w:rsidR="00D51FE8">
        <w:trPr>
          <w:trHeight w:val="195"/>
        </w:trPr>
        <w:tc>
          <w:tcPr>
            <w:tcW w:w="5460" w:type="dxa"/>
            <w:gridSpan w:val="7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незначительно ограничена (3 балла) и полностью сохранена (4 балла).</w:t>
            </w: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3"/>
        </w:trPr>
        <w:tc>
          <w:tcPr>
            <w:tcW w:w="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900" w:type="dxa"/>
            <w:gridSpan w:val="8"/>
            <w:vAlign w:val="bottom"/>
          </w:tcPr>
          <w:p w:rsidR="00D51FE8" w:rsidRDefault="00255C38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При  оценке  уровня  питания  —  явно  снижен  (1  балл),  возможно  снижен  (2</w:t>
            </w:r>
          </w:p>
        </w:tc>
        <w:tc>
          <w:tcPr>
            <w:tcW w:w="660" w:type="dxa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балла),</w:t>
            </w:r>
          </w:p>
        </w:tc>
        <w:tc>
          <w:tcPr>
            <w:tcW w:w="1340" w:type="dxa"/>
            <w:gridSpan w:val="2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достаточный  (3</w:t>
            </w:r>
          </w:p>
        </w:tc>
        <w:tc>
          <w:tcPr>
            <w:tcW w:w="780" w:type="dxa"/>
            <w:gridSpan w:val="2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балла)  и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6"/>
        </w:trPr>
        <w:tc>
          <w:tcPr>
            <w:tcW w:w="264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очень хороший (4 балла).</w:t>
            </w:r>
          </w:p>
        </w:tc>
        <w:tc>
          <w:tcPr>
            <w:tcW w:w="7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6"/>
        </w:trPr>
        <w:tc>
          <w:tcPr>
            <w:tcW w:w="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9680" w:type="dxa"/>
            <w:gridSpan w:val="13"/>
            <w:vAlign w:val="bottom"/>
          </w:tcPr>
          <w:p w:rsidR="00D51FE8" w:rsidRDefault="00255C38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 xml:space="preserve">При  оценке  устойчивости  кожи  </w:t>
            </w:r>
            <w:r>
              <w:rPr>
                <w:rFonts w:ascii="Arial" w:eastAsia="Arial" w:hAnsi="Arial" w:cs="Arial"/>
                <w:b/>
                <w:bCs/>
                <w:w w:val="98"/>
                <w:sz w:val="17"/>
                <w:szCs w:val="17"/>
              </w:rPr>
              <w:t>к</w:t>
            </w: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 xml:space="preserve">  трению  и  растяжению  —  снижена  (1  балл),  возможно  снижена  (2  балла)  и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6"/>
        </w:trPr>
        <w:tc>
          <w:tcPr>
            <w:tcW w:w="264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полностью сохранена (3 балла).</w:t>
            </w:r>
          </w:p>
        </w:tc>
        <w:tc>
          <w:tcPr>
            <w:tcW w:w="7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3"/>
        </w:trPr>
        <w:tc>
          <w:tcPr>
            <w:tcW w:w="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D51FE8" w:rsidRDefault="00255C38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Оценка результатов:</w:t>
            </w:r>
          </w:p>
        </w:tc>
        <w:tc>
          <w:tcPr>
            <w:tcW w:w="7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6"/>
        </w:trPr>
        <w:tc>
          <w:tcPr>
            <w:tcW w:w="1420" w:type="dxa"/>
            <w:gridSpan w:val="2"/>
            <w:vAlign w:val="bottom"/>
          </w:tcPr>
          <w:p w:rsidR="00D51FE8" w:rsidRDefault="00255C38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4"/>
                <w:sz w:val="4"/>
                <w:szCs w:val="4"/>
              </w:rPr>
              <w:t>- ...................................................................................................</w:t>
            </w:r>
          </w:p>
        </w:tc>
        <w:tc>
          <w:tcPr>
            <w:tcW w:w="12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нет рисха</w:t>
            </w:r>
          </w:p>
        </w:tc>
        <w:tc>
          <w:tcPr>
            <w:tcW w:w="148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19—23 баллов:</w:t>
            </w: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6"/>
        </w:trPr>
        <w:tc>
          <w:tcPr>
            <w:tcW w:w="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vAlign w:val="bottom"/>
          </w:tcPr>
          <w:p w:rsidR="00D51FE8" w:rsidRDefault="00255C38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4"/>
                <w:sz w:val="4"/>
                <w:szCs w:val="4"/>
              </w:rPr>
              <w:t>• ...................................................................................................</w:t>
            </w:r>
          </w:p>
        </w:tc>
        <w:tc>
          <w:tcPr>
            <w:tcW w:w="12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есть риск</w:t>
            </w:r>
          </w:p>
        </w:tc>
        <w:tc>
          <w:tcPr>
            <w:tcW w:w="148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15—18 баллов:</w:t>
            </w: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6"/>
        </w:trPr>
        <w:tc>
          <w:tcPr>
            <w:tcW w:w="1420" w:type="dxa"/>
            <w:gridSpan w:val="2"/>
            <w:vAlign w:val="bottom"/>
          </w:tcPr>
          <w:p w:rsidR="00D51FE8" w:rsidRDefault="00255C38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4"/>
                <w:sz w:val="4"/>
                <w:szCs w:val="4"/>
              </w:rPr>
              <w:t>- ...................................................................................................</w:t>
            </w:r>
          </w:p>
        </w:tc>
        <w:tc>
          <w:tcPr>
            <w:tcW w:w="12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умеренный риск  13—14 баллов:</w:t>
            </w: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3"/>
        </w:trPr>
        <w:tc>
          <w:tcPr>
            <w:tcW w:w="1420" w:type="dxa"/>
            <w:gridSpan w:val="2"/>
            <w:vAlign w:val="bottom"/>
          </w:tcPr>
          <w:p w:rsidR="00D51FE8" w:rsidRDefault="00255C38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4"/>
                <w:sz w:val="4"/>
                <w:szCs w:val="4"/>
              </w:rPr>
              <w:t>- ...................................................................................................</w:t>
            </w:r>
          </w:p>
        </w:tc>
        <w:tc>
          <w:tcPr>
            <w:tcW w:w="12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высокий риск</w:t>
            </w:r>
          </w:p>
        </w:tc>
        <w:tc>
          <w:tcPr>
            <w:tcW w:w="148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10—12 баллов:</w:t>
            </w: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6"/>
        </w:trPr>
        <w:tc>
          <w:tcPr>
            <w:tcW w:w="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300" w:type="dxa"/>
            <w:gridSpan w:val="3"/>
            <w:vAlign w:val="bottom"/>
          </w:tcPr>
          <w:p w:rsidR="00D51FE8" w:rsidRDefault="00255C38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4"/>
                <w:sz w:val="14"/>
                <w:szCs w:val="14"/>
              </w:rPr>
              <w:t>•  очень высокий риск...........................................................</w:t>
            </w: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9 и менее баллов.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8"/>
        </w:trPr>
        <w:tc>
          <w:tcPr>
            <w:tcW w:w="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420" w:type="dxa"/>
            <w:gridSpan w:val="6"/>
            <w:vAlign w:val="bottom"/>
          </w:tcPr>
          <w:p w:rsidR="00D51FE8" w:rsidRDefault="00255C38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Б.2 Шкалы Нортон и Медалей приведены в таблицах Б.З, Б.4 и Б.5.</w:t>
            </w: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402"/>
        </w:trPr>
        <w:tc>
          <w:tcPr>
            <w:tcW w:w="6580" w:type="dxa"/>
            <w:gridSpan w:val="8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 а б л и ц а Б.З — Шкала Нортона для оценки опасности образования пролежней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0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Физическое</w:t>
            </w:r>
          </w:p>
        </w:tc>
        <w:tc>
          <w:tcPr>
            <w:tcW w:w="1220" w:type="dxa"/>
            <w:vMerge w:val="restart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Хорошев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vMerge w:val="restart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Удовлетворительное</w:t>
            </w:r>
          </w:p>
        </w:tc>
        <w:tc>
          <w:tcPr>
            <w:tcW w:w="1120" w:type="dxa"/>
            <w:vMerge w:val="restart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Тяжелое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Крайне тяжелое</w:t>
            </w: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состояние</w:t>
            </w:r>
          </w:p>
        </w:tc>
        <w:tc>
          <w:tcPr>
            <w:tcW w:w="1220" w:type="dxa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gridSpan w:val="3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44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9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Психическое</w:t>
            </w:r>
          </w:p>
        </w:tc>
        <w:tc>
          <w:tcPr>
            <w:tcW w:w="122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Ясное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Апатия (безучастное)</w:t>
            </w:r>
          </w:p>
        </w:tc>
        <w:tc>
          <w:tcPr>
            <w:tcW w:w="1120" w:type="dxa"/>
            <w:vMerge w:val="restart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Спутанное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Ступор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состояние</w:t>
            </w:r>
          </w:p>
        </w:tc>
        <w:tc>
          <w:tcPr>
            <w:tcW w:w="1220" w:type="dxa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gridSpan w:val="3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3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Активность</w:t>
            </w:r>
          </w:p>
        </w:tc>
        <w:tc>
          <w:tcPr>
            <w:tcW w:w="122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Ходитбез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посторон-</w:t>
            </w:r>
          </w:p>
        </w:tc>
        <w:tc>
          <w:tcPr>
            <w:tcW w:w="74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Ходит</w:t>
            </w:r>
          </w:p>
        </w:tc>
        <w:tc>
          <w:tcPr>
            <w:tcW w:w="260" w:type="dxa"/>
            <w:vMerge w:val="restart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</w:t>
            </w:r>
          </w:p>
        </w:tc>
        <w:tc>
          <w:tcPr>
            <w:tcW w:w="2240" w:type="dxa"/>
            <w:gridSpan w:val="2"/>
            <w:vMerge w:val="restart"/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постороннейНуждается</w:t>
            </w:r>
          </w:p>
        </w:tc>
        <w:tc>
          <w:tcPr>
            <w:tcW w:w="360" w:type="dxa"/>
            <w:vMerge w:val="restart"/>
            <w:vAlign w:val="bottom"/>
          </w:tcPr>
          <w:p w:rsidR="00D51FE8" w:rsidRDefault="00255C38">
            <w:pPr>
              <w:ind w:right="1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в</w:t>
            </w:r>
          </w:p>
        </w:tc>
        <w:tc>
          <w:tcPr>
            <w:tcW w:w="9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инвалидном</w:t>
            </w:r>
          </w:p>
        </w:tc>
        <w:tc>
          <w:tcPr>
            <w:tcW w:w="18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Лежачий больной</w:t>
            </w: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33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gridSpan w:val="2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ней помощи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помощью</w:t>
            </w: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кресле-коляске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2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12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Подвижность</w:t>
            </w:r>
          </w:p>
        </w:tc>
        <w:tc>
          <w:tcPr>
            <w:tcW w:w="122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Полная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Немного ограниченная</w:t>
            </w:r>
          </w:p>
        </w:tc>
        <w:tc>
          <w:tcPr>
            <w:tcW w:w="2140" w:type="dxa"/>
            <w:gridSpan w:val="3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Значительно ограниченна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Обездвиженность</w:t>
            </w: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5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Недержание</w:t>
            </w:r>
          </w:p>
        </w:tc>
        <w:tc>
          <w:tcPr>
            <w:tcW w:w="122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Нет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Иногда</w:t>
            </w: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Merge w:val="restart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Недержание мочи</w:t>
            </w: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Недержание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7"/>
                <w:szCs w:val="17"/>
              </w:rPr>
              <w:t>мочи</w:t>
            </w: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gridSpan w:val="2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 кала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2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2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12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Баллы</w:t>
            </w:r>
          </w:p>
        </w:tc>
        <w:tc>
          <w:tcPr>
            <w:tcW w:w="122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5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3471545</wp:posOffset>
            </wp:positionH>
            <wp:positionV relativeFrom="paragraph">
              <wp:posOffset>-2343785</wp:posOffset>
            </wp:positionV>
            <wp:extent cx="6350" cy="234442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34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179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Оцвмса результата:</w:t>
      </w:r>
    </w:p>
    <w:p w:rsidR="00D51FE8" w:rsidRDefault="00D51FE8">
      <w:pPr>
        <w:spacing w:line="40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44"/>
        </w:numPr>
        <w:tabs>
          <w:tab w:val="left" w:pos="780"/>
        </w:tabs>
        <w:ind w:left="780" w:hanging="23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при 12 баллах или меньше очень вероятно образование пролежней;</w:t>
      </w:r>
    </w:p>
    <w:p w:rsidR="00D51FE8" w:rsidRDefault="00D51FE8">
      <w:pPr>
        <w:spacing w:line="37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44"/>
        </w:numPr>
        <w:tabs>
          <w:tab w:val="left" w:pos="780"/>
        </w:tabs>
        <w:ind w:left="780" w:hanging="23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при 14 баллах или меньше имеется опасность образования пролежней:</w:t>
      </w:r>
    </w:p>
    <w:p w:rsidR="00D51FE8" w:rsidRDefault="00D51FE8">
      <w:pPr>
        <w:spacing w:line="39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44"/>
        </w:numPr>
        <w:tabs>
          <w:tab w:val="left" w:pos="780"/>
        </w:tabs>
        <w:ind w:left="780" w:hanging="23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более 14 баллов опасность образования пролежней невелика.</w:t>
      </w:r>
    </w:p>
    <w:p w:rsidR="00D51FE8" w:rsidRDefault="00D51FE8">
      <w:pPr>
        <w:sectPr w:rsidR="00D51FE8">
          <w:pgSz w:w="11900" w:h="16841"/>
          <w:pgMar w:top="836" w:right="919" w:bottom="445" w:left="1180" w:header="0" w:footer="0" w:gutter="0"/>
          <w:cols w:space="720" w:equalWidth="0">
            <w:col w:w="980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11" w:lineRule="exact"/>
        <w:rPr>
          <w:sz w:val="20"/>
          <w:szCs w:val="20"/>
        </w:rPr>
      </w:pPr>
    </w:p>
    <w:p w:rsidR="00D51FE8" w:rsidRDefault="00255C38">
      <w:pPr>
        <w:ind w:left="95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23</w:t>
      </w:r>
    </w:p>
    <w:p w:rsidR="00D51FE8" w:rsidRDefault="00D51FE8">
      <w:pPr>
        <w:sectPr w:rsidR="00D51FE8">
          <w:type w:val="continuous"/>
          <w:pgSz w:w="11900" w:h="16841"/>
          <w:pgMar w:top="836" w:right="919" w:bottom="445" w:left="1180" w:header="0" w:footer="0" w:gutter="0"/>
          <w:cols w:space="720" w:equalWidth="0">
            <w:col w:w="9800"/>
          </w:cols>
        </w:sectPr>
      </w:pPr>
    </w:p>
    <w:p w:rsidR="00D51FE8" w:rsidRDefault="00255C3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56813—2015</w:t>
      </w:r>
    </w:p>
    <w:p w:rsidR="00D51FE8" w:rsidRDefault="00D51FE8">
      <w:pPr>
        <w:spacing w:line="204" w:lineRule="exact"/>
        <w:rPr>
          <w:sz w:val="20"/>
          <w:szCs w:val="20"/>
        </w:rPr>
      </w:pPr>
    </w:p>
    <w:p w:rsidR="00D51FE8" w:rsidRDefault="00255C3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Т а б л и ц а Б.4 —Дополнение к шкале Нортон {разработанное X. Бинштайном и др.)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"/>
        <w:gridCol w:w="1580"/>
        <w:gridCol w:w="1580"/>
        <w:gridCol w:w="160"/>
        <w:gridCol w:w="2120"/>
        <w:gridCol w:w="60"/>
        <w:gridCol w:w="1000"/>
        <w:gridCol w:w="860"/>
        <w:gridCol w:w="200"/>
        <w:gridCol w:w="920"/>
        <w:gridCol w:w="480"/>
        <w:gridCol w:w="700"/>
        <w:gridCol w:w="30"/>
      </w:tblGrid>
      <w:tr w:rsidR="00D51FE8">
        <w:trPr>
          <w:trHeight w:val="18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Готовность</w:t>
            </w:r>
          </w:p>
        </w:tc>
        <w:tc>
          <w:tcPr>
            <w:tcW w:w="1580" w:type="dxa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Полная</w:t>
            </w: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Неполная</w:t>
            </w: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Частичная</w:t>
            </w: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Нет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 общению</w:t>
            </w: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3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9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Возраст, лет</w:t>
            </w:r>
          </w:p>
        </w:tc>
        <w:tc>
          <w:tcPr>
            <w:tcW w:w="15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Меньше 10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Меньше 30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Меньше 60</w:t>
            </w: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Больше 60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22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Состояние кожи</w:t>
            </w: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Здоровая кожа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Шелушащаяся, сухая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Влажная — 2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Аллергия, трещины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7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Сопутствующие</w:t>
            </w:r>
          </w:p>
        </w:tc>
        <w:tc>
          <w:tcPr>
            <w:tcW w:w="1580" w:type="dxa"/>
            <w:vAlign w:val="bottom"/>
          </w:tcPr>
          <w:p w:rsidR="00D51FE8" w:rsidRDefault="00255C38">
            <w:pPr>
              <w:spacing w:line="17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Нет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Align w:val="bottom"/>
          </w:tcPr>
          <w:p w:rsidR="00D51FE8" w:rsidRDefault="00255C38">
            <w:pPr>
              <w:spacing w:line="17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Диабет. Анемия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860" w:type="dxa"/>
            <w:gridSpan w:val="2"/>
            <w:vAlign w:val="bottom"/>
          </w:tcPr>
          <w:p w:rsidR="00D51FE8" w:rsidRDefault="00255C38">
            <w:pPr>
              <w:spacing w:line="17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Рассеянный склероз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D51FE8" w:rsidRDefault="00255C38">
            <w:pPr>
              <w:spacing w:line="17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Кома.паралич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заболевания</w:t>
            </w: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5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Баллы</w:t>
            </w:r>
          </w:p>
        </w:tc>
        <w:tc>
          <w:tcPr>
            <w:tcW w:w="15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212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100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860" w:type="dxa"/>
            <w:vAlign w:val="bottom"/>
          </w:tcPr>
          <w:p w:rsidR="00D51FE8" w:rsidRDefault="00D51FE8"/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92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480" w:type="dxa"/>
            <w:vAlign w:val="bottom"/>
          </w:tcPr>
          <w:p w:rsidR="00D51FE8" w:rsidRDefault="00D51FE8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3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81"/>
        </w:trPr>
        <w:tc>
          <w:tcPr>
            <w:tcW w:w="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D51FE8" w:rsidRDefault="00255C38">
            <w:pPr>
              <w:ind w:left="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Б.1.2.2  При  расширенной  шкале</w:t>
            </w:r>
          </w:p>
        </w:tc>
        <w:tc>
          <w:tcPr>
            <w:tcW w:w="2280" w:type="dxa"/>
            <w:gridSpan w:val="2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Нортон  (шкала  Нортон  и</w:t>
            </w: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дополнение</w:t>
            </w:r>
          </w:p>
        </w:tc>
        <w:tc>
          <w:tcPr>
            <w:tcW w:w="860" w:type="dxa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  шкале,</w:t>
            </w:r>
          </w:p>
        </w:tc>
        <w:tc>
          <w:tcPr>
            <w:tcW w:w="1600" w:type="dxa"/>
            <w:gridSpan w:val="3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разработанное  X.</w:t>
            </w:r>
          </w:p>
        </w:tc>
        <w:tc>
          <w:tcPr>
            <w:tcW w:w="7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Бинштай-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8"/>
        </w:trPr>
        <w:tc>
          <w:tcPr>
            <w:tcW w:w="5500" w:type="dxa"/>
            <w:gridSpan w:val="5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ном  и  др.).  с  помощью  которой  определяется  статус  пациента,</w:t>
            </w:r>
          </w:p>
        </w:tc>
        <w:tc>
          <w:tcPr>
            <w:tcW w:w="106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пациенты  с</w:t>
            </w:r>
          </w:p>
        </w:tc>
        <w:tc>
          <w:tcPr>
            <w:tcW w:w="2460" w:type="dxa"/>
            <w:gridSpan w:val="4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общей  суммой  25  баллов  и</w:t>
            </w:r>
          </w:p>
        </w:tc>
        <w:tc>
          <w:tcPr>
            <w:tcW w:w="7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меньше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7"/>
        </w:trPr>
        <w:tc>
          <w:tcPr>
            <w:tcW w:w="322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имеют риск развития пролежней.</w:t>
            </w: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95"/>
        </w:trPr>
        <w:tc>
          <w:tcPr>
            <w:tcW w:w="5500" w:type="dxa"/>
            <w:gridSpan w:val="5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Т а б л и ц а Б.5 — Шкала факторов риска образования пролежней Медалей</w:t>
            </w: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7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ind w:right="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Активность — подвижность</w:t>
            </w: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Баллы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Передвижение без посторонней помощи</w:t>
            </w: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0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Передвижение с посторонней помощью</w:t>
            </w: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8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Коляска (более 12 ч)</w:t>
            </w: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Постель (более 12 ч)</w:t>
            </w: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6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3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7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Align w:val="bottom"/>
          </w:tcPr>
          <w:p w:rsidR="00D51FE8" w:rsidRDefault="00255C38">
            <w:pPr>
              <w:spacing w:line="177" w:lineRule="exact"/>
              <w:ind w:right="2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Состояние кожи</w:t>
            </w: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Здоровая {чистая и влажная)</w:t>
            </w: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0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3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Шелушение или ссадины</w:t>
            </w: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85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Снижение тургора, сухая кожа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5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Отек и/или покраснение</w:t>
            </w: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6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5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Появление пролежня</w:t>
            </w: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6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85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right="5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Сопутствующие заболевания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Отсутствие</w:t>
            </w: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0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440" w:type="dxa"/>
            <w:gridSpan w:val="4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Хронические заболевания со стабильным статусом</w:t>
            </w: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3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440" w:type="dxa"/>
            <w:gridSpan w:val="4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Острые и хронические заболевания с нестабильным статусом</w:t>
            </w: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85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Терминальные или тяжелые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87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135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Подвижность — объем движений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2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Полный произвольный объем движений</w:t>
            </w: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0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5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Движения с ограничением помощью</w:t>
            </w: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3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87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Движения только с посторонней помощью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Обездвиженность</w:t>
            </w: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6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87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5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2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Уровень сознания (выполнение команд)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Настороженность</w:t>
            </w: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0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3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Апатичное сосгояние/спутаннов сознание</w:t>
            </w: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440" w:type="dxa"/>
            <w:gridSpan w:val="4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Полухоматозное состояние (наличие ответа на раздражение)</w:t>
            </w: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3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87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4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Коматозное состояние (отсутствие ответа на раздражение)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6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right="21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Уровень литания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440" w:type="dxa"/>
            <w:gridSpan w:val="4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Хороший (есг/льет/или наэогастралькое питание)</w:t>
            </w: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0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3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500" w:type="dxa"/>
            <w:gridSpan w:val="6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Посредственный (недостаточное потребление для поддержания массы тепа)</w:t>
            </w: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Плохой (есг/льет очень мало)</w:t>
            </w: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3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7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500" w:type="dxa"/>
            <w:gridSpan w:val="6"/>
            <w:vAlign w:val="bottom"/>
          </w:tcPr>
          <w:p w:rsidR="00D51FE8" w:rsidRDefault="00255C38">
            <w:pPr>
              <w:spacing w:line="17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Очень пДохйй {неспособное^ самостоятельно есть или отказ от пищи: истощение)</w:t>
            </w: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7" w:lineRule="exact"/>
              <w:ind w:right="4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47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ectPr w:rsidR="00D51FE8">
          <w:pgSz w:w="11900" w:h="16841"/>
          <w:pgMar w:top="1389" w:right="999" w:bottom="583" w:left="1180" w:header="0" w:footer="0" w:gutter="0"/>
          <w:cols w:space="720" w:equalWidth="0">
            <w:col w:w="9720"/>
          </w:cols>
        </w:sectPr>
      </w:pPr>
    </w:p>
    <w:p w:rsidR="00D51FE8" w:rsidRDefault="00D51FE8">
      <w:pPr>
        <w:spacing w:line="356" w:lineRule="exact"/>
        <w:rPr>
          <w:sz w:val="20"/>
          <w:szCs w:val="20"/>
        </w:rPr>
      </w:pPr>
    </w:p>
    <w:p w:rsidR="00D51FE8" w:rsidRDefault="00255C3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24</w:t>
      </w:r>
    </w:p>
    <w:p w:rsidR="00D51FE8" w:rsidRDefault="00D51FE8">
      <w:pPr>
        <w:sectPr w:rsidR="00D51FE8">
          <w:type w:val="continuous"/>
          <w:pgSz w:w="11900" w:h="16841"/>
          <w:pgMar w:top="1389" w:right="999" w:bottom="583" w:left="1180" w:header="0" w:footer="0" w:gutter="0"/>
          <w:cols w:space="720" w:equalWidth="0">
            <w:col w:w="97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160"/>
        <w:gridCol w:w="2360"/>
        <w:gridCol w:w="1160"/>
        <w:gridCol w:w="100"/>
        <w:gridCol w:w="20"/>
      </w:tblGrid>
      <w:tr w:rsidR="00D51FE8">
        <w:trPr>
          <w:trHeight w:val="276"/>
        </w:trPr>
        <w:tc>
          <w:tcPr>
            <w:tcW w:w="616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gridSpan w:val="3"/>
            <w:vAlign w:val="bottom"/>
          </w:tcPr>
          <w:p w:rsidR="00D51FE8" w:rsidRDefault="00255C38">
            <w:pPr>
              <w:ind w:left="1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ГОСТ Р 56819—2015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65"/>
        </w:trPr>
        <w:tc>
          <w:tcPr>
            <w:tcW w:w="616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7"/>
                <w:szCs w:val="17"/>
              </w:rPr>
              <w:t>Окончание таблицы Б. 5</w:t>
            </w: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48"/>
        </w:trPr>
        <w:tc>
          <w:tcPr>
            <w:tcW w:w="6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ind w:left="229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Недержание мочи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Баллы</w:t>
            </w: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9"/>
        </w:trPr>
        <w:tc>
          <w:tcPr>
            <w:tcW w:w="61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Нет или катетеризация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0</w:t>
            </w: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6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9"/>
        </w:trPr>
        <w:tc>
          <w:tcPr>
            <w:tcW w:w="61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Редко (меньше 2 раз за 24 ч)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6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9"/>
        </w:trPr>
        <w:tc>
          <w:tcPr>
            <w:tcW w:w="61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Обычно (больше 2 раз за 24 ч)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6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9"/>
        </w:trPr>
        <w:tc>
          <w:tcPr>
            <w:tcW w:w="61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Постоянно (без контроля)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Э</w:t>
            </w: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6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9"/>
        </w:trPr>
        <w:tc>
          <w:tcPr>
            <w:tcW w:w="61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2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Недержание кала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6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0"/>
        </w:trPr>
        <w:tc>
          <w:tcPr>
            <w:tcW w:w="61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Отсутствие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0</w:t>
            </w: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3"/>
        </w:trPr>
        <w:tc>
          <w:tcPr>
            <w:tcW w:w="6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50"/>
        </w:trPr>
        <w:tc>
          <w:tcPr>
            <w:tcW w:w="61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Редко (оформленный ступ)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0"/>
        </w:trPr>
        <w:tc>
          <w:tcPr>
            <w:tcW w:w="6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51"/>
        </w:trPr>
        <w:tc>
          <w:tcPr>
            <w:tcW w:w="61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Обычно (с полуоформ ленным стулом)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0"/>
        </w:trPr>
        <w:tc>
          <w:tcPr>
            <w:tcW w:w="6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40"/>
        </w:trPr>
        <w:tc>
          <w:tcPr>
            <w:tcW w:w="6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Постоянно (без контроля)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50"/>
        </w:trPr>
        <w:tc>
          <w:tcPr>
            <w:tcW w:w="61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2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Боль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6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9"/>
        </w:trPr>
        <w:tc>
          <w:tcPr>
            <w:tcW w:w="61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Нет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0</w:t>
            </w: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0"/>
        </w:trPr>
        <w:tc>
          <w:tcPr>
            <w:tcW w:w="6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50"/>
        </w:trPr>
        <w:tc>
          <w:tcPr>
            <w:tcW w:w="61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Слабая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6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9"/>
        </w:trPr>
        <w:tc>
          <w:tcPr>
            <w:tcW w:w="61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Периодическая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0"/>
        </w:trPr>
        <w:tc>
          <w:tcPr>
            <w:tcW w:w="6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1"/>
        </w:trPr>
        <w:tc>
          <w:tcPr>
            <w:tcW w:w="61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Сильная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1"/>
        </w:trPr>
        <w:tc>
          <w:tcPr>
            <w:tcW w:w="6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9"/>
        </w:trPr>
        <w:tc>
          <w:tcPr>
            <w:tcW w:w="61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Передвижение без посторонней помощи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0</w:t>
            </w: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6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9"/>
        </w:trPr>
        <w:tc>
          <w:tcPr>
            <w:tcW w:w="61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Передвижение с посторонней помощью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6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40"/>
        </w:trPr>
        <w:tc>
          <w:tcPr>
            <w:tcW w:w="6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Коляска (более 12 ч)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</w:t>
            </w: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59"/>
        </w:trPr>
        <w:tc>
          <w:tcPr>
            <w:tcW w:w="61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Постель (более 12 ч)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6</w:t>
            </w:r>
          </w:p>
        </w:tc>
        <w:tc>
          <w:tcPr>
            <w:tcW w:w="100" w:type="dxa"/>
            <w:vAlign w:val="bottom"/>
          </w:tcPr>
          <w:p w:rsidR="00D51FE8" w:rsidRDefault="00D51FE8"/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9"/>
        </w:trPr>
        <w:tc>
          <w:tcPr>
            <w:tcW w:w="6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85"/>
        </w:trPr>
        <w:tc>
          <w:tcPr>
            <w:tcW w:w="6160" w:type="dxa"/>
            <w:vAlign w:val="bottom"/>
          </w:tcPr>
          <w:p w:rsidR="00D51FE8" w:rsidRDefault="00255C38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Оценка результата:</w:t>
            </w:r>
          </w:p>
        </w:tc>
        <w:tc>
          <w:tcPr>
            <w:tcW w:w="23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6"/>
        </w:trPr>
        <w:tc>
          <w:tcPr>
            <w:tcW w:w="6160" w:type="dxa"/>
            <w:vAlign w:val="bottom"/>
          </w:tcPr>
          <w:p w:rsidR="00D51FE8" w:rsidRDefault="00255C38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 Группы рисха: 0—9 баллов ................................... низкий риск:</w:t>
            </w:r>
          </w:p>
        </w:tc>
        <w:tc>
          <w:tcPr>
            <w:tcW w:w="23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6"/>
        </w:trPr>
        <w:tc>
          <w:tcPr>
            <w:tcW w:w="6160" w:type="dxa"/>
            <w:vAlign w:val="bottom"/>
          </w:tcPr>
          <w:p w:rsidR="00D51FE8" w:rsidRDefault="00255C38">
            <w:pPr>
              <w:ind w:left="1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10—19 баллов .......................... средний риск:</w:t>
            </w:r>
          </w:p>
        </w:tc>
        <w:tc>
          <w:tcPr>
            <w:tcW w:w="23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6"/>
        </w:trPr>
        <w:tc>
          <w:tcPr>
            <w:tcW w:w="6160" w:type="dxa"/>
            <w:vAlign w:val="bottom"/>
          </w:tcPr>
          <w:p w:rsidR="00D51FE8" w:rsidRDefault="00255C38">
            <w:pPr>
              <w:ind w:left="1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20—36 баллов .......................... высокий</w:t>
            </w:r>
          </w:p>
        </w:tc>
        <w:tc>
          <w:tcPr>
            <w:tcW w:w="23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D51FE8" w:rsidRDefault="00255C38">
            <w:pPr>
              <w:ind w:left="8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риск.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ectPr w:rsidR="00D51FE8">
          <w:pgSz w:w="11900" w:h="16841"/>
          <w:pgMar w:top="1367" w:right="919" w:bottom="445" w:left="1200" w:header="0" w:footer="0" w:gutter="0"/>
          <w:cols w:space="720" w:equalWidth="0">
            <w:col w:w="978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43" w:lineRule="exact"/>
        <w:rPr>
          <w:sz w:val="20"/>
          <w:szCs w:val="20"/>
        </w:rPr>
      </w:pPr>
    </w:p>
    <w:p w:rsidR="00D51FE8" w:rsidRDefault="00255C38">
      <w:pPr>
        <w:ind w:left="95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25</w:t>
      </w:r>
    </w:p>
    <w:p w:rsidR="00D51FE8" w:rsidRDefault="00D51FE8">
      <w:pPr>
        <w:sectPr w:rsidR="00D51FE8">
          <w:type w:val="continuous"/>
          <w:pgSz w:w="11900" w:h="16841"/>
          <w:pgMar w:top="1367" w:right="919" w:bottom="445" w:left="1200" w:header="0" w:footer="0" w:gutter="0"/>
          <w:cols w:space="720" w:equalWidth="0">
            <w:col w:w="9780"/>
          </w:cols>
        </w:sectPr>
      </w:pPr>
    </w:p>
    <w:p w:rsidR="00D51FE8" w:rsidRDefault="00255C38">
      <w:pPr>
        <w:ind w:left="1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339" w:lineRule="exact"/>
        <w:rPr>
          <w:sz w:val="20"/>
          <w:szCs w:val="20"/>
        </w:rPr>
      </w:pPr>
    </w:p>
    <w:p w:rsidR="00D51FE8" w:rsidRDefault="00255C38">
      <w:pPr>
        <w:ind w:left="43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Приложение В</w:t>
      </w:r>
    </w:p>
    <w:p w:rsidR="00D51FE8" w:rsidRDefault="00255C38">
      <w:pPr>
        <w:spacing w:line="237" w:lineRule="auto"/>
        <w:ind w:left="43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(справочное)</w:t>
      </w:r>
    </w:p>
    <w:p w:rsidR="00D51FE8" w:rsidRDefault="00D51FE8">
      <w:pPr>
        <w:spacing w:line="140" w:lineRule="exact"/>
        <w:rPr>
          <w:sz w:val="20"/>
          <w:szCs w:val="20"/>
        </w:rPr>
      </w:pPr>
    </w:p>
    <w:p w:rsidR="00D51FE8" w:rsidRDefault="00255C38">
      <w:pPr>
        <w:ind w:right="580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Карта сестринского наблюдения за</w:t>
      </w:r>
    </w:p>
    <w:p w:rsidR="00D51FE8" w:rsidRDefault="00255C38">
      <w:pPr>
        <w:spacing w:line="223" w:lineRule="auto"/>
        <w:ind w:right="580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пациентами с пролежнями</w:t>
      </w:r>
    </w:p>
    <w:p w:rsidR="00D51FE8" w:rsidRDefault="00D51FE8">
      <w:pPr>
        <w:spacing w:line="10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45"/>
        </w:numPr>
        <w:tabs>
          <w:tab w:val="left" w:pos="440"/>
        </w:tabs>
        <w:ind w:left="440" w:hanging="31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Ф.И.О. пациента _________________________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45"/>
        </w:numPr>
        <w:tabs>
          <w:tab w:val="left" w:pos="460"/>
        </w:tabs>
        <w:ind w:left="460" w:hanging="33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Отделение _____________________________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"/>
        <w:gridCol w:w="5080"/>
        <w:gridCol w:w="3360"/>
        <w:gridCol w:w="20"/>
      </w:tblGrid>
      <w:tr w:rsidR="00D51FE8">
        <w:trPr>
          <w:trHeight w:val="182"/>
        </w:trPr>
        <w:tc>
          <w:tcPr>
            <w:tcW w:w="240" w:type="dxa"/>
            <w:vAlign w:val="bottom"/>
          </w:tcPr>
          <w:p w:rsidR="00D51FE8" w:rsidRDefault="00255C38">
            <w:pPr>
              <w:spacing w:line="182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3.</w:t>
            </w:r>
          </w:p>
        </w:tc>
        <w:tc>
          <w:tcPr>
            <w:tcW w:w="5080" w:type="dxa"/>
            <w:vAlign w:val="bottom"/>
          </w:tcPr>
          <w:p w:rsidR="00D51FE8" w:rsidRDefault="00255C38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Клинический диагноз _____________________</w:t>
            </w:r>
          </w:p>
        </w:tc>
        <w:tc>
          <w:tcPr>
            <w:tcW w:w="3360" w:type="dxa"/>
            <w:vAlign w:val="bottom"/>
          </w:tcPr>
          <w:p w:rsidR="00D51FE8" w:rsidRDefault="00255C38">
            <w:pPr>
              <w:spacing w:line="182" w:lineRule="exact"/>
              <w:ind w:left="16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час ____________ мин_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7"/>
        </w:trPr>
        <w:tc>
          <w:tcPr>
            <w:tcW w:w="240" w:type="dxa"/>
            <w:vMerge w:val="restart"/>
            <w:vAlign w:val="bottom"/>
          </w:tcPr>
          <w:p w:rsidR="00D51FE8" w:rsidRDefault="00255C38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4.</w:t>
            </w:r>
          </w:p>
        </w:tc>
        <w:tc>
          <w:tcPr>
            <w:tcW w:w="5080" w:type="dxa"/>
            <w:vMerge w:val="restart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Начало реализации плана ухода: дата_______</w:t>
            </w:r>
          </w:p>
        </w:tc>
        <w:tc>
          <w:tcPr>
            <w:tcW w:w="3360" w:type="dxa"/>
            <w:vAlign w:val="bottom"/>
          </w:tcPr>
          <w:p w:rsidR="00D51FE8" w:rsidRDefault="00255C38">
            <w:pPr>
              <w:spacing w:line="187" w:lineRule="exact"/>
              <w:ind w:left="16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час ___________ мин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3"/>
        </w:trPr>
        <w:tc>
          <w:tcPr>
            <w:tcW w:w="240" w:type="dxa"/>
            <w:vMerge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080" w:type="dxa"/>
            <w:vMerge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336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21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46"/>
        </w:numPr>
        <w:tabs>
          <w:tab w:val="left" w:pos="460"/>
        </w:tabs>
        <w:ind w:left="460" w:hanging="33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Окончание реализации плана ухода: дата</w:t>
      </w:r>
    </w:p>
    <w:p w:rsidR="00D51FE8" w:rsidRDefault="00D51FE8">
      <w:pPr>
        <w:spacing w:line="78" w:lineRule="exact"/>
        <w:rPr>
          <w:sz w:val="20"/>
          <w:szCs w:val="20"/>
        </w:rPr>
      </w:pPr>
    </w:p>
    <w:p w:rsidR="00D51FE8" w:rsidRDefault="00255C38">
      <w:pPr>
        <w:ind w:left="6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I. Согласие пациента на предложенный план ухода</w:t>
      </w:r>
    </w:p>
    <w:p w:rsidR="00D51FE8" w:rsidRDefault="00D51FE8">
      <w:pPr>
        <w:spacing w:line="1" w:lineRule="exact"/>
        <w:rPr>
          <w:sz w:val="20"/>
          <w:szCs w:val="20"/>
        </w:rPr>
      </w:pPr>
    </w:p>
    <w:p w:rsidR="00D51FE8" w:rsidRDefault="00255C38">
      <w:pPr>
        <w:ind w:left="66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Пациент ____________________________________________________________________________________________________</w:t>
      </w:r>
    </w:p>
    <w:p w:rsidR="00D51FE8" w:rsidRDefault="00D51FE8">
      <w:pPr>
        <w:spacing w:line="27" w:lineRule="exact"/>
        <w:rPr>
          <w:sz w:val="20"/>
          <w:szCs w:val="20"/>
        </w:rPr>
      </w:pPr>
    </w:p>
    <w:p w:rsidR="00D51FE8" w:rsidRDefault="00255C38">
      <w:pPr>
        <w:ind w:right="-9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(Ф И О. пациента или ею законною представителя)</w:t>
      </w:r>
    </w:p>
    <w:p w:rsidR="00D51FE8" w:rsidRDefault="00D51FE8">
      <w:pPr>
        <w:spacing w:line="14" w:lineRule="exact"/>
        <w:rPr>
          <w:sz w:val="20"/>
          <w:szCs w:val="20"/>
        </w:rPr>
      </w:pPr>
    </w:p>
    <w:p w:rsidR="00D51FE8" w:rsidRDefault="00255C38">
      <w:pPr>
        <w:spacing w:line="238" w:lineRule="auto"/>
        <w:ind w:left="1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получил разъяснение по поводу плана ухода по профилактике пролежней: получил информацию: о факторах риска развития пролежней, целях профилактических мероприятий, последствиях (осложнениях) несоблюдения всей про-граммы профилактики.</w:t>
      </w:r>
    </w:p>
    <w:p w:rsidR="00D51FE8" w:rsidRDefault="00D51FE8">
      <w:pPr>
        <w:spacing w:line="12" w:lineRule="exact"/>
        <w:rPr>
          <w:sz w:val="20"/>
          <w:szCs w:val="20"/>
        </w:rPr>
      </w:pPr>
    </w:p>
    <w:p w:rsidR="00D51FE8" w:rsidRDefault="00255C38">
      <w:pPr>
        <w:spacing w:line="236" w:lineRule="auto"/>
        <w:ind w:left="120" w:right="1580" w:firstLine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Пациенту предложен план ухода в соответствии с ГОСТ Р 56819—2015. даны полные разъяснения об осо-бенностях диеты.</w:t>
      </w:r>
    </w:p>
    <w:p w:rsidR="00D51FE8" w:rsidRDefault="00D51FE8">
      <w:pPr>
        <w:spacing w:line="12" w:lineRule="exact"/>
        <w:rPr>
          <w:sz w:val="20"/>
          <w:szCs w:val="20"/>
        </w:rPr>
      </w:pPr>
    </w:p>
    <w:p w:rsidR="00D51FE8" w:rsidRDefault="00255C38">
      <w:pPr>
        <w:spacing w:line="236" w:lineRule="auto"/>
        <w:ind w:left="120" w:right="1580" w:firstLine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Пациент извещен о необходимости соблюдать всю программу профилактики, регулярно изменять положе-ние в постели, выполнять дыхательные упражнения.</w:t>
      </w:r>
    </w:p>
    <w:p w:rsidR="00D51FE8" w:rsidRDefault="00D51FE8">
      <w:pPr>
        <w:spacing w:line="12" w:lineRule="exact"/>
        <w:rPr>
          <w:sz w:val="20"/>
          <w:szCs w:val="20"/>
        </w:rPr>
      </w:pPr>
    </w:p>
    <w:p w:rsidR="00D51FE8" w:rsidRDefault="00255C38">
      <w:pPr>
        <w:spacing w:line="236" w:lineRule="auto"/>
        <w:ind w:left="120" w:right="1680" w:firstLine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Пациент извещен, что несоблюдение им рекомендаций медсестры и врача могут осложниться развитием пролежней.</w:t>
      </w:r>
    </w:p>
    <w:p w:rsidR="00D51FE8" w:rsidRDefault="00D51FE8">
      <w:pPr>
        <w:spacing w:line="3" w:lineRule="exact"/>
        <w:rPr>
          <w:sz w:val="20"/>
          <w:szCs w:val="20"/>
        </w:rPr>
      </w:pPr>
    </w:p>
    <w:p w:rsidR="00D51FE8" w:rsidRDefault="00255C38">
      <w:pPr>
        <w:ind w:left="6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Пациент извещен об исходе при отказе от выполнения плана ухода.</w:t>
      </w:r>
    </w:p>
    <w:p w:rsidR="00D51FE8" w:rsidRDefault="00D51FE8">
      <w:pPr>
        <w:spacing w:line="13" w:lineRule="exact"/>
        <w:rPr>
          <w:sz w:val="20"/>
          <w:szCs w:val="20"/>
        </w:rPr>
      </w:pPr>
    </w:p>
    <w:p w:rsidR="00D51FE8" w:rsidRDefault="00255C38">
      <w:pPr>
        <w:spacing w:line="235" w:lineRule="auto"/>
        <w:ind w:left="120" w:right="1520" w:firstLine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Пациент имел возможность задать любые интересующие его вопросы относительно плана ухода и получил на них ответы.</w:t>
      </w:r>
    </w:p>
    <w:p w:rsidR="00D51FE8" w:rsidRDefault="00D51FE8">
      <w:pPr>
        <w:spacing w:line="184" w:lineRule="exact"/>
        <w:rPr>
          <w:sz w:val="20"/>
          <w:szCs w:val="20"/>
        </w:rPr>
      </w:pPr>
    </w:p>
    <w:p w:rsidR="00D51FE8" w:rsidRDefault="00255C38">
      <w:pPr>
        <w:tabs>
          <w:tab w:val="left" w:pos="3840"/>
        </w:tabs>
        <w:ind w:left="6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Беседу провела медсестра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________________________ _____________________________________________</w:t>
      </w:r>
    </w:p>
    <w:p w:rsidR="00D51FE8" w:rsidRDefault="00D51FE8">
      <w:pPr>
        <w:spacing w:line="39" w:lineRule="exact"/>
        <w:rPr>
          <w:sz w:val="20"/>
          <w:szCs w:val="20"/>
        </w:rPr>
      </w:pPr>
    </w:p>
    <w:p w:rsidR="00D51FE8" w:rsidRDefault="00255C38">
      <w:pPr>
        <w:tabs>
          <w:tab w:val="left" w:pos="7520"/>
        </w:tabs>
        <w:ind w:left="4420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(подпись)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4"/>
          <w:szCs w:val="14"/>
        </w:rPr>
        <w:t>(Ф.И.О. полностью)</w:t>
      </w:r>
    </w:p>
    <w:p w:rsidR="00D51FE8" w:rsidRDefault="00D51FE8">
      <w:pPr>
        <w:spacing w:line="17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47"/>
        </w:numPr>
        <w:tabs>
          <w:tab w:val="left" w:pos="820"/>
        </w:tabs>
        <w:ind w:left="820" w:hanging="15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___ * _________________ 20__ </w:t>
      </w:r>
      <w:r>
        <w:rPr>
          <w:rFonts w:ascii="Arial" w:eastAsia="Arial" w:hAnsi="Arial" w:cs="Arial"/>
          <w:sz w:val="13"/>
          <w:szCs w:val="13"/>
        </w:rPr>
        <w:t>Г.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255C38">
      <w:pPr>
        <w:ind w:left="66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Пациент согласился с предложенным планом ухода, в чем расписался собственноручно _________________________________</w:t>
      </w:r>
    </w:p>
    <w:p w:rsidR="00D51FE8" w:rsidRDefault="00D51FE8">
      <w:pPr>
        <w:spacing w:line="46" w:lineRule="exact"/>
        <w:rPr>
          <w:sz w:val="20"/>
          <w:szCs w:val="20"/>
        </w:rPr>
      </w:pPr>
    </w:p>
    <w:p w:rsidR="00D51FE8" w:rsidRDefault="00255C38">
      <w:pPr>
        <w:ind w:left="8380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(подпись пациента)</w:t>
      </w:r>
    </w:p>
    <w:p w:rsidR="00D51FE8" w:rsidRDefault="00D51FE8">
      <w:pPr>
        <w:spacing w:line="17" w:lineRule="exact"/>
        <w:rPr>
          <w:sz w:val="20"/>
          <w:szCs w:val="20"/>
        </w:rPr>
      </w:pPr>
    </w:p>
    <w:p w:rsidR="00D51FE8" w:rsidRDefault="00255C38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или за него расписался (законный представитель) ________________________________________________________________________ .</w:t>
      </w:r>
    </w:p>
    <w:p w:rsidR="00D51FE8" w:rsidRDefault="00D51FE8">
      <w:pPr>
        <w:spacing w:line="46" w:lineRule="exact"/>
        <w:rPr>
          <w:sz w:val="20"/>
          <w:szCs w:val="20"/>
        </w:rPr>
      </w:pPr>
    </w:p>
    <w:p w:rsidR="00D51FE8" w:rsidRDefault="00255C38">
      <w:pPr>
        <w:ind w:left="5520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(подпись. Ф.И.О. полностью)</w:t>
      </w:r>
    </w:p>
    <w:p w:rsidR="00D51FE8" w:rsidRDefault="00D51FE8">
      <w:pPr>
        <w:spacing w:line="16" w:lineRule="exact"/>
        <w:rPr>
          <w:sz w:val="20"/>
          <w:szCs w:val="20"/>
        </w:rPr>
      </w:pPr>
    </w:p>
    <w:p w:rsidR="00D51FE8" w:rsidRDefault="00255C38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что удостоверяют присутствовавшие при беседе _________________________________________________________________________</w:t>
      </w:r>
    </w:p>
    <w:p w:rsidR="00D51FE8" w:rsidRDefault="00D51FE8">
      <w:pPr>
        <w:spacing w:line="46" w:lineRule="exact"/>
        <w:rPr>
          <w:sz w:val="20"/>
          <w:szCs w:val="20"/>
        </w:rPr>
      </w:pPr>
    </w:p>
    <w:p w:rsidR="00D51FE8" w:rsidRDefault="00255C38">
      <w:pPr>
        <w:ind w:left="4800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(подпись медсестры) (Ф.И.О. полностью)</w:t>
      </w:r>
    </w:p>
    <w:p w:rsidR="00D51FE8" w:rsidRDefault="00D51FE8">
      <w:pPr>
        <w:spacing w:line="218" w:lineRule="exact"/>
        <w:rPr>
          <w:sz w:val="20"/>
          <w:szCs w:val="20"/>
        </w:rPr>
      </w:pPr>
    </w:p>
    <w:p w:rsidR="00D51FE8" w:rsidRDefault="00255C38">
      <w:pPr>
        <w:tabs>
          <w:tab w:val="left" w:pos="6300"/>
        </w:tabs>
        <w:ind w:left="2160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(подпись свидетеля)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3"/>
          <w:szCs w:val="13"/>
        </w:rPr>
        <w:t>(Ф.И.О. полностью)</w:t>
      </w:r>
    </w:p>
    <w:p w:rsidR="00D51FE8" w:rsidRDefault="00D51FE8">
      <w:pPr>
        <w:spacing w:line="5" w:lineRule="exact"/>
        <w:rPr>
          <w:sz w:val="20"/>
          <w:szCs w:val="20"/>
        </w:rPr>
      </w:pPr>
    </w:p>
    <w:p w:rsidR="00D51FE8" w:rsidRDefault="00255C38">
      <w:pPr>
        <w:ind w:left="6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Пациент не согласился (отказался) с планом предложенного ухода, в чем расписался собственноручно</w:t>
      </w:r>
    </w:p>
    <w:p w:rsidR="00D51FE8" w:rsidRDefault="00D51FE8">
      <w:pPr>
        <w:spacing w:line="181" w:lineRule="exact"/>
        <w:rPr>
          <w:sz w:val="20"/>
          <w:szCs w:val="20"/>
        </w:rPr>
      </w:pPr>
    </w:p>
    <w:p w:rsidR="00D51FE8" w:rsidRDefault="00255C38">
      <w:pPr>
        <w:ind w:left="1560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(подпись пациента)</w:t>
      </w:r>
    </w:p>
    <w:p w:rsidR="00D51FE8" w:rsidRDefault="00D51FE8">
      <w:pPr>
        <w:spacing w:line="14" w:lineRule="exact"/>
        <w:rPr>
          <w:sz w:val="20"/>
          <w:szCs w:val="20"/>
        </w:rPr>
      </w:pPr>
    </w:p>
    <w:p w:rsidR="00D51FE8" w:rsidRDefault="00255C38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или за него расписался (согласно пункту 4.1.8 ГОСТ Р 56819—2015) _________________________________________________</w:t>
      </w:r>
    </w:p>
    <w:p w:rsidR="00D51FE8" w:rsidRDefault="00D51FE8">
      <w:pPr>
        <w:spacing w:line="4" w:lineRule="exact"/>
        <w:rPr>
          <w:sz w:val="20"/>
          <w:szCs w:val="20"/>
        </w:rPr>
      </w:pPr>
    </w:p>
    <w:p w:rsidR="00D51FE8" w:rsidRDefault="00255C38">
      <w:pPr>
        <w:ind w:left="6460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(подпись законного представителя)</w:t>
      </w:r>
    </w:p>
    <w:p w:rsidR="00D51FE8" w:rsidRDefault="00D51FE8">
      <w:pPr>
        <w:spacing w:line="197" w:lineRule="exact"/>
        <w:rPr>
          <w:sz w:val="20"/>
          <w:szCs w:val="20"/>
        </w:rPr>
      </w:pPr>
    </w:p>
    <w:p w:rsidR="00D51FE8" w:rsidRDefault="00255C38">
      <w:pPr>
        <w:ind w:right="-9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(Ф.И.О. полностью).</w:t>
      </w:r>
    </w:p>
    <w:p w:rsidR="00D51FE8" w:rsidRDefault="00D51FE8">
      <w:pPr>
        <w:spacing w:line="123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48"/>
        </w:numPr>
        <w:tabs>
          <w:tab w:val="left" w:pos="1000"/>
        </w:tabs>
        <w:ind w:left="1000" w:hanging="33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Лист сестринской оценки риска развития и стадии пролежней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020"/>
        <w:gridCol w:w="1260"/>
        <w:gridCol w:w="1360"/>
        <w:gridCol w:w="700"/>
        <w:gridCol w:w="640"/>
        <w:gridCol w:w="480"/>
        <w:gridCol w:w="440"/>
        <w:gridCol w:w="460"/>
        <w:gridCol w:w="620"/>
        <w:gridCol w:w="220"/>
        <w:gridCol w:w="860"/>
        <w:gridCol w:w="460"/>
        <w:gridCol w:w="460"/>
        <w:gridCol w:w="30"/>
      </w:tblGrid>
      <w:tr w:rsidR="00D51FE8">
        <w:trPr>
          <w:trHeight w:val="24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№ п/л</w:t>
            </w: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2620" w:type="dxa"/>
            <w:gridSpan w:val="2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ind w:left="9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Наименование</w:t>
            </w: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4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</w:p>
        </w:tc>
        <w:tc>
          <w:tcPr>
            <w:tcW w:w="4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7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Масса тела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Тип кожи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94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53" w:lineRule="exact"/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1020" w:type="dxa"/>
            <w:vAlign w:val="bottom"/>
          </w:tcPr>
          <w:p w:rsidR="00D51FE8" w:rsidRDefault="00255C38">
            <w:pPr>
              <w:spacing w:line="18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Возраст</w:t>
            </w:r>
          </w:p>
        </w:tc>
        <w:tc>
          <w:tcPr>
            <w:tcW w:w="1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53" w:lineRule="exact"/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620" w:type="dxa"/>
            <w:vAlign w:val="bottom"/>
          </w:tcPr>
          <w:p w:rsidR="00D51FE8" w:rsidRDefault="00255C38">
            <w:pPr>
              <w:spacing w:line="153" w:lineRule="exact"/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228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5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  <w:tc>
          <w:tcPr>
            <w:tcW w:w="228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Особые факторы риска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8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5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Недержание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3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Подвижность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5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8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Аппетит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7" w:lineRule="exact"/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9</w:t>
            </w:r>
          </w:p>
        </w:tc>
        <w:tc>
          <w:tcPr>
            <w:tcW w:w="2280" w:type="dxa"/>
            <w:gridSpan w:val="2"/>
            <w:vAlign w:val="bottom"/>
          </w:tcPr>
          <w:p w:rsidR="00D51FE8" w:rsidRDefault="00255C38">
            <w:pPr>
              <w:spacing w:line="17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Неврологические расстройства</w:t>
            </w:r>
          </w:p>
        </w:tc>
        <w:tc>
          <w:tcPr>
            <w:tcW w:w="13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53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7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  <w:tc>
          <w:tcPr>
            <w:tcW w:w="4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</w:t>
            </w: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7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2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10</w:t>
            </w:r>
          </w:p>
        </w:tc>
        <w:tc>
          <w:tcPr>
            <w:tcW w:w="102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Обширное</w:t>
            </w:r>
          </w:p>
        </w:tc>
        <w:tc>
          <w:tcPr>
            <w:tcW w:w="1260" w:type="dxa"/>
            <w:vMerge w:val="restart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оперативное</w:t>
            </w:r>
          </w:p>
        </w:tc>
        <w:tc>
          <w:tcPr>
            <w:tcW w:w="1360" w:type="dxa"/>
            <w:vMerge w:val="restart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вмешательство</w:t>
            </w:r>
          </w:p>
        </w:tc>
        <w:tc>
          <w:tcPr>
            <w:tcW w:w="700" w:type="dxa"/>
            <w:vMerge w:val="restart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ниже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7"/>
                <w:szCs w:val="17"/>
              </w:rPr>
              <w:t>пояса/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2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Более 2 ч на столе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51FE8">
        <w:trPr>
          <w:trHeight w:val="89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травма</w:t>
            </w:r>
          </w:p>
        </w:tc>
        <w:tc>
          <w:tcPr>
            <w:tcW w:w="12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73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3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vMerge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3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11</w:t>
            </w:r>
          </w:p>
        </w:tc>
        <w:tc>
          <w:tcPr>
            <w:tcW w:w="228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Лекарственная терапия</w:t>
            </w:r>
          </w:p>
        </w:tc>
        <w:tc>
          <w:tcPr>
            <w:tcW w:w="13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7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ectPr w:rsidR="00D51FE8">
          <w:pgSz w:w="11900" w:h="16841"/>
          <w:pgMar w:top="1389" w:right="619" w:bottom="583" w:left="1440" w:header="0" w:footer="0" w:gutter="0"/>
          <w:cols w:space="720" w:equalWidth="0">
            <w:col w:w="984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29" w:lineRule="exact"/>
        <w:rPr>
          <w:sz w:val="20"/>
          <w:szCs w:val="20"/>
        </w:rPr>
      </w:pPr>
    </w:p>
    <w:p w:rsidR="00D51FE8" w:rsidRDefault="00255C38">
      <w:pPr>
        <w:ind w:left="1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26</w:t>
      </w:r>
    </w:p>
    <w:p w:rsidR="00D51FE8" w:rsidRDefault="00D51FE8">
      <w:pPr>
        <w:sectPr w:rsidR="00D51FE8">
          <w:type w:val="continuous"/>
          <w:pgSz w:w="11900" w:h="16841"/>
          <w:pgMar w:top="1389" w:right="619" w:bottom="583" w:left="1440" w:header="0" w:footer="0" w:gutter="0"/>
          <w:cols w:space="720" w:equalWidth="0">
            <w:col w:w="9840"/>
          </w:cols>
        </w:sectPr>
      </w:pPr>
    </w:p>
    <w:p w:rsidR="00D51FE8" w:rsidRDefault="00255C38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ГОСТ Р 56819—2015</w:t>
      </w:r>
    </w:p>
    <w:p w:rsidR="00D51FE8" w:rsidRDefault="00D51FE8">
      <w:pPr>
        <w:spacing w:line="228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Инструкция: обведите кружком цифру, соответствующую баллам по шкале Ватерлоу.</w:t>
      </w:r>
    </w:p>
    <w:p w:rsidR="00D51FE8" w:rsidRDefault="00D51FE8">
      <w:pPr>
        <w:spacing w:line="11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Сумма балле»_________________</w:t>
      </w:r>
    </w:p>
    <w:p w:rsidR="00D51FE8" w:rsidRDefault="00D51FE8">
      <w:pPr>
        <w:spacing w:line="11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Риск: нет, есть, высокий, очень высокий (нужное подчеркнуть)</w:t>
      </w:r>
    </w:p>
    <w:p w:rsidR="00D51FE8" w:rsidRDefault="00D51FE8">
      <w:pPr>
        <w:spacing w:line="13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Пролежни: есть, нет (нужное подчеркнуть)</w:t>
      </w:r>
    </w:p>
    <w:p w:rsidR="00D51FE8" w:rsidRDefault="00D51FE8">
      <w:pPr>
        <w:spacing w:line="11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Стадия:!. II. Ill, IV(нужноеподчеркнуть)</w:t>
      </w:r>
    </w:p>
    <w:p w:rsidR="00D51FE8" w:rsidRDefault="00D51FE8">
      <w:pPr>
        <w:spacing w:line="11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Согласовано с врачом __________________________________________________________________________</w:t>
      </w:r>
    </w:p>
    <w:p w:rsidR="00D51FE8" w:rsidRDefault="00D51FE8">
      <w:pPr>
        <w:spacing w:line="37" w:lineRule="exact"/>
        <w:rPr>
          <w:sz w:val="20"/>
          <w:szCs w:val="20"/>
        </w:rPr>
      </w:pPr>
    </w:p>
    <w:p w:rsidR="00D51FE8" w:rsidRDefault="00255C38">
      <w:pPr>
        <w:tabs>
          <w:tab w:val="left" w:pos="6520"/>
        </w:tabs>
        <w:ind w:left="3180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(подпись врача)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3"/>
          <w:szCs w:val="13"/>
        </w:rPr>
        <w:t>(Ф И О. врача полностью)</w:t>
      </w:r>
    </w:p>
    <w:p w:rsidR="00D51FE8" w:rsidRDefault="00D51FE8">
      <w:pPr>
        <w:spacing w:line="82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49"/>
        </w:numPr>
        <w:tabs>
          <w:tab w:val="left" w:pos="920"/>
        </w:tabs>
        <w:ind w:left="920" w:hanging="39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Лист регистрации противопролежневых мероприятий</w:t>
      </w:r>
    </w:p>
    <w:p w:rsidR="00D51FE8" w:rsidRDefault="00255C38">
      <w:pPr>
        <w:spacing w:line="238" w:lineRule="auto"/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Начало реализации плана ухода: дата___________________час ________мин _____</w:t>
      </w: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Окончание реализации плана ухода: дата ________________час ________мин _____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5670550" cy="623125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623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127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50"/>
        </w:numPr>
        <w:tabs>
          <w:tab w:val="left" w:pos="160"/>
        </w:tabs>
        <w:ind w:left="160" w:hanging="1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У</w:t>
      </w:r>
      <w:r>
        <w:rPr>
          <w:rFonts w:ascii="Arial" w:eastAsia="Arial" w:hAnsi="Arial" w:cs="Arial"/>
          <w:sz w:val="13"/>
          <w:szCs w:val="13"/>
        </w:rPr>
        <w:t>ТРОМ</w:t>
      </w:r>
      <w:r>
        <w:rPr>
          <w:rFonts w:ascii="Arial" w:eastAsia="Arial" w:hAnsi="Arial" w:cs="Arial"/>
          <w:sz w:val="17"/>
          <w:szCs w:val="17"/>
        </w:rPr>
        <w:t xml:space="preserve"> по шкале Взтеолоу или иной шкале (указать название шкапы</w:t>
      </w:r>
    </w:p>
    <w:p w:rsidR="00D51FE8" w:rsidRDefault="00255C38">
      <w:pPr>
        <w:spacing w:line="221" w:lineRule="auto"/>
        <w:ind w:left="246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) баллов</w:t>
      </w:r>
    </w:p>
    <w:p w:rsidR="00D51FE8" w:rsidRDefault="00D51FE8">
      <w:pPr>
        <w:spacing w:line="253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0"/>
        </w:numPr>
        <w:tabs>
          <w:tab w:val="left" w:pos="180"/>
        </w:tabs>
        <w:ind w:left="180" w:hanging="1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Изменение положения/состояния в постели (вписать)</w:t>
      </w:r>
    </w:p>
    <w:p w:rsidR="00D51FE8" w:rsidRDefault="00D51FE8">
      <w:pPr>
        <w:spacing w:line="11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0"/>
        <w:gridCol w:w="4660"/>
        <w:gridCol w:w="240"/>
        <w:gridCol w:w="3880"/>
      </w:tblGrid>
      <w:tr w:rsidR="00D51FE8">
        <w:trPr>
          <w:trHeight w:val="341"/>
        </w:trPr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8—10 ч положение —</w:t>
            </w: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10—12 ч положение —</w:t>
            </w:r>
          </w:p>
        </w:tc>
      </w:tr>
      <w:tr w:rsidR="00D51FE8">
        <w:trPr>
          <w:trHeight w:val="163"/>
        </w:trPr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</w:tr>
      <w:tr w:rsidR="00D51FE8">
        <w:trPr>
          <w:trHeight w:val="321"/>
        </w:trPr>
        <w:tc>
          <w:tcPr>
            <w:tcW w:w="1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12—14 ч положение —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880" w:type="dxa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14—16 ч положение —</w:t>
            </w:r>
          </w:p>
        </w:tc>
      </w:tr>
      <w:tr w:rsidR="00D51FE8">
        <w:trPr>
          <w:trHeight w:val="163"/>
        </w:trPr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</w:tr>
      <w:tr w:rsidR="00D51FE8">
        <w:trPr>
          <w:trHeight w:val="321"/>
        </w:trPr>
        <w:tc>
          <w:tcPr>
            <w:tcW w:w="1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16—18 ч положение —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880" w:type="dxa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18—20 ч положение —</w:t>
            </w:r>
          </w:p>
        </w:tc>
      </w:tr>
      <w:tr w:rsidR="00D51FE8">
        <w:trPr>
          <w:trHeight w:val="163"/>
        </w:trPr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</w:tr>
      <w:tr w:rsidR="00D51FE8">
        <w:trPr>
          <w:trHeight w:val="321"/>
        </w:trPr>
        <w:tc>
          <w:tcPr>
            <w:tcW w:w="1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20—22 ч положение —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880" w:type="dxa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22—24 ч положение —</w:t>
            </w:r>
          </w:p>
        </w:tc>
      </w:tr>
      <w:tr w:rsidR="00D51FE8">
        <w:trPr>
          <w:trHeight w:val="163"/>
        </w:trPr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</w:tr>
      <w:tr w:rsidR="00D51FE8">
        <w:trPr>
          <w:trHeight w:val="312"/>
        </w:trPr>
        <w:tc>
          <w:tcPr>
            <w:tcW w:w="1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0—2 ч положение —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880" w:type="dxa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2—4 ч положение —</w:t>
            </w:r>
          </w:p>
        </w:tc>
      </w:tr>
      <w:tr w:rsidR="00D51FE8">
        <w:trPr>
          <w:trHeight w:val="156"/>
        </w:trPr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</w:tr>
      <w:tr w:rsidR="00D51FE8">
        <w:trPr>
          <w:trHeight w:val="319"/>
        </w:trPr>
        <w:tc>
          <w:tcPr>
            <w:tcW w:w="1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4—6 ч положение —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880" w:type="dxa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6—8 ч положение —</w:t>
            </w:r>
          </w:p>
        </w:tc>
      </w:tr>
      <w:tr w:rsidR="00D51FE8">
        <w:trPr>
          <w:trHeight w:val="165"/>
        </w:trPr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</w:tr>
      <w:tr w:rsidR="00D51FE8">
        <w:trPr>
          <w:trHeight w:val="303"/>
        </w:trPr>
        <w:tc>
          <w:tcPr>
            <w:tcW w:w="16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3.</w:t>
            </w:r>
          </w:p>
        </w:tc>
        <w:tc>
          <w:tcPr>
            <w:tcW w:w="490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Гигиенические процедуры: душ ванна обтирание (мытье в постели)</w:t>
            </w:r>
          </w:p>
        </w:tc>
        <w:tc>
          <w:tcPr>
            <w:tcW w:w="38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</w:tr>
      <w:tr w:rsidR="00D51FE8">
        <w:trPr>
          <w:trHeight w:val="186"/>
        </w:trPr>
        <w:tc>
          <w:tcPr>
            <w:tcW w:w="5060" w:type="dxa"/>
            <w:gridSpan w:val="3"/>
            <w:vAlign w:val="bottom"/>
          </w:tcPr>
          <w:p w:rsidR="00D51FE8" w:rsidRDefault="00255C38">
            <w:pPr>
              <w:spacing w:line="186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(нужное подчеркнуть)</w:t>
            </w:r>
          </w:p>
        </w:tc>
        <w:tc>
          <w:tcPr>
            <w:tcW w:w="38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</w:tr>
      <w:tr w:rsidR="00D51FE8">
        <w:trPr>
          <w:trHeight w:val="139"/>
        </w:trPr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90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</w:tr>
      <w:tr w:rsidR="00D51FE8">
        <w:trPr>
          <w:trHeight w:val="303"/>
        </w:trPr>
        <w:tc>
          <w:tcPr>
            <w:tcW w:w="16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4.</w:t>
            </w:r>
          </w:p>
        </w:tc>
        <w:tc>
          <w:tcPr>
            <w:tcW w:w="490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Обучение пациента самоуходу</w:t>
            </w:r>
          </w:p>
        </w:tc>
        <w:tc>
          <w:tcPr>
            <w:tcW w:w="38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</w:tr>
      <w:tr w:rsidR="00D51FE8">
        <w:trPr>
          <w:trHeight w:val="186"/>
        </w:trPr>
        <w:tc>
          <w:tcPr>
            <w:tcW w:w="5060" w:type="dxa"/>
            <w:gridSpan w:val="3"/>
            <w:vAlign w:val="bottom"/>
          </w:tcPr>
          <w:p w:rsidR="00D51FE8" w:rsidRDefault="00255C38">
            <w:pPr>
              <w:spacing w:line="186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(указать результат)</w:t>
            </w:r>
          </w:p>
        </w:tc>
        <w:tc>
          <w:tcPr>
            <w:tcW w:w="38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</w:tr>
      <w:tr w:rsidR="00D51FE8">
        <w:trPr>
          <w:trHeight w:val="156"/>
        </w:trPr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90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</w:tr>
      <w:tr w:rsidR="00D51FE8">
        <w:trPr>
          <w:trHeight w:val="286"/>
        </w:trPr>
        <w:tc>
          <w:tcPr>
            <w:tcW w:w="16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5.</w:t>
            </w:r>
          </w:p>
        </w:tc>
        <w:tc>
          <w:tcPr>
            <w:tcW w:w="490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Обучение лиц. ухаживающих за пациентом уходу</w:t>
            </w:r>
          </w:p>
        </w:tc>
        <w:tc>
          <w:tcPr>
            <w:tcW w:w="38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</w:tr>
      <w:tr w:rsidR="00D51FE8">
        <w:trPr>
          <w:trHeight w:val="186"/>
        </w:trPr>
        <w:tc>
          <w:tcPr>
            <w:tcW w:w="5060" w:type="dxa"/>
            <w:gridSpan w:val="3"/>
            <w:vAlign w:val="bottom"/>
          </w:tcPr>
          <w:p w:rsidR="00D51FE8" w:rsidRDefault="00255C38">
            <w:pPr>
              <w:spacing w:line="186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(указать результат)</w:t>
            </w:r>
          </w:p>
        </w:tc>
        <w:tc>
          <w:tcPr>
            <w:tcW w:w="38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</w:tr>
      <w:tr w:rsidR="00D51FE8">
        <w:trPr>
          <w:trHeight w:val="156"/>
        </w:trPr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90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</w:tr>
      <w:tr w:rsidR="00D51FE8">
        <w:trPr>
          <w:trHeight w:val="296"/>
        </w:trPr>
        <w:tc>
          <w:tcPr>
            <w:tcW w:w="16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6.</w:t>
            </w:r>
          </w:p>
        </w:tc>
        <w:tc>
          <w:tcPr>
            <w:tcW w:w="490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Распределение съеденной пищи в течение дня в процентах:</w:t>
            </w:r>
          </w:p>
        </w:tc>
        <w:tc>
          <w:tcPr>
            <w:tcW w:w="38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</w:tr>
      <w:tr w:rsidR="00D51FE8">
        <w:trPr>
          <w:trHeight w:val="186"/>
        </w:trPr>
        <w:tc>
          <w:tcPr>
            <w:tcW w:w="5060" w:type="dxa"/>
            <w:gridSpan w:val="3"/>
            <w:vAlign w:val="bottom"/>
          </w:tcPr>
          <w:p w:rsidR="00D51FE8" w:rsidRDefault="00255C38">
            <w:pPr>
              <w:spacing w:line="186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завтрак обед полдник ужин</w:t>
            </w:r>
          </w:p>
        </w:tc>
        <w:tc>
          <w:tcPr>
            <w:tcW w:w="38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</w:tr>
      <w:tr w:rsidR="00D51FE8">
        <w:trPr>
          <w:trHeight w:val="146"/>
        </w:trPr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90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</w:tr>
      <w:tr w:rsidR="00D51FE8">
        <w:trPr>
          <w:trHeight w:val="285"/>
        </w:trPr>
        <w:tc>
          <w:tcPr>
            <w:tcW w:w="16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7.</w:t>
            </w:r>
          </w:p>
        </w:tc>
        <w:tc>
          <w:tcPr>
            <w:tcW w:w="490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Количество белка в съеденной за сутки пищи в граммах:</w:t>
            </w:r>
          </w:p>
        </w:tc>
        <w:tc>
          <w:tcPr>
            <w:tcW w:w="38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</w:tr>
      <w:tr w:rsidR="00D51FE8">
        <w:trPr>
          <w:trHeight w:val="127"/>
        </w:trPr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90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</w:tr>
      <w:tr w:rsidR="00D51FE8">
        <w:trPr>
          <w:trHeight w:val="305"/>
        </w:trPr>
        <w:tc>
          <w:tcPr>
            <w:tcW w:w="16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8.</w:t>
            </w:r>
          </w:p>
        </w:tc>
        <w:tc>
          <w:tcPr>
            <w:tcW w:w="490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Получено жидкости за сутки:</w:t>
            </w:r>
          </w:p>
        </w:tc>
        <w:tc>
          <w:tcPr>
            <w:tcW w:w="38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</w:tr>
      <w:tr w:rsidR="00D51FE8">
        <w:trPr>
          <w:trHeight w:val="186"/>
        </w:trPr>
        <w:tc>
          <w:tcPr>
            <w:tcW w:w="5060" w:type="dxa"/>
            <w:gridSpan w:val="3"/>
            <w:vAlign w:val="bottom"/>
          </w:tcPr>
          <w:p w:rsidR="00D51FE8" w:rsidRDefault="00255C38">
            <w:pPr>
              <w:spacing w:line="186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9—13 ч мл 13—18 ч мл</w:t>
            </w:r>
          </w:p>
        </w:tc>
        <w:tc>
          <w:tcPr>
            <w:tcW w:w="3880" w:type="dxa"/>
            <w:vAlign w:val="bottom"/>
          </w:tcPr>
          <w:p w:rsidR="00D51FE8" w:rsidRDefault="00255C38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18—22 ч мл 22—9 ч мл</w:t>
            </w:r>
          </w:p>
        </w:tc>
      </w:tr>
    </w:tbl>
    <w:p w:rsidR="00D51FE8" w:rsidRDefault="00D51FE8">
      <w:pPr>
        <w:spacing w:line="301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51"/>
        </w:numPr>
        <w:tabs>
          <w:tab w:val="left" w:pos="181"/>
        </w:tabs>
        <w:spacing w:line="231" w:lineRule="auto"/>
        <w:ind w:left="20" w:right="5840" w:hanging="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Противопролежнввые прокладки используются под: (перечислить анатомические области)</w:t>
      </w:r>
    </w:p>
    <w:p w:rsidR="00D51FE8" w:rsidRDefault="00D51FE8">
      <w:pPr>
        <w:spacing w:line="256" w:lineRule="exact"/>
        <w:rPr>
          <w:sz w:val="20"/>
          <w:szCs w:val="20"/>
        </w:rPr>
      </w:pPr>
    </w:p>
    <w:p w:rsidR="00D51FE8" w:rsidRDefault="00255C38">
      <w:pPr>
        <w:tabs>
          <w:tab w:val="left" w:pos="7180"/>
        </w:tabs>
        <w:ind w:left="2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10. Поовеоен массаж около участков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4"/>
          <w:szCs w:val="14"/>
        </w:rPr>
        <w:t>ваз (указать количество)</w:t>
      </w:r>
    </w:p>
    <w:p w:rsidR="00D51FE8" w:rsidRDefault="00D51FE8">
      <w:pPr>
        <w:spacing w:line="246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52"/>
        </w:numPr>
        <w:tabs>
          <w:tab w:val="left" w:pos="400"/>
        </w:tabs>
        <w:ind w:left="400" w:hanging="24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Для поддержания умеренной влажности использовались:</w:t>
      </w:r>
    </w:p>
    <w:p w:rsidR="00D51FE8" w:rsidRDefault="00D51FE8">
      <w:pPr>
        <w:spacing w:line="255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2"/>
        </w:numPr>
        <w:tabs>
          <w:tab w:val="left" w:pos="400"/>
        </w:tabs>
        <w:ind w:left="400" w:hanging="24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Замечания и комментарии:</w:t>
      </w:r>
    </w:p>
    <w:p w:rsidR="00D51FE8" w:rsidRDefault="00D51FE8">
      <w:pPr>
        <w:spacing w:line="119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Ф.И.О.(попносгью) медсестер, участвующих в наблюдении за пациентом: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41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Подписи медсестер:.</w:t>
      </w:r>
    </w:p>
    <w:p w:rsidR="00D51FE8" w:rsidRDefault="00D51FE8">
      <w:pPr>
        <w:sectPr w:rsidR="00D51FE8">
          <w:pgSz w:w="11900" w:h="16841"/>
          <w:pgMar w:top="1367" w:right="919" w:bottom="445" w:left="1280" w:header="0" w:footer="0" w:gutter="0"/>
          <w:cols w:space="720" w:equalWidth="0">
            <w:col w:w="970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51" w:lineRule="exact"/>
        <w:rPr>
          <w:sz w:val="20"/>
          <w:szCs w:val="20"/>
        </w:rPr>
      </w:pPr>
    </w:p>
    <w:p w:rsidR="00D51FE8" w:rsidRDefault="00255C38">
      <w:pPr>
        <w:ind w:left="94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27</w:t>
      </w:r>
    </w:p>
    <w:p w:rsidR="00D51FE8" w:rsidRDefault="00D51FE8">
      <w:pPr>
        <w:sectPr w:rsidR="00D51FE8">
          <w:type w:val="continuous"/>
          <w:pgSz w:w="11900" w:h="16841"/>
          <w:pgMar w:top="1367" w:right="919" w:bottom="445" w:left="1280" w:header="0" w:footer="0" w:gutter="0"/>
          <w:cols w:space="720" w:equalWidth="0">
            <w:col w:w="9700"/>
          </w:cols>
        </w:sectPr>
      </w:pPr>
    </w:p>
    <w:p w:rsidR="00D51FE8" w:rsidRDefault="00255C38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233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IV. Рекомендуемый план ухода при риске развития пролежней</w:t>
      </w:r>
    </w:p>
    <w:p w:rsidR="00D51FE8" w:rsidRDefault="00255C38">
      <w:pPr>
        <w:spacing w:line="209" w:lineRule="auto"/>
        <w:ind w:left="50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(у неподвижного пациента)</w:t>
      </w:r>
    </w:p>
    <w:p w:rsidR="00D51FE8" w:rsidRDefault="00D51FE8">
      <w:pPr>
        <w:spacing w:line="17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"/>
        <w:gridCol w:w="960"/>
        <w:gridCol w:w="440"/>
        <w:gridCol w:w="1660"/>
        <w:gridCol w:w="1140"/>
        <w:gridCol w:w="340"/>
        <w:gridCol w:w="480"/>
        <w:gridCol w:w="340"/>
        <w:gridCol w:w="280"/>
        <w:gridCol w:w="400"/>
        <w:gridCol w:w="540"/>
        <w:gridCol w:w="600"/>
        <w:gridCol w:w="740"/>
        <w:gridCol w:w="80"/>
        <w:gridCol w:w="340"/>
        <w:gridCol w:w="540"/>
        <w:gridCol w:w="200"/>
        <w:gridCol w:w="320"/>
        <w:gridCol w:w="30"/>
      </w:tblGrid>
      <w:tr w:rsidR="00D51FE8">
        <w:trPr>
          <w:trHeight w:val="260"/>
        </w:trPr>
        <w:tc>
          <w:tcPr>
            <w:tcW w:w="2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51FE8" w:rsidRDefault="00D51FE8"/>
        </w:tc>
        <w:tc>
          <w:tcPr>
            <w:tcW w:w="96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3140" w:type="dxa"/>
            <w:gridSpan w:val="3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ind w:left="1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Сестринские вмешательства</w:t>
            </w: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960" w:type="dxa"/>
            <w:gridSpan w:val="3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ind w:right="15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Кратность</w:t>
            </w: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580" w:type="dxa"/>
            <w:gridSpan w:val="4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68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1.</w:t>
            </w:r>
          </w:p>
        </w:tc>
        <w:tc>
          <w:tcPr>
            <w:tcW w:w="96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Проведение</w:t>
            </w:r>
          </w:p>
        </w:tc>
        <w:tc>
          <w:tcPr>
            <w:tcW w:w="3580" w:type="dxa"/>
            <w:gridSpan w:val="4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текущей  оценки  риска  развития  пролежней</w:t>
            </w:r>
          </w:p>
        </w:tc>
        <w:tc>
          <w:tcPr>
            <w:tcW w:w="82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не  менее</w:t>
            </w:r>
          </w:p>
        </w:tc>
        <w:tc>
          <w:tcPr>
            <w:tcW w:w="280" w:type="dxa"/>
            <w:vAlign w:val="bottom"/>
          </w:tcPr>
          <w:p w:rsidR="00D51FE8" w:rsidRDefault="00255C38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4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раза</w:t>
            </w:r>
          </w:p>
        </w:tc>
        <w:tc>
          <w:tcPr>
            <w:tcW w:w="540" w:type="dxa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вдень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(утром)</w:t>
            </w:r>
          </w:p>
        </w:tc>
        <w:tc>
          <w:tcPr>
            <w:tcW w:w="82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Ежедневно</w:t>
            </w: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4440" w:type="dxa"/>
            <w:gridSpan w:val="5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18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 xml:space="preserve">по шкале Bareonov или иной шкале (укажите название шкалы </w:t>
            </w:r>
            <w:r>
              <w:rPr>
                <w:rFonts w:ascii="Arial" w:eastAsia="Arial" w:hAnsi="Arial" w:cs="Arial"/>
                <w:i/>
                <w:iCs/>
                <w:w w:val="87"/>
                <w:sz w:val="17"/>
                <w:szCs w:val="17"/>
              </w:rPr>
              <w:t>\</w:t>
            </w: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 раз</w:t>
            </w: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444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4440" w:type="dxa"/>
            <w:gridSpan w:val="5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20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2. Изменение положения пациента каждые 2 ч</w:t>
            </w:r>
            <w:r>
              <w:rPr>
                <w:rFonts w:ascii="Arial" w:eastAsia="Arial" w:hAnsi="Arial" w:cs="Arial"/>
                <w:vertAlign w:val="superscript"/>
              </w:rPr>
              <w:t>1</w:t>
            </w:r>
            <w:r>
              <w:rPr>
                <w:rFonts w:ascii="Arial" w:eastAsia="Arial" w:hAnsi="Arial" w:cs="Arial"/>
                <w:sz w:val="17"/>
                <w:szCs w:val="17"/>
              </w:rPr>
              <w:t>):</w:t>
            </w: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D51FE8" w:rsidRDefault="00255C38">
            <w:pPr>
              <w:spacing w:line="18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Ежедневно</w:t>
            </w:r>
          </w:p>
        </w:tc>
        <w:tc>
          <w:tcPr>
            <w:tcW w:w="880" w:type="dxa"/>
            <w:gridSpan w:val="2"/>
            <w:vAlign w:val="bottom"/>
          </w:tcPr>
          <w:p w:rsidR="00D51FE8" w:rsidRDefault="00255C38">
            <w:pPr>
              <w:spacing w:line="189" w:lineRule="exact"/>
              <w:ind w:right="5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каждые</w:t>
            </w:r>
          </w:p>
        </w:tc>
        <w:tc>
          <w:tcPr>
            <w:tcW w:w="200" w:type="dxa"/>
            <w:vAlign w:val="bottom"/>
          </w:tcPr>
          <w:p w:rsidR="00D51FE8" w:rsidRDefault="00255C38">
            <w:pPr>
              <w:spacing w:line="18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ч.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7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D51FE8" w:rsidRDefault="00255C38">
            <w:pPr>
              <w:spacing w:line="18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8—10 ч — положение Фаулера:</w:t>
            </w: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20" w:type="dxa"/>
            <w:gridSpan w:val="6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   ночное   время   по   по-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0" w:type="dxa"/>
            <w:gridSpan w:val="4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10—12 ч — положение «на левом боку» (положение 30*):</w:t>
            </w: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требности</w:t>
            </w: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255C38">
            <w:pPr>
              <w:ind w:right="35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с</w:t>
            </w: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учетом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540" w:type="dxa"/>
            <w:gridSpan w:val="5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12—14 ч — положение «на правом боку» (положение 30*):</w:t>
            </w: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риска</w:t>
            </w: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D51FE8" w:rsidRDefault="00255C38">
            <w:pPr>
              <w:ind w:right="13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развития</w:t>
            </w: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7"/>
                <w:szCs w:val="17"/>
              </w:rPr>
              <w:t>про-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14—16 ч — положение Фаулера;</w:t>
            </w: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лежней</w:t>
            </w: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16—18 ч — положение Симса:</w:t>
            </w: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18—20 ч — положение Фаулера;</w:t>
            </w: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540" w:type="dxa"/>
            <w:gridSpan w:val="5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20—22 ч — положение «на правом боку» (положение 30*);</w:t>
            </w: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7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200" w:type="dxa"/>
            <w:gridSpan w:val="4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22—24 ч — положение «на левом боку* (положение 30*):</w:t>
            </w: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0—2 ч — положение Симса:</w:t>
            </w: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0" w:type="dxa"/>
            <w:gridSpan w:val="4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2—4 ч — положение «на правом боку* (положение 30*):</w:t>
            </w: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200" w:type="dxa"/>
            <w:gridSpan w:val="4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4—6 ч — положение «на левом боку» (положение 30*);</w:t>
            </w: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6—8 ч — положение Симса</w:t>
            </w: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51"/>
        </w:trPr>
        <w:tc>
          <w:tcPr>
            <w:tcW w:w="330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6"/>
        </w:trPr>
        <w:tc>
          <w:tcPr>
            <w:tcW w:w="3300" w:type="dxa"/>
            <w:gridSpan w:val="4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3. Обмывание загрязненных участков кожи</w:t>
            </w: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Ежедневно</w:t>
            </w: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3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gridSpan w:val="2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1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по потребности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1"/>
        </w:trPr>
        <w:tc>
          <w:tcPr>
            <w:tcW w:w="5260" w:type="dxa"/>
            <w:gridSpan w:val="7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4. Проверка состояния постели при перемене положения (каждые 2 ч)</w:t>
            </w: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Ежедневно</w:t>
            </w:r>
          </w:p>
        </w:tc>
        <w:tc>
          <w:tcPr>
            <w:tcW w:w="880" w:type="dxa"/>
            <w:gridSpan w:val="2"/>
            <w:vMerge w:val="restart"/>
            <w:vAlign w:val="bottom"/>
          </w:tcPr>
          <w:p w:rsidR="00D51FE8" w:rsidRDefault="00255C38">
            <w:pPr>
              <w:ind w:right="3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каждые</w:t>
            </w:r>
          </w:p>
        </w:tc>
        <w:tc>
          <w:tcPr>
            <w:tcW w:w="200" w:type="dxa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ч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5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6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gridSpan w:val="2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220" w:type="dxa"/>
            <w:gridSpan w:val="6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   ночное   время   по   по-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6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требности</w:t>
            </w: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51FE8" w:rsidRDefault="00255C38">
            <w:pPr>
              <w:ind w:right="35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с</w:t>
            </w: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учетом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риска</w:t>
            </w: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D51FE8" w:rsidRDefault="00255C38">
            <w:pPr>
              <w:ind w:right="13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развития</w:t>
            </w: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7"/>
                <w:szCs w:val="17"/>
              </w:rPr>
              <w:t>про-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лежней</w:t>
            </w: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79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61"/>
        </w:trPr>
        <w:tc>
          <w:tcPr>
            <w:tcW w:w="240" w:type="dxa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5.</w:t>
            </w:r>
          </w:p>
        </w:tc>
        <w:tc>
          <w:tcPr>
            <w:tcW w:w="960" w:type="dxa"/>
            <w:vMerge w:val="restart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Обучение</w:t>
            </w:r>
          </w:p>
        </w:tc>
        <w:tc>
          <w:tcPr>
            <w:tcW w:w="440" w:type="dxa"/>
            <w:vMerge w:val="restart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лиц.</w:t>
            </w:r>
          </w:p>
        </w:tc>
        <w:tc>
          <w:tcPr>
            <w:tcW w:w="1660" w:type="dxa"/>
            <w:vMerge w:val="restart"/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ухаживающих   за</w:t>
            </w:r>
          </w:p>
        </w:tc>
        <w:tc>
          <w:tcPr>
            <w:tcW w:w="1140" w:type="dxa"/>
            <w:vMerge w:val="restart"/>
            <w:vAlign w:val="bottom"/>
          </w:tcPr>
          <w:p w:rsidR="00D51FE8" w:rsidRDefault="00255C38">
            <w:pPr>
              <w:ind w:right="9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пациентом</w:t>
            </w:r>
          </w:p>
        </w:tc>
        <w:tc>
          <w:tcPr>
            <w:tcW w:w="820" w:type="dxa"/>
            <w:gridSpan w:val="2"/>
            <w:vMerge w:val="restart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технике</w:t>
            </w:r>
          </w:p>
        </w:tc>
        <w:tc>
          <w:tcPr>
            <w:tcW w:w="1020" w:type="dxa"/>
            <w:gridSpan w:val="3"/>
            <w:vMerge w:val="restart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правильного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перемещения</w:t>
            </w:r>
          </w:p>
        </w:tc>
        <w:tc>
          <w:tcPr>
            <w:tcW w:w="116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Однократно</w:t>
            </w:r>
          </w:p>
        </w:tc>
        <w:tc>
          <w:tcPr>
            <w:tcW w:w="540" w:type="dxa"/>
            <w:vAlign w:val="bottom"/>
          </w:tcPr>
          <w:p w:rsidR="00D51FE8" w:rsidRDefault="00255C38">
            <w:pPr>
              <w:ind w:right="29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7"/>
                <w:szCs w:val="17"/>
              </w:rPr>
              <w:t>рамках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35"/>
        </w:trPr>
        <w:tc>
          <w:tcPr>
            <w:tcW w:w="240" w:type="dxa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gridSpan w:val="2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gridSpan w:val="3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D51FE8" w:rsidRDefault="00255C38">
            <w:pPr>
              <w:spacing w:line="135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Школы</w:t>
            </w:r>
          </w:p>
        </w:tc>
        <w:tc>
          <w:tcPr>
            <w:tcW w:w="420" w:type="dxa"/>
            <w:gridSpan w:val="2"/>
            <w:vAlign w:val="bottom"/>
          </w:tcPr>
          <w:p w:rsidR="00D51FE8" w:rsidRDefault="00255C38">
            <w:pPr>
              <w:spacing w:line="135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5"/>
                <w:szCs w:val="15"/>
              </w:rPr>
              <w:t>ухода</w:t>
            </w:r>
          </w:p>
        </w:tc>
        <w:tc>
          <w:tcPr>
            <w:tcW w:w="540" w:type="dxa"/>
            <w:vAlign w:val="bottom"/>
          </w:tcPr>
          <w:p w:rsidR="00D51FE8" w:rsidRDefault="00255C38">
            <w:pPr>
              <w:spacing w:line="135" w:lineRule="exact"/>
              <w:ind w:right="3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за</w:t>
            </w: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35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паци-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7"/>
        </w:trPr>
        <w:tc>
          <w:tcPr>
            <w:tcW w:w="3300" w:type="dxa"/>
            <w:gridSpan w:val="4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(приподнимая над кроватью)</w:t>
            </w: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4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ентом и по потребности</w:t>
            </w: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4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6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4"/>
            <w:vMerge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79"/>
        </w:trPr>
        <w:tc>
          <w:tcPr>
            <w:tcW w:w="5880" w:type="dxa"/>
            <w:gridSpan w:val="9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gridSpan w:val="4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39"/>
        </w:trPr>
        <w:tc>
          <w:tcPr>
            <w:tcW w:w="5880" w:type="dxa"/>
            <w:gridSpan w:val="9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6. Определение количества съеденной пищи (количество белка не менее 120 г)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4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Ежедневно 4 раза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7"/>
        </w:trPr>
        <w:tc>
          <w:tcPr>
            <w:tcW w:w="4780" w:type="dxa"/>
            <w:gridSpan w:val="6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7. Обеспечение употребления не менее 1.5 л жидкости е сутки:</w:t>
            </w: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gridSpan w:val="3"/>
            <w:vAlign w:val="bottom"/>
          </w:tcPr>
          <w:p w:rsidR="00D51FE8" w:rsidRDefault="00255C38">
            <w:pPr>
              <w:spacing w:line="17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 течение дня</w:t>
            </w: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75"/>
        </w:trPr>
        <w:tc>
          <w:tcPr>
            <w:tcW w:w="4780" w:type="dxa"/>
            <w:gridSpan w:val="6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D51FE8" w:rsidRDefault="00255C38">
            <w:pPr>
              <w:spacing w:line="206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 9</w:t>
            </w:r>
            <w:r>
              <w:rPr>
                <w:rFonts w:ascii="Arial" w:eastAsia="Arial" w:hAnsi="Arial" w:cs="Arial"/>
                <w:vertAlign w:val="superscript"/>
              </w:rPr>
              <w:t>00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 — 13</w:t>
            </w:r>
            <w:r>
              <w:rPr>
                <w:rFonts w:ascii="Arial" w:eastAsia="Arial" w:hAnsi="Arial" w:cs="Arial"/>
                <w:vertAlign w:val="superscript"/>
              </w:rPr>
              <w:t>00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 — 700 мл:</w:t>
            </w: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D51FE8" w:rsidRDefault="00255C38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C13</w:t>
            </w:r>
            <w:r>
              <w:rPr>
                <w:rFonts w:ascii="Arial" w:eastAsia="Arial" w:hAnsi="Arial" w:cs="Arial"/>
                <w:vertAlign w:val="superscript"/>
              </w:rPr>
              <w:t>00</w:t>
            </w:r>
            <w:r>
              <w:rPr>
                <w:rFonts w:ascii="Arial" w:eastAsia="Arial" w:hAnsi="Arial" w:cs="Arial"/>
                <w:sz w:val="17"/>
                <w:szCs w:val="17"/>
              </w:rPr>
              <w:t>—18</w:t>
            </w:r>
            <w:r>
              <w:rPr>
                <w:rFonts w:ascii="Arial" w:eastAsia="Arial" w:hAnsi="Arial" w:cs="Arial"/>
                <w:vertAlign w:val="superscript"/>
              </w:rPr>
              <w:t>00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 — 500 мл:</w:t>
            </w: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65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CIS</w:t>
            </w:r>
            <w:r>
              <w:rPr>
                <w:rFonts w:ascii="Arial" w:eastAsia="Arial" w:hAnsi="Arial" w:cs="Arial"/>
                <w:vertAlign w:val="superscript"/>
              </w:rPr>
              <w:t>00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 —22</w:t>
            </w:r>
            <w:r>
              <w:rPr>
                <w:rFonts w:ascii="Arial" w:eastAsia="Arial" w:hAnsi="Arial" w:cs="Arial"/>
                <w:vertAlign w:val="superscript"/>
              </w:rPr>
              <w:t>00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 — 300 мл</w:t>
            </w: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"/>
        </w:trPr>
        <w:tc>
          <w:tcPr>
            <w:tcW w:w="6820" w:type="dxa"/>
            <w:gridSpan w:val="11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46"/>
        </w:trPr>
        <w:tc>
          <w:tcPr>
            <w:tcW w:w="6820" w:type="dxa"/>
            <w:gridSpan w:val="11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8.   Использование   противолролежневой   подушки   (прокладки)   е   зоне   участков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риска,</w:t>
            </w:r>
          </w:p>
        </w:tc>
        <w:tc>
          <w:tcPr>
            <w:tcW w:w="116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 течение дня</w:t>
            </w: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9"/>
        </w:trPr>
        <w:tc>
          <w:tcPr>
            <w:tcW w:w="330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исключающих давление на кажу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6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gridSpan w:val="3"/>
            <w:vAlign w:val="bottom"/>
          </w:tcPr>
          <w:p w:rsidR="00D51FE8" w:rsidRDefault="00255C38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 течение дня</w:t>
            </w: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9"/>
        </w:trPr>
        <w:tc>
          <w:tcPr>
            <w:tcW w:w="1640" w:type="dxa"/>
            <w:gridSpan w:val="3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18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9. При недержании:</w:t>
            </w:r>
          </w:p>
        </w:tc>
        <w:tc>
          <w:tcPr>
            <w:tcW w:w="16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3300" w:type="dxa"/>
            <w:gridSpan w:val="4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 мочи — смена подгузников каждые 6 ч;</w:t>
            </w: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7420" w:type="dxa"/>
            <w:gridSpan w:val="1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• кала   —   смена   подгузников   немедленно   после   дефекации   с   последующей   бережной</w:t>
            </w: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300" w:type="dxa"/>
            <w:gridSpan w:val="4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гигиенической процедурой:</w:t>
            </w: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7420" w:type="dxa"/>
            <w:gridSpan w:val="1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• защита   кожи   промежности,  например   специальными   защитными   пленками   и   кремами,</w:t>
            </w: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7"/>
        </w:trPr>
        <w:tc>
          <w:tcPr>
            <w:tcW w:w="6280" w:type="dxa"/>
            <w:gridSpan w:val="10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пропитанными очищающими, увлажняющими и защищающими средствами салфетки</w:t>
            </w: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89"/>
        </w:trPr>
        <w:tc>
          <w:tcPr>
            <w:tcW w:w="1200" w:type="dxa"/>
            <w:gridSpan w:val="2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Рекомендуемый</w:t>
            </w:r>
          </w:p>
        </w:tc>
        <w:tc>
          <w:tcPr>
            <w:tcW w:w="2100" w:type="dxa"/>
            <w:gridSpan w:val="2"/>
            <w:vAlign w:val="bottom"/>
          </w:tcPr>
          <w:p w:rsidR="00D51FE8" w:rsidRDefault="00255C38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режим   использования</w:t>
            </w:r>
          </w:p>
        </w:tc>
        <w:tc>
          <w:tcPr>
            <w:tcW w:w="1140" w:type="dxa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абсорбентов:</w:t>
            </w:r>
          </w:p>
        </w:tc>
        <w:tc>
          <w:tcPr>
            <w:tcW w:w="340" w:type="dxa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82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подгузника</w:t>
            </w:r>
          </w:p>
        </w:tc>
        <w:tc>
          <w:tcPr>
            <w:tcW w:w="280" w:type="dxa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в</w:t>
            </w:r>
          </w:p>
        </w:tc>
        <w:tc>
          <w:tcPr>
            <w:tcW w:w="940" w:type="dxa"/>
            <w:gridSpan w:val="2"/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течение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дня   и</w:t>
            </w: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960" w:type="dxa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подгузник</w:t>
            </w:r>
          </w:p>
        </w:tc>
        <w:tc>
          <w:tcPr>
            <w:tcW w:w="4400" w:type="dxa"/>
            <w:gridSpan w:val="6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на   ночь   с   последующей   бережной   гигиенической</w:t>
            </w:r>
          </w:p>
        </w:tc>
        <w:tc>
          <w:tcPr>
            <w:tcW w:w="1220" w:type="dxa"/>
            <w:gridSpan w:val="3"/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процедурой,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которая</w:t>
            </w: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1640" w:type="dxa"/>
            <w:gridSpan w:val="3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проводитсяпри</w:t>
            </w:r>
          </w:p>
        </w:tc>
        <w:tc>
          <w:tcPr>
            <w:tcW w:w="3960" w:type="dxa"/>
            <w:gridSpan w:val="5"/>
            <w:vAlign w:val="bottom"/>
          </w:tcPr>
          <w:p w:rsidR="00D51FE8" w:rsidRDefault="00255C38">
            <w:pPr>
              <w:ind w:right="19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помощипрофессиональных(косметических)</w:t>
            </w:r>
          </w:p>
        </w:tc>
        <w:tc>
          <w:tcPr>
            <w:tcW w:w="68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средств,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медицинских</w:t>
            </w: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1"/>
        </w:trPr>
        <w:tc>
          <w:tcPr>
            <w:tcW w:w="330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изделий по уходу за кожей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44"/>
        </w:trPr>
        <w:tc>
          <w:tcPr>
            <w:tcW w:w="444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10. При усипенюг болей — консультация врача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 течение дня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54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11.</w:t>
            </w:r>
          </w:p>
        </w:tc>
        <w:tc>
          <w:tcPr>
            <w:tcW w:w="960" w:type="dxa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Обучение</w:t>
            </w:r>
          </w:p>
        </w:tc>
        <w:tc>
          <w:tcPr>
            <w:tcW w:w="3240" w:type="dxa"/>
            <w:gridSpan w:val="3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пациента  и  поощрение  его  изменять</w:t>
            </w:r>
          </w:p>
        </w:tc>
        <w:tc>
          <w:tcPr>
            <w:tcW w:w="82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положение</w:t>
            </w:r>
          </w:p>
        </w:tc>
        <w:tc>
          <w:tcPr>
            <w:tcW w:w="340" w:type="dxa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68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постели</w:t>
            </w:r>
          </w:p>
        </w:tc>
        <w:tc>
          <w:tcPr>
            <w:tcW w:w="540" w:type="dxa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(точки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давле-</w:t>
            </w:r>
          </w:p>
        </w:tc>
        <w:tc>
          <w:tcPr>
            <w:tcW w:w="116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Однократно</w:t>
            </w:r>
          </w:p>
        </w:tc>
        <w:tc>
          <w:tcPr>
            <w:tcW w:w="540" w:type="dxa"/>
            <w:vAlign w:val="bottom"/>
          </w:tcPr>
          <w:p w:rsidR="00D51FE8" w:rsidRDefault="00255C38">
            <w:pPr>
              <w:ind w:right="29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</w:t>
            </w: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7"/>
                <w:szCs w:val="17"/>
              </w:rPr>
              <w:t>рамках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4780" w:type="dxa"/>
            <w:gridSpan w:val="6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ния) с помощью перекладин, поручней и других приспособлений</w:t>
            </w: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Школы</w:t>
            </w:r>
          </w:p>
        </w:tc>
        <w:tc>
          <w:tcPr>
            <w:tcW w:w="420" w:type="dxa"/>
            <w:gridSpan w:val="2"/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ухода</w:t>
            </w:r>
          </w:p>
        </w:tc>
        <w:tc>
          <w:tcPr>
            <w:tcW w:w="540" w:type="dxa"/>
            <w:vAlign w:val="bottom"/>
          </w:tcPr>
          <w:p w:rsidR="00D51FE8" w:rsidRDefault="00255C38">
            <w:pPr>
              <w:spacing w:line="187" w:lineRule="exact"/>
              <w:ind w:right="3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за</w:t>
            </w: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паци-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0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4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ентом и по потребности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56"/>
        </w:trPr>
        <w:tc>
          <w:tcPr>
            <w:tcW w:w="3300" w:type="dxa"/>
            <w:gridSpan w:val="4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12. Массаж кожи около участке» риска</w:t>
            </w: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Ежедневно</w:t>
            </w: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3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 раза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3" w:lineRule="exact"/>
        <w:rPr>
          <w:sz w:val="20"/>
          <w:szCs w:val="20"/>
        </w:rPr>
      </w:pPr>
    </w:p>
    <w:p w:rsidR="00D51FE8" w:rsidRDefault="00255C38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Ч Выбор положения и их чередование могут изменяться в зависимости от заболевания и состояния пациента.</w:t>
      </w:r>
    </w:p>
    <w:p w:rsidR="00D51FE8" w:rsidRDefault="00D51FE8">
      <w:pPr>
        <w:sectPr w:rsidR="00D51FE8">
          <w:pgSz w:w="11900" w:h="16841"/>
          <w:pgMar w:top="1389" w:right="899" w:bottom="580" w:left="1320" w:header="0" w:footer="0" w:gutter="0"/>
          <w:cols w:space="720" w:equalWidth="0">
            <w:col w:w="9680"/>
          </w:cols>
        </w:sectPr>
      </w:pPr>
    </w:p>
    <w:p w:rsidR="00D51FE8" w:rsidRDefault="00D51FE8">
      <w:pPr>
        <w:spacing w:line="189" w:lineRule="exact"/>
        <w:rPr>
          <w:sz w:val="20"/>
          <w:szCs w:val="20"/>
        </w:rPr>
      </w:pPr>
    </w:p>
    <w:p w:rsidR="00D51FE8" w:rsidRDefault="00255C38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28</w:t>
      </w:r>
    </w:p>
    <w:p w:rsidR="00D51FE8" w:rsidRDefault="00D51FE8">
      <w:pPr>
        <w:sectPr w:rsidR="00D51FE8">
          <w:type w:val="continuous"/>
          <w:pgSz w:w="11900" w:h="16841"/>
          <w:pgMar w:top="1389" w:right="899" w:bottom="580" w:left="1320" w:header="0" w:footer="0" w:gutter="0"/>
          <w:cols w:space="720" w:equalWidth="0">
            <w:col w:w="9680"/>
          </w:cols>
        </w:sectPr>
      </w:pPr>
    </w:p>
    <w:p w:rsidR="00D51FE8" w:rsidRDefault="00255C38">
      <w:pPr>
        <w:ind w:left="76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250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Окончание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4719320</wp:posOffset>
            </wp:positionH>
            <wp:positionV relativeFrom="paragraph">
              <wp:posOffset>99060</wp:posOffset>
            </wp:positionV>
            <wp:extent cx="6350" cy="797941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797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11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0"/>
        <w:gridCol w:w="880"/>
        <w:gridCol w:w="760"/>
        <w:gridCol w:w="760"/>
        <w:gridCol w:w="500"/>
        <w:gridCol w:w="280"/>
        <w:gridCol w:w="280"/>
        <w:gridCol w:w="360"/>
        <w:gridCol w:w="860"/>
        <w:gridCol w:w="440"/>
        <w:gridCol w:w="300"/>
        <w:gridCol w:w="300"/>
        <w:gridCol w:w="580"/>
        <w:gridCol w:w="180"/>
        <w:gridCol w:w="220"/>
        <w:gridCol w:w="460"/>
        <w:gridCol w:w="200"/>
        <w:gridCol w:w="540"/>
        <w:gridCol w:w="180"/>
        <w:gridCol w:w="240"/>
        <w:gridCol w:w="420"/>
        <w:gridCol w:w="300"/>
        <w:gridCol w:w="320"/>
        <w:gridCol w:w="30"/>
      </w:tblGrid>
      <w:tr w:rsidR="00D51FE8">
        <w:trPr>
          <w:trHeight w:val="260"/>
        </w:trPr>
        <w:tc>
          <w:tcPr>
            <w:tcW w:w="2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51FE8" w:rsidRDefault="00D51FE8"/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2280" w:type="dxa"/>
            <w:gridSpan w:val="5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Сестринские вмешательства</w:t>
            </w: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840" w:type="dxa"/>
            <w:gridSpan w:val="3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Крепкость</w:t>
            </w: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1"/>
        </w:trPr>
        <w:tc>
          <w:tcPr>
            <w:tcW w:w="6000" w:type="dxa"/>
            <w:gridSpan w:val="1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57"/>
        </w:trPr>
        <w:tc>
          <w:tcPr>
            <w:tcW w:w="6000" w:type="dxa"/>
            <w:gridSpan w:val="12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13. Обучение пациента дыхательным упражнениям и поощрение его выполнять их</w:t>
            </w: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72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течение</w:t>
            </w:r>
          </w:p>
        </w:tc>
        <w:tc>
          <w:tcPr>
            <w:tcW w:w="660" w:type="dxa"/>
            <w:gridSpan w:val="2"/>
            <w:vAlign w:val="bottom"/>
          </w:tcPr>
          <w:p w:rsidR="00D51FE8" w:rsidRDefault="00255C38">
            <w:pPr>
              <w:ind w:right="1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доя.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ind w:right="3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не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ме-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4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нее 2 раз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44"/>
        </w:trPr>
        <w:tc>
          <w:tcPr>
            <w:tcW w:w="5400" w:type="dxa"/>
            <w:gridSpan w:val="10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14. Наблюдение за влажностью кожи и поддержание умеренной влажности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4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 течение дня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3"/>
        </w:trPr>
        <w:tc>
          <w:tcPr>
            <w:tcW w:w="280" w:type="dxa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15.</w:t>
            </w:r>
          </w:p>
        </w:tc>
        <w:tc>
          <w:tcPr>
            <w:tcW w:w="2900" w:type="dxa"/>
            <w:gridSpan w:val="4"/>
            <w:vMerge w:val="restart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Обеспечить   протмеопропежневым</w:t>
            </w:r>
          </w:p>
        </w:tc>
        <w:tc>
          <w:tcPr>
            <w:tcW w:w="920" w:type="dxa"/>
            <w:gridSpan w:val="3"/>
            <w:vMerge w:val="restart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матрэцом</w:t>
            </w:r>
          </w:p>
        </w:tc>
        <w:tc>
          <w:tcPr>
            <w:tcW w:w="860" w:type="dxa"/>
            <w:vMerge w:val="restart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с   первого</w:t>
            </w:r>
          </w:p>
        </w:tc>
        <w:tc>
          <w:tcPr>
            <w:tcW w:w="440" w:type="dxa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дня</w:t>
            </w:r>
          </w:p>
        </w:tc>
        <w:tc>
          <w:tcPr>
            <w:tcW w:w="1180" w:type="dxa"/>
            <w:gridSpan w:val="3"/>
            <w:vMerge w:val="restart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пребывания</w:t>
            </w:r>
          </w:p>
        </w:tc>
        <w:tc>
          <w:tcPr>
            <w:tcW w:w="180" w:type="dxa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680" w:type="dxa"/>
            <w:gridSpan w:val="2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стацио-</w:t>
            </w:r>
          </w:p>
        </w:tc>
        <w:tc>
          <w:tcPr>
            <w:tcW w:w="920" w:type="dxa"/>
            <w:gridSpan w:val="3"/>
            <w:vAlign w:val="bottom"/>
          </w:tcPr>
          <w:p w:rsidR="00D51FE8" w:rsidRDefault="00255C38">
            <w:pPr>
              <w:spacing w:line="183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Однократно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при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посту-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3"/>
        </w:trPr>
        <w:tc>
          <w:tcPr>
            <w:tcW w:w="280" w:type="dxa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2900" w:type="dxa"/>
            <w:gridSpan w:val="4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gridSpan w:val="3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gridSpan w:val="3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gridSpan w:val="2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D51FE8" w:rsidRDefault="00255C38">
            <w:pPr>
              <w:spacing w:line="113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плении</w:t>
            </w:r>
          </w:p>
        </w:tc>
        <w:tc>
          <w:tcPr>
            <w:tcW w:w="180" w:type="dxa"/>
            <w:vAlign w:val="bottom"/>
          </w:tcPr>
          <w:p w:rsidR="00D51FE8" w:rsidRDefault="00255C38">
            <w:pPr>
              <w:spacing w:line="113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</w:t>
            </w:r>
          </w:p>
        </w:tc>
        <w:tc>
          <w:tcPr>
            <w:tcW w:w="660" w:type="dxa"/>
            <w:gridSpan w:val="2"/>
            <w:vAlign w:val="bottom"/>
          </w:tcPr>
          <w:p w:rsidR="00D51FE8" w:rsidRDefault="00255C38">
            <w:pPr>
              <w:spacing w:line="113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после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1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оценки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7"/>
        </w:trPr>
        <w:tc>
          <w:tcPr>
            <w:tcW w:w="1160" w:type="dxa"/>
            <w:gridSpan w:val="2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наре</w:t>
            </w: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риска</w:t>
            </w:r>
          </w:p>
        </w:tc>
        <w:tc>
          <w:tcPr>
            <w:tcW w:w="840" w:type="dxa"/>
            <w:gridSpan w:val="3"/>
            <w:vMerge w:val="restart"/>
            <w:vAlign w:val="bottom"/>
          </w:tcPr>
          <w:p w:rsidR="00D51FE8" w:rsidRDefault="00255C38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развития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7"/>
                <w:szCs w:val="17"/>
              </w:rPr>
              <w:t>про-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7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gridSpan w:val="3"/>
            <w:vMerge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лежней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574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gridSpan w:val="8"/>
            <w:vAlign w:val="bottom"/>
          </w:tcPr>
          <w:p w:rsidR="00D51FE8" w:rsidRDefault="00255C38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V Рекомендуемый план ухода при риске развития пролежней</w:t>
            </w: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6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900" w:type="dxa"/>
            <w:gridSpan w:val="4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(у пациента, который может сидеть)</w:t>
            </w: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6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2280" w:type="dxa"/>
            <w:gridSpan w:val="5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0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5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Сестринские вмешательства</w:t>
            </w: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Краткость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4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52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1.</w:t>
            </w:r>
          </w:p>
        </w:tc>
        <w:tc>
          <w:tcPr>
            <w:tcW w:w="880" w:type="dxa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Проводить</w:t>
            </w:r>
          </w:p>
        </w:tc>
        <w:tc>
          <w:tcPr>
            <w:tcW w:w="760" w:type="dxa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текущую</w:t>
            </w:r>
          </w:p>
        </w:tc>
        <w:tc>
          <w:tcPr>
            <w:tcW w:w="760" w:type="dxa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оценку</w:t>
            </w:r>
          </w:p>
        </w:tc>
        <w:tc>
          <w:tcPr>
            <w:tcW w:w="500" w:type="dxa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риска</w:t>
            </w:r>
          </w:p>
        </w:tc>
        <w:tc>
          <w:tcPr>
            <w:tcW w:w="920" w:type="dxa"/>
            <w:gridSpan w:val="3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развития</w:t>
            </w:r>
          </w:p>
        </w:tc>
        <w:tc>
          <w:tcPr>
            <w:tcW w:w="86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пролежней</w:t>
            </w:r>
          </w:p>
        </w:tc>
        <w:tc>
          <w:tcPr>
            <w:tcW w:w="440" w:type="dxa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</w:t>
            </w:r>
          </w:p>
        </w:tc>
        <w:tc>
          <w:tcPr>
            <w:tcW w:w="600" w:type="dxa"/>
            <w:gridSpan w:val="2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менее</w:t>
            </w:r>
          </w:p>
        </w:tc>
        <w:tc>
          <w:tcPr>
            <w:tcW w:w="760" w:type="dxa"/>
            <w:gridSpan w:val="2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   раза</w:t>
            </w:r>
          </w:p>
        </w:tc>
        <w:tc>
          <w:tcPr>
            <w:tcW w:w="220" w:type="dxa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1380" w:type="dxa"/>
            <w:gridSpan w:val="4"/>
            <w:vAlign w:val="bottom"/>
          </w:tcPr>
          <w:p w:rsidR="00D51FE8" w:rsidRDefault="00255C38">
            <w:pPr>
              <w:ind w:right="3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деньЕжедневно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0"/>
        </w:trPr>
        <w:tc>
          <w:tcPr>
            <w:tcW w:w="26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(утром) по шкале Ватерлоу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 раз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3"/>
        </w:trPr>
        <w:tc>
          <w:tcPr>
            <w:tcW w:w="3460" w:type="dxa"/>
            <w:gridSpan w:val="6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2. Изменять положение пациента каждые 2 ч’&gt;:</w:t>
            </w: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gridSpan w:val="3"/>
            <w:vAlign w:val="bottom"/>
          </w:tcPr>
          <w:p w:rsidR="00D51FE8" w:rsidRDefault="00255C38">
            <w:pPr>
              <w:spacing w:line="193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Ежедневно</w:t>
            </w:r>
          </w:p>
        </w:tc>
        <w:tc>
          <w:tcPr>
            <w:tcW w:w="660" w:type="dxa"/>
            <w:gridSpan w:val="2"/>
            <w:vAlign w:val="bottom"/>
          </w:tcPr>
          <w:p w:rsidR="00D51FE8" w:rsidRDefault="00255C38">
            <w:pPr>
              <w:spacing w:line="19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каждые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spacing w:line="19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9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ч,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34"/>
        </w:trPr>
        <w:tc>
          <w:tcPr>
            <w:tcW w:w="3460" w:type="dxa"/>
            <w:gridSpan w:val="6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720" w:type="dxa"/>
            <w:gridSpan w:val="2"/>
            <w:vMerge w:val="restart"/>
            <w:vAlign w:val="bottom"/>
          </w:tcPr>
          <w:p w:rsidR="00D51FE8" w:rsidRDefault="00255C38">
            <w:pPr>
              <w:ind w:right="5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ночное</w:t>
            </w:r>
          </w:p>
        </w:tc>
        <w:tc>
          <w:tcPr>
            <w:tcW w:w="660" w:type="dxa"/>
            <w:gridSpan w:val="2"/>
            <w:vMerge w:val="restart"/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время</w:t>
            </w:r>
          </w:p>
        </w:tc>
        <w:tc>
          <w:tcPr>
            <w:tcW w:w="300" w:type="dxa"/>
            <w:vMerge w:val="restart"/>
            <w:vAlign w:val="bottom"/>
          </w:tcPr>
          <w:p w:rsidR="00D51FE8" w:rsidRDefault="00255C38">
            <w:pPr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по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72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gridSpan w:val="3"/>
            <w:vMerge w:val="restart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8—10 ч — положение «сидя»;</w:t>
            </w: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Merge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gridSpan w:val="2"/>
            <w:vMerge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gridSpan w:val="2"/>
            <w:vMerge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Merge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34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400" w:type="dxa"/>
            <w:gridSpan w:val="3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gridSpan w:val="2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требности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</w:t>
            </w:r>
          </w:p>
        </w:tc>
        <w:tc>
          <w:tcPr>
            <w:tcW w:w="6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учетом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72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680" w:type="dxa"/>
            <w:gridSpan w:val="8"/>
            <w:vMerge w:val="restart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10—12 ч — положение «на левом боку» (положение 30’);</w:t>
            </w: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Merge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34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680" w:type="dxa"/>
            <w:gridSpan w:val="8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gridSpan w:val="2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риска</w:t>
            </w:r>
          </w:p>
        </w:tc>
        <w:tc>
          <w:tcPr>
            <w:tcW w:w="840" w:type="dxa"/>
            <w:gridSpan w:val="3"/>
            <w:vMerge w:val="restart"/>
            <w:vAlign w:val="bottom"/>
          </w:tcPr>
          <w:p w:rsidR="00D51FE8" w:rsidRDefault="00255C38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развития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7"/>
                <w:szCs w:val="17"/>
              </w:rPr>
              <w:t>про-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74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680" w:type="dxa"/>
            <w:gridSpan w:val="8"/>
            <w:vMerge w:val="restart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12—14 ч — положение «на правом боку» (положение 30’);</w:t>
            </w: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gridSpan w:val="3"/>
            <w:vMerge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32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680" w:type="dxa"/>
            <w:gridSpan w:val="8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gridSpan w:val="2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лежней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74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gridSpan w:val="3"/>
            <w:vMerge w:val="restart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14—16 ч — положение «сидя»;</w:t>
            </w: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34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400" w:type="dxa"/>
            <w:gridSpan w:val="3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gridSpan w:val="3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16—18 ч — положедое Симса;</w:t>
            </w: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gridSpan w:val="3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18—20 ч — положение «сидя»;</w:t>
            </w: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80" w:type="dxa"/>
            <w:gridSpan w:val="8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20—22 ч — положение «на правом боку» (положение 30’);</w:t>
            </w: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680" w:type="dxa"/>
            <w:gridSpan w:val="8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22—24 ч — положение «на левом боку» (положение 30*);</w:t>
            </w: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gridSpan w:val="3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0—2 ч — положение Симса:</w:t>
            </w: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7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80" w:type="dxa"/>
            <w:gridSpan w:val="8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2—4 ч — положение «на правом боку» (положение 30*);</w:t>
            </w: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80" w:type="dxa"/>
            <w:gridSpan w:val="8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4—6 ч — положение «на левом боку» (положение 30’):</w:t>
            </w: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400" w:type="dxa"/>
            <w:gridSpan w:val="3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6—8 ч — положение Симса</w:t>
            </w: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gridSpan w:val="3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Если  пациент  может  быть</w:t>
            </w:r>
          </w:p>
        </w:tc>
        <w:tc>
          <w:tcPr>
            <w:tcW w:w="1060" w:type="dxa"/>
            <w:gridSpan w:val="3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перемещен</w:t>
            </w:r>
          </w:p>
        </w:tc>
        <w:tc>
          <w:tcPr>
            <w:tcW w:w="36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(или</w:t>
            </w:r>
          </w:p>
        </w:tc>
        <w:tc>
          <w:tcPr>
            <w:tcW w:w="1300" w:type="dxa"/>
            <w:gridSpan w:val="2"/>
            <w:vAlign w:val="bottom"/>
          </w:tcPr>
          <w:p w:rsidR="00D51FE8" w:rsidRDefault="00255C38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перемещаться</w:t>
            </w:r>
          </w:p>
        </w:tc>
        <w:tc>
          <w:tcPr>
            <w:tcW w:w="1360" w:type="dxa"/>
            <w:gridSpan w:val="4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самостоятельно</w:t>
            </w:r>
          </w:p>
        </w:tc>
        <w:tc>
          <w:tcPr>
            <w:tcW w:w="22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</w:t>
            </w:r>
          </w:p>
        </w:tc>
        <w:tc>
          <w:tcPr>
            <w:tcW w:w="660" w:type="dxa"/>
            <w:gridSpan w:val="2"/>
            <w:vAlign w:val="bottom"/>
          </w:tcPr>
          <w:p w:rsidR="00D51FE8" w:rsidRDefault="00255C38">
            <w:pPr>
              <w:ind w:right="1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помо-</w:t>
            </w: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1920" w:type="dxa"/>
            <w:gridSpan w:val="3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щью  вспомогательных</w:t>
            </w:r>
          </w:p>
        </w:tc>
        <w:tc>
          <w:tcPr>
            <w:tcW w:w="760" w:type="dxa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средств)</w:t>
            </w:r>
          </w:p>
        </w:tc>
        <w:tc>
          <w:tcPr>
            <w:tcW w:w="500" w:type="dxa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  в</w:t>
            </w:r>
          </w:p>
        </w:tc>
        <w:tc>
          <w:tcPr>
            <w:tcW w:w="560" w:type="dxa"/>
            <w:gridSpan w:val="2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кресле</w:t>
            </w:r>
          </w:p>
        </w:tc>
        <w:tc>
          <w:tcPr>
            <w:tcW w:w="1220" w:type="dxa"/>
            <w:gridSpan w:val="2"/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(инвалидной</w:t>
            </w:r>
          </w:p>
        </w:tc>
        <w:tc>
          <w:tcPr>
            <w:tcW w:w="740" w:type="dxa"/>
            <w:gridSpan w:val="2"/>
            <w:vAlign w:val="bottom"/>
          </w:tcPr>
          <w:p w:rsidR="00D51FE8" w:rsidRDefault="00255C38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коляске),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он</w:t>
            </w:r>
          </w:p>
        </w:tc>
        <w:tc>
          <w:tcPr>
            <w:tcW w:w="580" w:type="dxa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может</w:t>
            </w:r>
          </w:p>
        </w:tc>
        <w:tc>
          <w:tcPr>
            <w:tcW w:w="1060" w:type="dxa"/>
            <w:gridSpan w:val="4"/>
            <w:vAlign w:val="bottom"/>
          </w:tcPr>
          <w:p w:rsidR="00D51FE8" w:rsidRDefault="00255C38">
            <w:pPr>
              <w:ind w:right="1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находить-</w:t>
            </w: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1"/>
        </w:trPr>
        <w:tc>
          <w:tcPr>
            <w:tcW w:w="26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ся в положении сидя и в кровати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50"/>
        </w:trPr>
        <w:tc>
          <w:tcPr>
            <w:tcW w:w="3180" w:type="dxa"/>
            <w:gridSpan w:val="5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3. Обмывание загрязненных участков кожи</w:t>
            </w: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Ежедневно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9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gridSpan w:val="4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по потребности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8"/>
        </w:trPr>
        <w:tc>
          <w:tcPr>
            <w:tcW w:w="5400" w:type="dxa"/>
            <w:gridSpan w:val="10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178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4. Проверка состояния постели при перемене положения (каждые 2 ч)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6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Ежедневно</w:t>
            </w:r>
          </w:p>
        </w:tc>
        <w:tc>
          <w:tcPr>
            <w:tcW w:w="66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каждые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ч,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720" w:type="dxa"/>
            <w:gridSpan w:val="2"/>
            <w:vAlign w:val="bottom"/>
          </w:tcPr>
          <w:p w:rsidR="00D51FE8" w:rsidRDefault="00255C38">
            <w:pPr>
              <w:ind w:right="5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ночное</w:t>
            </w:r>
          </w:p>
        </w:tc>
        <w:tc>
          <w:tcPr>
            <w:tcW w:w="960" w:type="dxa"/>
            <w:gridSpan w:val="3"/>
            <w:vAlign w:val="bottom"/>
          </w:tcPr>
          <w:p w:rsidR="00D51FE8" w:rsidRDefault="00255C38">
            <w:pPr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время   по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требности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</w:t>
            </w:r>
          </w:p>
        </w:tc>
        <w:tc>
          <w:tcPr>
            <w:tcW w:w="720" w:type="dxa"/>
            <w:gridSpan w:val="2"/>
            <w:vAlign w:val="bottom"/>
          </w:tcPr>
          <w:p w:rsidR="00D51FE8" w:rsidRDefault="00255C38">
            <w:pPr>
              <w:ind w:right="3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учетом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ри-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0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80" w:type="dxa"/>
            <w:gridSpan w:val="6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ска развития пролежней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56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5.</w:t>
            </w:r>
          </w:p>
        </w:tc>
        <w:tc>
          <w:tcPr>
            <w:tcW w:w="880" w:type="dxa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Обучение</w:t>
            </w:r>
          </w:p>
        </w:tc>
        <w:tc>
          <w:tcPr>
            <w:tcW w:w="2300" w:type="dxa"/>
            <w:gridSpan w:val="4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родственников   пациента</w:t>
            </w:r>
          </w:p>
        </w:tc>
        <w:tc>
          <w:tcPr>
            <w:tcW w:w="64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технике</w:t>
            </w:r>
          </w:p>
        </w:tc>
        <w:tc>
          <w:tcPr>
            <w:tcW w:w="1300" w:type="dxa"/>
            <w:gridSpan w:val="2"/>
            <w:vAlign w:val="bottom"/>
          </w:tcPr>
          <w:p w:rsidR="00D51FE8" w:rsidRDefault="00255C38">
            <w:pPr>
              <w:ind w:right="1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правильного</w:t>
            </w:r>
          </w:p>
        </w:tc>
        <w:tc>
          <w:tcPr>
            <w:tcW w:w="1180" w:type="dxa"/>
            <w:gridSpan w:val="3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перемещения</w:t>
            </w:r>
          </w:p>
        </w:tc>
        <w:tc>
          <w:tcPr>
            <w:tcW w:w="1780" w:type="dxa"/>
            <w:gridSpan w:val="6"/>
            <w:vAlign w:val="bottom"/>
          </w:tcPr>
          <w:p w:rsidR="00D51FE8" w:rsidRDefault="00255C38">
            <w:pPr>
              <w:spacing w:line="356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9"/>
                <w:sz w:val="17"/>
                <w:szCs w:val="17"/>
              </w:rPr>
              <w:t>(приподни-</w:t>
            </w:r>
            <w:r>
              <w:rPr>
                <w:rFonts w:ascii="Arial" w:eastAsia="Arial" w:hAnsi="Arial" w:cs="Arial"/>
                <w:w w:val="79"/>
                <w:sz w:val="34"/>
                <w:szCs w:val="34"/>
                <w:vertAlign w:val="superscript"/>
              </w:rPr>
              <w:t>Однократно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ind w:right="1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8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рамках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7"/>
        </w:trPr>
        <w:tc>
          <w:tcPr>
            <w:tcW w:w="1920" w:type="dxa"/>
            <w:gridSpan w:val="3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мая над кроватью)</w:t>
            </w: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Школы</w:t>
            </w:r>
          </w:p>
        </w:tc>
        <w:tc>
          <w:tcPr>
            <w:tcW w:w="420" w:type="dxa"/>
            <w:gridSpan w:val="2"/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ухода</w:t>
            </w:r>
          </w:p>
        </w:tc>
        <w:tc>
          <w:tcPr>
            <w:tcW w:w="420" w:type="dxa"/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за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паци-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0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80" w:type="dxa"/>
            <w:gridSpan w:val="6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ентом и по потребности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40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6.</w:t>
            </w:r>
          </w:p>
        </w:tc>
        <w:tc>
          <w:tcPr>
            <w:tcW w:w="880" w:type="dxa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Обучение</w:t>
            </w:r>
          </w:p>
        </w:tc>
        <w:tc>
          <w:tcPr>
            <w:tcW w:w="760" w:type="dxa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пациента</w:t>
            </w:r>
          </w:p>
        </w:tc>
        <w:tc>
          <w:tcPr>
            <w:tcW w:w="1540" w:type="dxa"/>
            <w:gridSpan w:val="3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самостоятельному</w:t>
            </w:r>
          </w:p>
        </w:tc>
        <w:tc>
          <w:tcPr>
            <w:tcW w:w="150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перемещению   в</w:t>
            </w:r>
          </w:p>
        </w:tc>
        <w:tc>
          <w:tcPr>
            <w:tcW w:w="740" w:type="dxa"/>
            <w:gridSpan w:val="2"/>
            <w:vAlign w:val="bottom"/>
          </w:tcPr>
          <w:p w:rsidR="00D51FE8" w:rsidRDefault="00255C38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кровати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</w:t>
            </w:r>
          </w:p>
        </w:tc>
        <w:tc>
          <w:tcPr>
            <w:tcW w:w="76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помощью</w:t>
            </w:r>
          </w:p>
        </w:tc>
        <w:tc>
          <w:tcPr>
            <w:tcW w:w="1600" w:type="dxa"/>
            <w:gridSpan w:val="5"/>
            <w:vAlign w:val="bottom"/>
          </w:tcPr>
          <w:p w:rsidR="00D51FE8" w:rsidRDefault="00255C38">
            <w:pPr>
              <w:spacing w:line="3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34"/>
                <w:szCs w:val="34"/>
                <w:vertAlign w:val="subscript"/>
              </w:rPr>
              <w:t>устрой-</w:t>
            </w: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Однократно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ind w:right="1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8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рамках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7"/>
        </w:trPr>
        <w:tc>
          <w:tcPr>
            <w:tcW w:w="192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ства для приподнимания</w:t>
            </w: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Школы</w:t>
            </w:r>
          </w:p>
        </w:tc>
        <w:tc>
          <w:tcPr>
            <w:tcW w:w="420" w:type="dxa"/>
            <w:gridSpan w:val="2"/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ухода</w:t>
            </w:r>
          </w:p>
        </w:tc>
        <w:tc>
          <w:tcPr>
            <w:tcW w:w="420" w:type="dxa"/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за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паци-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48"/>
        </w:trPr>
        <w:tc>
          <w:tcPr>
            <w:tcW w:w="192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880" w:type="dxa"/>
            <w:gridSpan w:val="6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ентом и по потребности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62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56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7.</w:t>
            </w:r>
          </w:p>
        </w:tc>
        <w:tc>
          <w:tcPr>
            <w:tcW w:w="880" w:type="dxa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Обучение</w:t>
            </w:r>
          </w:p>
        </w:tc>
        <w:tc>
          <w:tcPr>
            <w:tcW w:w="760" w:type="dxa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пациента</w:t>
            </w:r>
          </w:p>
        </w:tc>
        <w:tc>
          <w:tcPr>
            <w:tcW w:w="76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технике</w:t>
            </w:r>
          </w:p>
        </w:tc>
        <w:tc>
          <w:tcPr>
            <w:tcW w:w="1060" w:type="dxa"/>
            <w:gridSpan w:val="3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безопасного</w:t>
            </w:r>
          </w:p>
        </w:tc>
        <w:tc>
          <w:tcPr>
            <w:tcW w:w="1660" w:type="dxa"/>
            <w:gridSpan w:val="3"/>
            <w:vAlign w:val="bottom"/>
          </w:tcPr>
          <w:p w:rsidR="00D51FE8" w:rsidRDefault="00255C38">
            <w:pPr>
              <w:ind w:right="9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самостоятельного</w:t>
            </w:r>
          </w:p>
        </w:tc>
        <w:tc>
          <w:tcPr>
            <w:tcW w:w="118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перемещения</w:t>
            </w:r>
          </w:p>
        </w:tc>
        <w:tc>
          <w:tcPr>
            <w:tcW w:w="18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с</w:t>
            </w:r>
          </w:p>
        </w:tc>
        <w:tc>
          <w:tcPr>
            <w:tcW w:w="1600" w:type="dxa"/>
            <w:gridSpan w:val="5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кроватиОднократно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ind w:right="1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8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рамках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680" w:type="dxa"/>
            <w:gridSpan w:val="4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в кресло с помощью других средств</w:t>
            </w: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Школы</w:t>
            </w:r>
          </w:p>
        </w:tc>
        <w:tc>
          <w:tcPr>
            <w:tcW w:w="420" w:type="dxa"/>
            <w:gridSpan w:val="2"/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ухода</w:t>
            </w:r>
          </w:p>
        </w:tc>
        <w:tc>
          <w:tcPr>
            <w:tcW w:w="420" w:type="dxa"/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за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паци-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1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80" w:type="dxa"/>
            <w:gridSpan w:val="6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ентом и по потребности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44"/>
        </w:trPr>
        <w:tc>
          <w:tcPr>
            <w:tcW w:w="5700" w:type="dxa"/>
            <w:gridSpan w:val="11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8. Определение количества съеденной пищи (количество белка не менее 120 г)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Ежедневно 4 раза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7"/>
        </w:trPr>
        <w:tc>
          <w:tcPr>
            <w:tcW w:w="4960" w:type="dxa"/>
            <w:gridSpan w:val="9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9. Обеспечить употребление не менее 1.5 л жидкости е сутки:</w:t>
            </w: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gridSpan w:val="4"/>
            <w:vAlign w:val="bottom"/>
          </w:tcPr>
          <w:p w:rsidR="00D51FE8" w:rsidRDefault="00255C38">
            <w:pPr>
              <w:spacing w:line="17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 течение дня</w:t>
            </w: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0"/>
        </w:trPr>
        <w:tc>
          <w:tcPr>
            <w:tcW w:w="4960" w:type="dxa"/>
            <w:gridSpan w:val="9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gridSpan w:val="3"/>
            <w:vAlign w:val="bottom"/>
          </w:tcPr>
          <w:p w:rsidR="00D51FE8" w:rsidRDefault="00255C38">
            <w:pPr>
              <w:spacing w:line="199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 Э</w:t>
            </w:r>
            <w:r>
              <w:rPr>
                <w:rFonts w:ascii="Arial" w:eastAsia="Arial" w:hAnsi="Arial" w:cs="Arial"/>
                <w:vertAlign w:val="superscript"/>
              </w:rPr>
              <w:t>00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 —13™ — 700 мл;</w:t>
            </w: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D51FE8" w:rsidRDefault="00255C38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7"/>
                <w:szCs w:val="17"/>
              </w:rPr>
              <w:t>с13°°—18</w:t>
            </w:r>
            <w:r>
              <w:rPr>
                <w:rFonts w:ascii="Arial" w:eastAsia="Arial" w:hAnsi="Arial" w:cs="Arial"/>
                <w:w w:val="85"/>
                <w:vertAlign w:val="superscript"/>
              </w:rPr>
              <w:t>00</w:t>
            </w:r>
            <w:r>
              <w:rPr>
                <w:rFonts w:ascii="Arial" w:eastAsia="Arial" w:hAnsi="Arial" w:cs="Arial"/>
                <w:w w:val="85"/>
                <w:sz w:val="17"/>
                <w:szCs w:val="17"/>
              </w:rPr>
              <w:t xml:space="preserve"> — 500 мл:</w:t>
            </w: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65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gridSpan w:val="3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 18</w:t>
            </w:r>
            <w:r>
              <w:rPr>
                <w:rFonts w:ascii="Arial" w:eastAsia="Arial" w:hAnsi="Arial" w:cs="Arial"/>
                <w:vertAlign w:val="superscript"/>
              </w:rPr>
              <w:t>00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 — 22°° — 300 мл</w:t>
            </w: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52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385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53"/>
        </w:numPr>
        <w:tabs>
          <w:tab w:val="left" w:pos="2000"/>
        </w:tabs>
        <w:ind w:left="2000" w:hanging="148"/>
        <w:rPr>
          <w:rFonts w:ascii="Arial" w:eastAsia="Arial" w:hAnsi="Arial" w:cs="Arial"/>
          <w:sz w:val="19"/>
          <w:szCs w:val="19"/>
          <w:vertAlign w:val="superscript"/>
        </w:rPr>
      </w:pPr>
      <w:r>
        <w:rPr>
          <w:rFonts w:ascii="Arial" w:eastAsia="Arial" w:hAnsi="Arial" w:cs="Arial"/>
          <w:sz w:val="15"/>
          <w:szCs w:val="15"/>
        </w:rPr>
        <w:t>Выбор положения и их чередование могут изменяться е зависимости от заболевания и состояния пациента.</w:t>
      </w:r>
    </w:p>
    <w:p w:rsidR="00D51FE8" w:rsidRDefault="00D51FE8">
      <w:pPr>
        <w:spacing w:line="65" w:lineRule="exact"/>
        <w:rPr>
          <w:rFonts w:ascii="Arial" w:eastAsia="Arial" w:hAnsi="Arial" w:cs="Arial"/>
          <w:sz w:val="19"/>
          <w:szCs w:val="19"/>
          <w:vertAlign w:val="superscript"/>
        </w:rPr>
      </w:pPr>
    </w:p>
    <w:p w:rsidR="00D51FE8" w:rsidRDefault="00255C38">
      <w:pPr>
        <w:ind w:left="9480"/>
        <w:rPr>
          <w:rFonts w:ascii="Arial" w:eastAsia="Arial" w:hAnsi="Arial" w:cs="Arial"/>
          <w:sz w:val="19"/>
          <w:szCs w:val="19"/>
          <w:vertAlign w:val="superscript"/>
        </w:rPr>
      </w:pPr>
      <w:r>
        <w:rPr>
          <w:rFonts w:ascii="Arial" w:eastAsia="Arial" w:hAnsi="Arial" w:cs="Arial"/>
          <w:sz w:val="16"/>
          <w:szCs w:val="16"/>
        </w:rPr>
        <w:t>29</w:t>
      </w:r>
    </w:p>
    <w:p w:rsidR="00D51FE8" w:rsidRDefault="00D51FE8">
      <w:pPr>
        <w:sectPr w:rsidR="00D51FE8">
          <w:pgSz w:w="11900" w:h="16841"/>
          <w:pgMar w:top="1389" w:right="1199" w:bottom="650" w:left="1040" w:header="0" w:footer="0" w:gutter="0"/>
          <w:cols w:space="720" w:equalWidth="0">
            <w:col w:w="9660"/>
          </w:cols>
        </w:sectPr>
      </w:pPr>
    </w:p>
    <w:p w:rsidR="00D51FE8" w:rsidRDefault="00255C38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233" w:lineRule="exact"/>
        <w:rPr>
          <w:sz w:val="20"/>
          <w:szCs w:val="20"/>
        </w:rPr>
      </w:pPr>
    </w:p>
    <w:p w:rsidR="00D51FE8" w:rsidRDefault="00255C38">
      <w:pPr>
        <w:ind w:left="24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17"/>
          <w:szCs w:val="17"/>
        </w:rPr>
        <w:t>Окончание</w:t>
      </w:r>
    </w:p>
    <w:p w:rsidR="00D51FE8" w:rsidRDefault="00D51FE8">
      <w:pPr>
        <w:spacing w:line="136" w:lineRule="exact"/>
        <w:rPr>
          <w:sz w:val="20"/>
          <w:szCs w:val="20"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"/>
        <w:gridCol w:w="960"/>
        <w:gridCol w:w="380"/>
        <w:gridCol w:w="460"/>
        <w:gridCol w:w="240"/>
        <w:gridCol w:w="1000"/>
        <w:gridCol w:w="880"/>
        <w:gridCol w:w="180"/>
        <w:gridCol w:w="440"/>
        <w:gridCol w:w="580"/>
        <w:gridCol w:w="260"/>
        <w:gridCol w:w="340"/>
        <w:gridCol w:w="380"/>
        <w:gridCol w:w="480"/>
        <w:gridCol w:w="340"/>
        <w:gridCol w:w="280"/>
        <w:gridCol w:w="620"/>
        <w:gridCol w:w="400"/>
        <w:gridCol w:w="660"/>
        <w:gridCol w:w="540"/>
        <w:gridCol w:w="30"/>
      </w:tblGrid>
      <w:tr w:rsidR="00D51FE8">
        <w:trPr>
          <w:trHeight w:val="260"/>
        </w:trPr>
        <w:tc>
          <w:tcPr>
            <w:tcW w:w="2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51FE8" w:rsidRDefault="00D51FE8"/>
        </w:tc>
        <w:tc>
          <w:tcPr>
            <w:tcW w:w="96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2500" w:type="dxa"/>
            <w:gridSpan w:val="4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Сестринские вмешательства</w:t>
            </w: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1060" w:type="dxa"/>
            <w:gridSpan w:val="2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Кратность</w:t>
            </w: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6"/>
        </w:trPr>
        <w:tc>
          <w:tcPr>
            <w:tcW w:w="240" w:type="dxa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10.</w:t>
            </w:r>
          </w:p>
        </w:tc>
        <w:tc>
          <w:tcPr>
            <w:tcW w:w="1340" w:type="dxa"/>
            <w:gridSpan w:val="2"/>
            <w:vMerge w:val="restart"/>
            <w:vAlign w:val="bottom"/>
          </w:tcPr>
          <w:p w:rsidR="00D51FE8" w:rsidRDefault="00255C38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Использовать</w:t>
            </w:r>
          </w:p>
        </w:tc>
        <w:tc>
          <w:tcPr>
            <w:tcW w:w="1700" w:type="dxa"/>
            <w:gridSpan w:val="3"/>
            <w:vMerge w:val="restart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протиеопролежнееые</w:t>
            </w:r>
          </w:p>
        </w:tc>
        <w:tc>
          <w:tcPr>
            <w:tcW w:w="880" w:type="dxa"/>
            <w:vMerge w:val="restart"/>
            <w:vAlign w:val="bottom"/>
          </w:tcPr>
          <w:p w:rsidR="00D51FE8" w:rsidRDefault="00255C38">
            <w:pPr>
              <w:ind w:left="9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подушки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gridSpan w:val="2"/>
            <w:vMerge w:val="restart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(прокладки),</w:t>
            </w:r>
          </w:p>
        </w:tc>
        <w:tc>
          <w:tcPr>
            <w:tcW w:w="20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исключающие   давление</w:t>
            </w:r>
          </w:p>
        </w:tc>
        <w:tc>
          <w:tcPr>
            <w:tcW w:w="1020" w:type="dxa"/>
            <w:gridSpan w:val="2"/>
            <w:vAlign w:val="bottom"/>
          </w:tcPr>
          <w:p w:rsidR="00D51FE8" w:rsidRDefault="00255C38">
            <w:pPr>
              <w:spacing w:line="17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В течение дня</w:t>
            </w: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55"/>
        </w:trPr>
        <w:tc>
          <w:tcPr>
            <w:tcW w:w="240" w:type="dxa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gridSpan w:val="2"/>
            <w:vMerge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gridSpan w:val="3"/>
            <w:vMerge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Merge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gridSpan w:val="2"/>
            <w:vMerge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1"/>
        </w:trPr>
        <w:tc>
          <w:tcPr>
            <w:tcW w:w="5360" w:type="dxa"/>
            <w:gridSpan w:val="10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на хожу под участки риска, в т. ч. в положении пациента «сидя» (под стопы)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2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51FE8" w:rsidRDefault="00255C38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В течение дня</w:t>
            </w: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32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11.</w:t>
            </w:r>
          </w:p>
        </w:tc>
        <w:tc>
          <w:tcPr>
            <w:tcW w:w="134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При недержании:</w:t>
            </w: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2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920" w:type="dxa"/>
            <w:gridSpan w:val="6"/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мочи — смена подгузников каждые 6 ч;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   капа</w:t>
            </w:r>
          </w:p>
        </w:tc>
        <w:tc>
          <w:tcPr>
            <w:tcW w:w="84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—  смена</w:t>
            </w:r>
          </w:p>
        </w:tc>
        <w:tc>
          <w:tcPr>
            <w:tcW w:w="2120" w:type="dxa"/>
            <w:gridSpan w:val="3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подгузников  немедленно</w:t>
            </w:r>
          </w:p>
        </w:tc>
        <w:tc>
          <w:tcPr>
            <w:tcW w:w="620" w:type="dxa"/>
            <w:gridSpan w:val="2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после</w:t>
            </w:r>
          </w:p>
        </w:tc>
        <w:tc>
          <w:tcPr>
            <w:tcW w:w="84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дефекации</w:t>
            </w:r>
          </w:p>
        </w:tc>
        <w:tc>
          <w:tcPr>
            <w:tcW w:w="340" w:type="dxa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</w:t>
            </w:r>
          </w:p>
        </w:tc>
        <w:tc>
          <w:tcPr>
            <w:tcW w:w="1200" w:type="dxa"/>
            <w:gridSpan w:val="3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последующей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бе-</w:t>
            </w: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280" w:type="dxa"/>
            <w:gridSpan w:val="6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режной гигиенической процедурой;</w:t>
            </w: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120" w:type="dxa"/>
            <w:gridSpan w:val="9"/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   защита   кожи   промежности,   например   специальными</w:t>
            </w:r>
          </w:p>
        </w:tc>
        <w:tc>
          <w:tcPr>
            <w:tcW w:w="980" w:type="dxa"/>
            <w:gridSpan w:val="3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защитными</w:t>
            </w:r>
          </w:p>
        </w:tc>
        <w:tc>
          <w:tcPr>
            <w:tcW w:w="82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пленками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</w:t>
            </w: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280" w:type="dxa"/>
            <w:gridSpan w:val="6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кремами,    пролитанньми    очищающими,</w:t>
            </w:r>
          </w:p>
        </w:tc>
        <w:tc>
          <w:tcPr>
            <w:tcW w:w="1500" w:type="dxa"/>
            <w:gridSpan w:val="3"/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увлажняющими</w:t>
            </w:r>
          </w:p>
        </w:tc>
        <w:tc>
          <w:tcPr>
            <w:tcW w:w="1560" w:type="dxa"/>
            <w:gridSpan w:val="4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и    защищающими</w:t>
            </w:r>
          </w:p>
        </w:tc>
        <w:tc>
          <w:tcPr>
            <w:tcW w:w="1100" w:type="dxa"/>
            <w:gridSpan w:val="3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средствами</w:t>
            </w: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1200" w:type="dxa"/>
            <w:gridSpan w:val="2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салфетки</w:t>
            </w: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80"/>
        </w:trPr>
        <w:tc>
          <w:tcPr>
            <w:tcW w:w="1200" w:type="dxa"/>
            <w:gridSpan w:val="2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Рекомендуемый</w:t>
            </w:r>
          </w:p>
        </w:tc>
        <w:tc>
          <w:tcPr>
            <w:tcW w:w="840" w:type="dxa"/>
            <w:gridSpan w:val="2"/>
            <w:vAlign w:val="bottom"/>
          </w:tcPr>
          <w:p w:rsidR="00D51FE8" w:rsidRDefault="00255C38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режим</w:t>
            </w:r>
          </w:p>
        </w:tc>
        <w:tc>
          <w:tcPr>
            <w:tcW w:w="1240" w:type="dxa"/>
            <w:gridSpan w:val="2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использования</w:t>
            </w:r>
          </w:p>
        </w:tc>
        <w:tc>
          <w:tcPr>
            <w:tcW w:w="1060" w:type="dxa"/>
            <w:gridSpan w:val="2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абсорбентов:</w:t>
            </w:r>
          </w:p>
        </w:tc>
        <w:tc>
          <w:tcPr>
            <w:tcW w:w="440" w:type="dxa"/>
            <w:vAlign w:val="bottom"/>
          </w:tcPr>
          <w:p w:rsidR="00D51FE8" w:rsidRDefault="00255C38">
            <w:pPr>
              <w:ind w:right="9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84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подгузника</w:t>
            </w:r>
          </w:p>
        </w:tc>
        <w:tc>
          <w:tcPr>
            <w:tcW w:w="340" w:type="dxa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860" w:type="dxa"/>
            <w:gridSpan w:val="2"/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течение</w:t>
            </w:r>
          </w:p>
        </w:tc>
        <w:tc>
          <w:tcPr>
            <w:tcW w:w="3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дня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</w:t>
            </w: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5380" w:type="dxa"/>
            <w:gridSpan w:val="10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подгузник   на   ночь   с   последующей   бережной   гигиенической</w:t>
            </w:r>
          </w:p>
        </w:tc>
        <w:tc>
          <w:tcPr>
            <w:tcW w:w="1200" w:type="dxa"/>
            <w:gridSpan w:val="3"/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процедурой,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которая</w:t>
            </w: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1580" w:type="dxa"/>
            <w:gridSpan w:val="3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проводитсяпри</w:t>
            </w:r>
          </w:p>
        </w:tc>
        <w:tc>
          <w:tcPr>
            <w:tcW w:w="700" w:type="dxa"/>
            <w:gridSpan w:val="2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помощи</w:t>
            </w:r>
          </w:p>
        </w:tc>
        <w:tc>
          <w:tcPr>
            <w:tcW w:w="1880" w:type="dxa"/>
            <w:gridSpan w:val="2"/>
            <w:vAlign w:val="bottom"/>
          </w:tcPr>
          <w:p w:rsidR="00D51FE8" w:rsidRDefault="00255C38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профессиональных</w:t>
            </w:r>
          </w:p>
        </w:tc>
        <w:tc>
          <w:tcPr>
            <w:tcW w:w="120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(косметических)</w:t>
            </w:r>
          </w:p>
        </w:tc>
        <w:tc>
          <w:tcPr>
            <w:tcW w:w="980" w:type="dxa"/>
            <w:gridSpan w:val="3"/>
            <w:vAlign w:val="bottom"/>
          </w:tcPr>
          <w:p w:rsidR="00D51FE8" w:rsidRDefault="00255C38">
            <w:pPr>
              <w:ind w:left="5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средств,</w:t>
            </w:r>
          </w:p>
        </w:tc>
        <w:tc>
          <w:tcPr>
            <w:tcW w:w="1100" w:type="dxa"/>
            <w:gridSpan w:val="3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медицинских</w:t>
            </w: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1"/>
        </w:trPr>
        <w:tc>
          <w:tcPr>
            <w:tcW w:w="204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изделий по уходу за кожей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42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12.</w:t>
            </w:r>
          </w:p>
        </w:tc>
        <w:tc>
          <w:tcPr>
            <w:tcW w:w="3920" w:type="dxa"/>
            <w:gridSpan w:val="6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При усилении болей — консугътация врача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В течение дня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3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13.</w:t>
            </w:r>
          </w:p>
        </w:tc>
        <w:tc>
          <w:tcPr>
            <w:tcW w:w="960" w:type="dxa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Обучение</w:t>
            </w:r>
          </w:p>
        </w:tc>
        <w:tc>
          <w:tcPr>
            <w:tcW w:w="840" w:type="dxa"/>
            <w:gridSpan w:val="2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пациента</w:t>
            </w:r>
          </w:p>
        </w:tc>
        <w:tc>
          <w:tcPr>
            <w:tcW w:w="24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</w:t>
            </w:r>
          </w:p>
        </w:tc>
        <w:tc>
          <w:tcPr>
            <w:tcW w:w="1000" w:type="dxa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поощрение</w:t>
            </w:r>
          </w:p>
        </w:tc>
        <w:tc>
          <w:tcPr>
            <w:tcW w:w="1060" w:type="dxa"/>
            <w:gridSpan w:val="2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его  изменять</w:t>
            </w:r>
          </w:p>
        </w:tc>
        <w:tc>
          <w:tcPr>
            <w:tcW w:w="1020" w:type="dxa"/>
            <w:gridSpan w:val="2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лоложеше</w:t>
            </w:r>
          </w:p>
        </w:tc>
        <w:tc>
          <w:tcPr>
            <w:tcW w:w="260" w:type="dxa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720" w:type="dxa"/>
            <w:gridSpan w:val="2"/>
            <w:vAlign w:val="bottom"/>
          </w:tcPr>
          <w:p w:rsidR="00D51FE8" w:rsidRDefault="00255C38">
            <w:pPr>
              <w:ind w:right="5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постели</w:t>
            </w:r>
          </w:p>
        </w:tc>
        <w:tc>
          <w:tcPr>
            <w:tcW w:w="48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(точки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давле-</w:t>
            </w:r>
          </w:p>
        </w:tc>
        <w:tc>
          <w:tcPr>
            <w:tcW w:w="102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Однократно</w:t>
            </w:r>
          </w:p>
        </w:tc>
        <w:tc>
          <w:tcPr>
            <w:tcW w:w="660" w:type="dxa"/>
            <w:vAlign w:val="bottom"/>
          </w:tcPr>
          <w:p w:rsidR="00D51FE8" w:rsidRDefault="00255C38">
            <w:pPr>
              <w:ind w:right="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7"/>
                <w:szCs w:val="17"/>
              </w:rPr>
              <w:t>рамках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7"/>
        </w:trPr>
        <w:tc>
          <w:tcPr>
            <w:tcW w:w="4780" w:type="dxa"/>
            <w:gridSpan w:val="9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ния) с помощью перекладин, поручней и других приспособлений</w:t>
            </w: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Школы</w:t>
            </w:r>
          </w:p>
        </w:tc>
        <w:tc>
          <w:tcPr>
            <w:tcW w:w="1060" w:type="dxa"/>
            <w:gridSpan w:val="2"/>
            <w:vAlign w:val="bottom"/>
          </w:tcPr>
          <w:p w:rsidR="00D51FE8" w:rsidRDefault="00255C38">
            <w:pPr>
              <w:spacing w:line="18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ухода   за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паци-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48"/>
        </w:trPr>
        <w:tc>
          <w:tcPr>
            <w:tcW w:w="4780" w:type="dxa"/>
            <w:gridSpan w:val="9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680" w:type="dxa"/>
            <w:gridSpan w:val="3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ентом и по потребности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62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6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61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14.</w:t>
            </w:r>
          </w:p>
        </w:tc>
        <w:tc>
          <w:tcPr>
            <w:tcW w:w="4100" w:type="dxa"/>
            <w:gridSpan w:val="7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Массаж кожи около участков риска развития пролежней</w:t>
            </w: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Ежедневно</w:t>
            </w: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Зраза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8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15.</w:t>
            </w:r>
          </w:p>
        </w:tc>
        <w:tc>
          <w:tcPr>
            <w:tcW w:w="5120" w:type="dxa"/>
            <w:gridSpan w:val="9"/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Обеспечить   протиеопропежневым   матрацем   и   подушкой</w:t>
            </w:r>
          </w:p>
        </w:tc>
        <w:tc>
          <w:tcPr>
            <w:tcW w:w="600" w:type="dxa"/>
            <w:gridSpan w:val="2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для</w:t>
            </w:r>
          </w:p>
        </w:tc>
        <w:tc>
          <w:tcPr>
            <w:tcW w:w="1200" w:type="dxa"/>
            <w:gridSpan w:val="3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кресла-коляски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</w:t>
            </w:r>
          </w:p>
        </w:tc>
        <w:tc>
          <w:tcPr>
            <w:tcW w:w="102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Однократно</w:t>
            </w:r>
          </w:p>
        </w:tc>
        <w:tc>
          <w:tcPr>
            <w:tcW w:w="660" w:type="dxa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посту-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7"/>
        </w:trPr>
        <w:tc>
          <w:tcPr>
            <w:tcW w:w="3280" w:type="dxa"/>
            <w:gridSpan w:val="6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первого дня пребывания в стационаре</w:t>
            </w: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плении</w:t>
            </w:r>
          </w:p>
        </w:tc>
        <w:tc>
          <w:tcPr>
            <w:tcW w:w="400" w:type="dxa"/>
            <w:vMerge w:val="restart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</w:t>
            </w:r>
          </w:p>
        </w:tc>
        <w:tc>
          <w:tcPr>
            <w:tcW w:w="660" w:type="dxa"/>
            <w:vMerge w:val="restart"/>
            <w:vAlign w:val="bottom"/>
          </w:tcPr>
          <w:p w:rsidR="00D51FE8" w:rsidRDefault="00255C38">
            <w:pPr>
              <w:ind w:right="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после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оценки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55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Merge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vMerge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vMerge/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риска</w:t>
            </w:r>
          </w:p>
        </w:tc>
        <w:tc>
          <w:tcPr>
            <w:tcW w:w="1060" w:type="dxa"/>
            <w:gridSpan w:val="2"/>
            <w:vAlign w:val="bottom"/>
          </w:tcPr>
          <w:p w:rsidR="00D51FE8" w:rsidRDefault="00255C38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развития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лежней</w:t>
            </w: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79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ectPr w:rsidR="00D51FE8">
          <w:pgSz w:w="11900" w:h="16841"/>
          <w:pgMar w:top="1389" w:right="659" w:bottom="580" w:left="1380" w:header="0" w:footer="0" w:gutter="0"/>
          <w:cols w:space="720" w:equalWidth="0">
            <w:col w:w="986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61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30</w:t>
      </w:r>
    </w:p>
    <w:p w:rsidR="00D51FE8" w:rsidRDefault="00D51FE8">
      <w:pPr>
        <w:sectPr w:rsidR="00D51FE8">
          <w:type w:val="continuous"/>
          <w:pgSz w:w="11900" w:h="16841"/>
          <w:pgMar w:top="1389" w:right="659" w:bottom="580" w:left="1380" w:header="0" w:footer="0" w:gutter="0"/>
          <w:cols w:space="720" w:equalWidth="0">
            <w:col w:w="9860"/>
          </w:cols>
        </w:sectPr>
      </w:pPr>
    </w:p>
    <w:p w:rsidR="00D51FE8" w:rsidRDefault="00255C38">
      <w:pPr>
        <w:ind w:left="772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339" w:lineRule="exact"/>
        <w:rPr>
          <w:sz w:val="20"/>
          <w:szCs w:val="20"/>
        </w:rPr>
      </w:pPr>
    </w:p>
    <w:p w:rsidR="00D51FE8" w:rsidRDefault="00255C38">
      <w:pPr>
        <w:ind w:left="41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Приложение Г</w:t>
      </w:r>
    </w:p>
    <w:p w:rsidR="00D51FE8" w:rsidRDefault="00255C38">
      <w:pPr>
        <w:spacing w:line="237" w:lineRule="auto"/>
        <w:ind w:left="41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(рекомендуемое)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2" w:lineRule="exact"/>
        <w:rPr>
          <w:sz w:val="20"/>
          <w:szCs w:val="20"/>
        </w:rPr>
      </w:pPr>
    </w:p>
    <w:p w:rsidR="00D51FE8" w:rsidRDefault="00255C38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Школа ухода за пациентом с риском развития пролежней</w:t>
      </w:r>
    </w:p>
    <w:p w:rsidR="00D51FE8" w:rsidRDefault="00D51FE8">
      <w:pPr>
        <w:spacing w:line="190" w:lineRule="exact"/>
        <w:rPr>
          <w:sz w:val="20"/>
          <w:szCs w:val="20"/>
        </w:rPr>
      </w:pPr>
    </w:p>
    <w:p w:rsidR="00D51FE8" w:rsidRDefault="00255C38">
      <w:pPr>
        <w:spacing w:line="262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Школа ухода за пациентом организуется и проводится специалистом, имеющим среднее профессиональное образование (повышенный уровень) по специальности «лечебное дело», «акушерское дело», «сестринское дело»; высшее медицинское образование по направлению подготовки «сестринское дело» (квалификация (степень) «ба-калавр») или по специальности «сестринское дело» (квалификация «менеджер»). Курс обучения может проводить-ся как в амбулаторных, так и стационарных условиях.</w:t>
      </w:r>
    </w:p>
    <w:p w:rsidR="00D51FE8" w:rsidRDefault="00D51FE8">
      <w:pPr>
        <w:spacing w:line="13" w:lineRule="exact"/>
        <w:rPr>
          <w:sz w:val="20"/>
          <w:szCs w:val="20"/>
        </w:rPr>
      </w:pPr>
    </w:p>
    <w:p w:rsidR="00D51FE8" w:rsidRDefault="00255C38">
      <w:pPr>
        <w:spacing w:line="254" w:lineRule="auto"/>
        <w:ind w:firstLine="559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Целью курса является обучение пациента (или его родственников, законных представителей) правильному уходу за пациентом и основным принципам профилактики.</w:t>
      </w:r>
    </w:p>
    <w:p w:rsidR="00D51FE8" w:rsidRDefault="00D51FE8">
      <w:pPr>
        <w:spacing w:line="18" w:lineRule="exact"/>
        <w:rPr>
          <w:sz w:val="20"/>
          <w:szCs w:val="20"/>
        </w:rPr>
      </w:pPr>
    </w:p>
    <w:p w:rsidR="00D51FE8" w:rsidRDefault="00255C38">
      <w:pPr>
        <w:spacing w:line="255" w:lineRule="auto"/>
        <w:ind w:firstLine="559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Обучение необходимо сопровождать демонстрацией и комментариями рисунков из настоящей модели (при-ложение Е).</w:t>
      </w:r>
    </w:p>
    <w:p w:rsidR="00D51FE8" w:rsidRDefault="00D51FE8">
      <w:pPr>
        <w:spacing w:line="8" w:lineRule="exact"/>
        <w:rPr>
          <w:sz w:val="20"/>
          <w:szCs w:val="20"/>
        </w:rPr>
      </w:pPr>
    </w:p>
    <w:p w:rsidR="00D51FE8" w:rsidRDefault="00255C38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Примерный план занятий:</w:t>
      </w:r>
    </w:p>
    <w:p w:rsidR="00D51FE8" w:rsidRDefault="00D51FE8">
      <w:pPr>
        <w:spacing w:line="21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54"/>
        </w:numPr>
        <w:tabs>
          <w:tab w:val="left" w:pos="880"/>
        </w:tabs>
        <w:ind w:left="880" w:hanging="32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Личная гигиена тяжелобольного.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4"/>
        </w:numPr>
        <w:tabs>
          <w:tab w:val="left" w:pos="900"/>
        </w:tabs>
        <w:ind w:left="90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Уход за кожей тяжелобольного пациента.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4"/>
        </w:numPr>
        <w:tabs>
          <w:tab w:val="left" w:pos="900"/>
        </w:tabs>
        <w:ind w:left="90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Уход за волосами, ногтями, бритье тяжелобольного.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4"/>
        </w:numPr>
        <w:tabs>
          <w:tab w:val="left" w:pos="900"/>
        </w:tabs>
        <w:ind w:left="90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Приготовление и смена постельного и нательного белья тяжелобольному.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4"/>
        </w:numPr>
        <w:tabs>
          <w:tab w:val="left" w:pos="900"/>
        </w:tabs>
        <w:ind w:left="90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Пособив по смене белья и одежды тяжелобольному.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4"/>
        </w:numPr>
        <w:tabs>
          <w:tab w:val="left" w:pos="900"/>
        </w:tabs>
        <w:ind w:left="90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Уход за промежностью и наружными половыми органами тяжелобольных.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4"/>
        </w:numPr>
        <w:tabs>
          <w:tab w:val="left" w:pos="900"/>
        </w:tabs>
        <w:ind w:left="90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Пособие оди мочеиспускании тяжелобольного.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4"/>
        </w:numPr>
        <w:tabs>
          <w:tab w:val="left" w:pos="900"/>
        </w:tabs>
        <w:ind w:left="90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Пособие при дефекации тяжелобольного.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4"/>
        </w:numPr>
        <w:tabs>
          <w:tab w:val="left" w:pos="900"/>
        </w:tabs>
        <w:ind w:left="90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Причины и места появления пролежней.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4"/>
        </w:numPr>
        <w:tabs>
          <w:tab w:val="left" w:pos="980"/>
        </w:tabs>
        <w:ind w:left="980" w:hanging="42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Оценка степени риска развития пролежней.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4"/>
        </w:numPr>
        <w:tabs>
          <w:tab w:val="left" w:pos="980"/>
        </w:tabs>
        <w:ind w:left="980" w:hanging="42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Обучение близких уходу за тяжелобольным.</w:t>
      </w:r>
    </w:p>
    <w:p w:rsidR="00D51FE8" w:rsidRDefault="00D51FE8">
      <w:pPr>
        <w:spacing w:line="21" w:lineRule="exact"/>
        <w:rPr>
          <w:sz w:val="20"/>
          <w:szCs w:val="20"/>
        </w:rPr>
      </w:pPr>
    </w:p>
    <w:p w:rsidR="00D51FE8" w:rsidRDefault="00255C38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12} Основы эргономики и безопасного перемещения пациента.</w:t>
      </w:r>
    </w:p>
    <w:p w:rsidR="00D51FE8" w:rsidRDefault="00D51FE8">
      <w:pPr>
        <w:spacing w:line="21" w:lineRule="exact"/>
        <w:rPr>
          <w:sz w:val="20"/>
          <w:szCs w:val="20"/>
        </w:rPr>
      </w:pPr>
    </w:p>
    <w:p w:rsidR="00D51FE8" w:rsidRDefault="00255C38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13} Основные принципы питания тяжелобольного пациента.</w:t>
      </w:r>
    </w:p>
    <w:p w:rsidR="00D51FE8" w:rsidRDefault="00D51FE8">
      <w:pPr>
        <w:spacing w:line="21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55"/>
        </w:numPr>
        <w:tabs>
          <w:tab w:val="left" w:pos="1000"/>
        </w:tabs>
        <w:ind w:left="1000" w:hanging="4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Обучение самоухаду.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5"/>
        </w:numPr>
        <w:tabs>
          <w:tab w:val="left" w:pos="1000"/>
        </w:tabs>
        <w:ind w:left="1000" w:hanging="4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Использование технических средств реабилитации и малой механизации.</w:t>
      </w:r>
    </w:p>
    <w:p w:rsidR="00D51FE8" w:rsidRDefault="00D51FE8">
      <w:pPr>
        <w:spacing w:line="21" w:lineRule="exact"/>
        <w:rPr>
          <w:sz w:val="20"/>
          <w:szCs w:val="20"/>
        </w:rPr>
      </w:pPr>
    </w:p>
    <w:p w:rsidR="00D51FE8" w:rsidRDefault="00255C38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Пациент, или лицо, осуществляющее уход за ним или его законный представитель должен иметь информацию:</w:t>
      </w:r>
    </w:p>
    <w:p w:rsidR="00D51FE8" w:rsidRDefault="00D51FE8">
      <w:pPr>
        <w:spacing w:line="21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56"/>
        </w:numPr>
        <w:tabs>
          <w:tab w:val="left" w:pos="800"/>
        </w:tabs>
        <w:ind w:left="80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о факторах риска развития пролежней;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6"/>
        </w:numPr>
        <w:tabs>
          <w:tab w:val="left" w:pos="800"/>
        </w:tabs>
        <w:ind w:left="80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целях профилактических мероприятий;</w:t>
      </w:r>
    </w:p>
    <w:p w:rsidR="00D51FE8" w:rsidRDefault="00D51FE8">
      <w:pPr>
        <w:spacing w:line="29" w:lineRule="exact"/>
        <w:rPr>
          <w:sz w:val="20"/>
          <w:szCs w:val="20"/>
        </w:rPr>
      </w:pPr>
    </w:p>
    <w:p w:rsidR="00D51FE8" w:rsidRDefault="00255C38">
      <w:pPr>
        <w:spacing w:line="254" w:lineRule="auto"/>
        <w:ind w:firstLine="559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• необходимости выполнения всей программы профилактики, в т. ч. манипуляций, выполненных пациентом или лицами, осуществляющими уход за ним;</w:t>
      </w:r>
    </w:p>
    <w:p w:rsidR="00D51FE8" w:rsidRDefault="00D51FE8">
      <w:pPr>
        <w:spacing w:line="18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57"/>
        </w:numPr>
        <w:tabs>
          <w:tab w:val="left" w:pos="814"/>
        </w:tabs>
        <w:spacing w:line="300" w:lineRule="auto"/>
        <w:ind w:left="560" w:right="1780" w:hanging="8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последствиях несовпадения всей программы профилактики, в т. ч. снижении уровня качества жизни. Пациент или лицо, осуществляющее уход за ним или его законный представитель должен быть обучен:</w:t>
      </w:r>
    </w:p>
    <w:p w:rsidR="00D51FE8" w:rsidRDefault="00255C38">
      <w:pPr>
        <w:numPr>
          <w:ilvl w:val="0"/>
          <w:numId w:val="57"/>
        </w:numPr>
        <w:tabs>
          <w:tab w:val="left" w:pos="768"/>
        </w:tabs>
        <w:spacing w:line="254" w:lineRule="auto"/>
        <w:ind w:firstLine="55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технике изменения положения тела на плоскости с помощью вспомогательных средств (поручней кровати, перекладины или трапеции над кроватью, подлокотников кресла, устройства для приподнимания больного):</w:t>
      </w:r>
    </w:p>
    <w:p w:rsidR="00D51FE8" w:rsidRDefault="00D51FE8">
      <w:pPr>
        <w:spacing w:line="9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7"/>
        </w:numPr>
        <w:tabs>
          <w:tab w:val="left" w:pos="800"/>
        </w:tabs>
        <w:ind w:left="80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технике дыхательных упражнений: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7"/>
        </w:numPr>
        <w:tabs>
          <w:tab w:val="left" w:pos="800"/>
        </w:tabs>
        <w:ind w:left="80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приемам самоухода.</w:t>
      </w:r>
    </w:p>
    <w:p w:rsidR="00D51FE8" w:rsidRDefault="00D51FE8">
      <w:pPr>
        <w:spacing w:line="29" w:lineRule="exact"/>
        <w:rPr>
          <w:sz w:val="20"/>
          <w:szCs w:val="20"/>
        </w:rPr>
      </w:pPr>
    </w:p>
    <w:p w:rsidR="00D51FE8" w:rsidRDefault="00255C38">
      <w:pPr>
        <w:spacing w:line="247" w:lineRule="auto"/>
        <w:ind w:firstLine="559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Дополнительная информация для лица, осуществляющего уход за пациентом или его законного представителя:</w:t>
      </w:r>
    </w:p>
    <w:p w:rsidR="00D51FE8" w:rsidRDefault="00D51FE8">
      <w:pPr>
        <w:spacing w:line="222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58"/>
        </w:numPr>
        <w:tabs>
          <w:tab w:val="left" w:pos="800"/>
        </w:tabs>
        <w:ind w:left="80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места образования пролежней;</w:t>
      </w:r>
    </w:p>
    <w:p w:rsidR="00D51FE8" w:rsidRDefault="00D51FE8">
      <w:pPr>
        <w:spacing w:line="21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8"/>
        </w:numPr>
        <w:tabs>
          <w:tab w:val="left" w:pos="800"/>
        </w:tabs>
        <w:ind w:left="80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техника перемещения: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8"/>
        </w:numPr>
        <w:tabs>
          <w:tab w:val="left" w:pos="800"/>
        </w:tabs>
        <w:ind w:left="80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особенности размещения в различных положениях;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8"/>
        </w:numPr>
        <w:tabs>
          <w:tab w:val="left" w:pos="800"/>
        </w:tabs>
        <w:ind w:left="80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диетический и питьевой режим: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8"/>
        </w:numPr>
        <w:tabs>
          <w:tab w:val="left" w:pos="800"/>
        </w:tabs>
        <w:ind w:left="80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техника гигиенических процедур: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8"/>
        </w:numPr>
        <w:tabs>
          <w:tab w:val="left" w:pos="800"/>
        </w:tabs>
        <w:ind w:left="80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наблюдение и поддержание умеренной влажности кожи;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8"/>
        </w:numPr>
        <w:tabs>
          <w:tab w:val="left" w:pos="800"/>
        </w:tabs>
        <w:ind w:left="80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стимулирование пациента к самостоятельному перемещению каждые 2 ч;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8"/>
        </w:numPr>
        <w:tabs>
          <w:tab w:val="left" w:pos="800"/>
        </w:tabs>
        <w:ind w:left="80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стимулирование пациента к выполнению дыхательных упражнений.</w:t>
      </w:r>
    </w:p>
    <w:p w:rsidR="00D51FE8" w:rsidRDefault="00D51FE8">
      <w:pPr>
        <w:spacing w:line="21" w:lineRule="exact"/>
        <w:rPr>
          <w:sz w:val="20"/>
          <w:szCs w:val="20"/>
        </w:rPr>
      </w:pPr>
    </w:p>
    <w:p w:rsidR="00D51FE8" w:rsidRDefault="00255C38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Научить лиц. осуществляющих уход, уменьшать риск повреждения тканей под действием давления:</w:t>
      </w:r>
    </w:p>
    <w:p w:rsidR="00D51FE8" w:rsidRDefault="00D51FE8">
      <w:pPr>
        <w:spacing w:line="21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59"/>
        </w:numPr>
        <w:tabs>
          <w:tab w:val="left" w:pos="800"/>
        </w:tabs>
        <w:ind w:left="80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регулярно изменять положение тела: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9"/>
        </w:numPr>
        <w:tabs>
          <w:tab w:val="left" w:pos="800"/>
        </w:tabs>
        <w:ind w:left="80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использовать приспособления, уменьшающие давление (подушки, поролон, прокладки);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9"/>
        </w:numPr>
        <w:tabs>
          <w:tab w:val="left" w:pos="800"/>
        </w:tabs>
        <w:ind w:left="80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соблюдать правила приподнимания и перемещения: исключать трение и сдвиг тканей: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9"/>
        </w:numPr>
        <w:tabs>
          <w:tab w:val="left" w:pos="800"/>
        </w:tabs>
        <w:ind w:left="80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осматривать всю кожу пациента не реже 1 раза в день, а участки риска — при каждом перемещении: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9"/>
        </w:numPr>
        <w:tabs>
          <w:tab w:val="left" w:pos="800"/>
        </w:tabs>
        <w:ind w:left="80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осуществлять правильное питание и адекватный прием жидкости: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59"/>
        </w:numPr>
        <w:tabs>
          <w:tab w:val="left" w:pos="800"/>
        </w:tabs>
        <w:ind w:left="80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правильно осуществлять гигиенические процедуры: исключать трение.</w:t>
      </w:r>
    </w:p>
    <w:p w:rsidR="00D51FE8" w:rsidRDefault="00D51FE8">
      <w:pPr>
        <w:spacing w:line="16" w:lineRule="exact"/>
        <w:rPr>
          <w:sz w:val="20"/>
          <w:szCs w:val="20"/>
        </w:rPr>
      </w:pPr>
    </w:p>
    <w:p w:rsidR="00D51FE8" w:rsidRDefault="00255C38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Классификация средств по уходу за тяжелобольным пациентом</w:t>
      </w:r>
    </w:p>
    <w:p w:rsidR="00D51FE8" w:rsidRDefault="00D51FE8">
      <w:pPr>
        <w:spacing w:line="15" w:lineRule="exact"/>
        <w:rPr>
          <w:sz w:val="20"/>
          <w:szCs w:val="20"/>
        </w:rPr>
      </w:pPr>
    </w:p>
    <w:p w:rsidR="00D51FE8" w:rsidRDefault="00255C38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для профилактики пролежней</w:t>
      </w:r>
    </w:p>
    <w:p w:rsidR="00D51FE8" w:rsidRDefault="00D51FE8">
      <w:pPr>
        <w:sectPr w:rsidR="00D51FE8">
          <w:pgSz w:w="11900" w:h="16841"/>
          <w:pgMar w:top="1384" w:right="919" w:bottom="590" w:left="1280" w:header="0" w:footer="0" w:gutter="0"/>
          <w:cols w:space="720" w:equalWidth="0">
            <w:col w:w="9700"/>
          </w:cols>
        </w:sectPr>
      </w:pPr>
    </w:p>
    <w:p w:rsidR="00D51FE8" w:rsidRDefault="00D51FE8">
      <w:pPr>
        <w:spacing w:line="251" w:lineRule="exact"/>
        <w:rPr>
          <w:sz w:val="20"/>
          <w:szCs w:val="20"/>
        </w:rPr>
      </w:pPr>
    </w:p>
    <w:p w:rsidR="00D51FE8" w:rsidRDefault="00255C38">
      <w:pPr>
        <w:ind w:left="94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31</w:t>
      </w:r>
    </w:p>
    <w:p w:rsidR="00D51FE8" w:rsidRDefault="00D51FE8">
      <w:pPr>
        <w:sectPr w:rsidR="00D51FE8">
          <w:type w:val="continuous"/>
          <w:pgSz w:w="11900" w:h="16841"/>
          <w:pgMar w:top="1384" w:right="919" w:bottom="590" w:left="1280" w:header="0" w:footer="0" w:gutter="0"/>
          <w:cols w:space="720" w:equalWidth="0">
            <w:col w:w="9700"/>
          </w:cols>
        </w:sectPr>
      </w:pPr>
    </w:p>
    <w:p w:rsidR="00D51FE8" w:rsidRDefault="00255C3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5681В—2015</w:t>
      </w:r>
    </w:p>
    <w:p w:rsidR="00D51FE8" w:rsidRDefault="00D51FE8">
      <w:pPr>
        <w:spacing w:line="344" w:lineRule="exact"/>
        <w:rPr>
          <w:sz w:val="20"/>
          <w:szCs w:val="20"/>
        </w:rPr>
      </w:pPr>
    </w:p>
    <w:p w:rsidR="00D51FE8" w:rsidRDefault="00255C38">
      <w:pPr>
        <w:ind w:left="42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Приложение Д</w:t>
      </w:r>
    </w:p>
    <w:p w:rsidR="00D51FE8" w:rsidRDefault="00255C38">
      <w:pPr>
        <w:ind w:left="42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(справочное)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4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380"/>
        <w:gridCol w:w="460"/>
        <w:gridCol w:w="860"/>
        <w:gridCol w:w="740"/>
        <w:gridCol w:w="180"/>
        <w:gridCol w:w="540"/>
        <w:gridCol w:w="200"/>
        <w:gridCol w:w="340"/>
        <w:gridCol w:w="320"/>
        <w:gridCol w:w="440"/>
        <w:gridCol w:w="300"/>
        <w:gridCol w:w="260"/>
        <w:gridCol w:w="220"/>
        <w:gridCol w:w="360"/>
        <w:gridCol w:w="340"/>
        <w:gridCol w:w="360"/>
        <w:gridCol w:w="240"/>
        <w:gridCol w:w="680"/>
        <w:gridCol w:w="260"/>
        <w:gridCol w:w="400"/>
        <w:gridCol w:w="360"/>
        <w:gridCol w:w="540"/>
        <w:gridCol w:w="400"/>
      </w:tblGrid>
      <w:tr w:rsidR="00D51FE8">
        <w:trPr>
          <w:trHeight w:val="195"/>
        </w:trPr>
        <w:tc>
          <w:tcPr>
            <w:tcW w:w="5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Д.1</w:t>
            </w:r>
          </w:p>
        </w:tc>
        <w:tc>
          <w:tcPr>
            <w:tcW w:w="1320" w:type="dxa"/>
            <w:gridSpan w:val="2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Абсорбирующие</w:t>
            </w:r>
          </w:p>
        </w:tc>
        <w:tc>
          <w:tcPr>
            <w:tcW w:w="920" w:type="dxa"/>
            <w:gridSpan w:val="2"/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средства:</w:t>
            </w:r>
          </w:p>
        </w:tc>
        <w:tc>
          <w:tcPr>
            <w:tcW w:w="2140" w:type="dxa"/>
            <w:gridSpan w:val="6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подгузник  в  виде  трусов,</w:t>
            </w:r>
          </w:p>
        </w:tc>
        <w:tc>
          <w:tcPr>
            <w:tcW w:w="84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подгузник</w:t>
            </w:r>
          </w:p>
        </w:tc>
        <w:tc>
          <w:tcPr>
            <w:tcW w:w="3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2300" w:type="dxa"/>
            <w:gridSpan w:val="6"/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виде  прокладки-вкладыша,</w:t>
            </w:r>
          </w:p>
        </w:tc>
        <w:tc>
          <w:tcPr>
            <w:tcW w:w="94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подгузник  в</w:t>
            </w:r>
          </w:p>
        </w:tc>
      </w:tr>
      <w:tr w:rsidR="00D51FE8">
        <w:trPr>
          <w:trHeight w:val="235"/>
        </w:trPr>
        <w:tc>
          <w:tcPr>
            <w:tcW w:w="6820" w:type="dxa"/>
            <w:gridSpan w:val="17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виде раскроя трусов с фиксирующими элементами, впитывающие простыни (пеленки) и др.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</w:tr>
      <w:tr w:rsidR="00D51FE8">
        <w:trPr>
          <w:trHeight w:val="226"/>
        </w:trPr>
        <w:tc>
          <w:tcPr>
            <w:tcW w:w="5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160" w:type="dxa"/>
            <w:gridSpan w:val="6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Д.2 Средства по уходу за кожей и волосами</w:t>
            </w: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</w:tr>
      <w:tr w:rsidR="00D51FE8">
        <w:trPr>
          <w:trHeight w:val="226"/>
        </w:trPr>
        <w:tc>
          <w:tcPr>
            <w:tcW w:w="5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7"/>
                <w:szCs w:val="17"/>
              </w:rPr>
              <w:t>Д.2.1</w:t>
            </w:r>
          </w:p>
        </w:tc>
        <w:tc>
          <w:tcPr>
            <w:tcW w:w="4380" w:type="dxa"/>
            <w:gridSpan w:val="10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По  функциональному  действию  средства  по  уходу</w:t>
            </w:r>
          </w:p>
        </w:tc>
        <w:tc>
          <w:tcPr>
            <w:tcW w:w="260" w:type="dxa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за</w:t>
            </w:r>
          </w:p>
        </w:tc>
        <w:tc>
          <w:tcPr>
            <w:tcW w:w="58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кожей</w:t>
            </w:r>
          </w:p>
        </w:tc>
        <w:tc>
          <w:tcPr>
            <w:tcW w:w="340" w:type="dxa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60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каждой</w:t>
            </w:r>
          </w:p>
        </w:tc>
        <w:tc>
          <w:tcPr>
            <w:tcW w:w="940" w:type="dxa"/>
            <w:gridSpan w:val="2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подгруппе</w:t>
            </w:r>
          </w:p>
        </w:tc>
        <w:tc>
          <w:tcPr>
            <w:tcW w:w="1700" w:type="dxa"/>
            <w:gridSpan w:val="4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делят  на:  гигиениче-</w:t>
            </w:r>
          </w:p>
        </w:tc>
      </w:tr>
      <w:tr w:rsidR="00D51FE8">
        <w:trPr>
          <w:trHeight w:val="226"/>
        </w:trPr>
        <w:tc>
          <w:tcPr>
            <w:tcW w:w="4220" w:type="dxa"/>
            <w:gridSpan w:val="9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ские   (моющие   и   очищающие),   средства   общего</w:t>
            </w:r>
          </w:p>
        </w:tc>
        <w:tc>
          <w:tcPr>
            <w:tcW w:w="2240" w:type="dxa"/>
            <w:gridSpan w:val="7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или   косметического   ухода</w:t>
            </w:r>
          </w:p>
        </w:tc>
        <w:tc>
          <w:tcPr>
            <w:tcW w:w="1280" w:type="dxa"/>
            <w:gridSpan w:val="3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(увлажнение,</w:t>
            </w:r>
          </w:p>
        </w:tc>
        <w:tc>
          <w:tcPr>
            <w:tcW w:w="66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питание,</w:t>
            </w:r>
          </w:p>
        </w:tc>
        <w:tc>
          <w:tcPr>
            <w:tcW w:w="130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тонизирование),</w:t>
            </w:r>
          </w:p>
        </w:tc>
      </w:tr>
      <w:tr w:rsidR="00D51FE8">
        <w:trPr>
          <w:trHeight w:val="223"/>
        </w:trPr>
        <w:tc>
          <w:tcPr>
            <w:tcW w:w="4220" w:type="dxa"/>
            <w:gridSpan w:val="9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лечебно-профилактические, защитные и специальные.</w:t>
            </w: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</w:tr>
      <w:tr w:rsidR="00D51FE8">
        <w:trPr>
          <w:trHeight w:val="226"/>
        </w:trPr>
        <w:tc>
          <w:tcPr>
            <w:tcW w:w="5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7"/>
                <w:szCs w:val="17"/>
              </w:rPr>
              <w:t>Д.2.2</w:t>
            </w:r>
          </w:p>
        </w:tc>
        <w:tc>
          <w:tcPr>
            <w:tcW w:w="4080" w:type="dxa"/>
            <w:gridSpan w:val="9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По   консистенции:   маэеобразные/кремообразные</w:t>
            </w:r>
          </w:p>
        </w:tc>
        <w:tc>
          <w:tcPr>
            <w:tcW w:w="780" w:type="dxa"/>
            <w:gridSpan w:val="3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(жидкие</w:t>
            </w:r>
          </w:p>
        </w:tc>
        <w:tc>
          <w:tcPr>
            <w:tcW w:w="36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или</w:t>
            </w:r>
          </w:p>
        </w:tc>
        <w:tc>
          <w:tcPr>
            <w:tcW w:w="70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густые),</w:t>
            </w:r>
          </w:p>
        </w:tc>
        <w:tc>
          <w:tcPr>
            <w:tcW w:w="920" w:type="dxa"/>
            <w:gridSpan w:val="2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твердые</w:t>
            </w:r>
          </w:p>
        </w:tc>
        <w:tc>
          <w:tcPr>
            <w:tcW w:w="26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  <w:sz w:val="17"/>
                <w:szCs w:val="17"/>
              </w:rPr>
              <w:t>(на</w:t>
            </w:r>
          </w:p>
        </w:tc>
        <w:tc>
          <w:tcPr>
            <w:tcW w:w="1300" w:type="dxa"/>
            <w:gridSpan w:val="3"/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жировоскоаой</w:t>
            </w:r>
          </w:p>
        </w:tc>
        <w:tc>
          <w:tcPr>
            <w:tcW w:w="4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осно-</w:t>
            </w:r>
          </w:p>
        </w:tc>
      </w:tr>
      <w:tr w:rsidR="00D51FE8">
        <w:trPr>
          <w:trHeight w:val="226"/>
        </w:trPr>
        <w:tc>
          <w:tcPr>
            <w:tcW w:w="4220" w:type="dxa"/>
            <w:gridSpan w:val="9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ве). жидкие, желе- или гелеобразные, порошкообразные.</w:t>
            </w: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</w:tr>
      <w:tr w:rsidR="00D51FE8">
        <w:trPr>
          <w:trHeight w:val="226"/>
        </w:trPr>
        <w:tc>
          <w:tcPr>
            <w:tcW w:w="5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7"/>
                <w:szCs w:val="17"/>
              </w:rPr>
              <w:t>Д.2.3</w:t>
            </w:r>
          </w:p>
        </w:tc>
        <w:tc>
          <w:tcPr>
            <w:tcW w:w="460" w:type="dxa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</w:t>
            </w:r>
          </w:p>
        </w:tc>
        <w:tc>
          <w:tcPr>
            <w:tcW w:w="86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целевому</w:t>
            </w:r>
          </w:p>
        </w:tc>
        <w:tc>
          <w:tcPr>
            <w:tcW w:w="92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назначению:</w:t>
            </w:r>
          </w:p>
        </w:tc>
        <w:tc>
          <w:tcPr>
            <w:tcW w:w="3680" w:type="dxa"/>
            <w:gridSpan w:val="11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средства  ухода  за  кожей,  средства  ухода</w:t>
            </w:r>
          </w:p>
        </w:tc>
        <w:tc>
          <w:tcPr>
            <w:tcW w:w="2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за</w:t>
            </w:r>
          </w:p>
        </w:tc>
        <w:tc>
          <w:tcPr>
            <w:tcW w:w="680" w:type="dxa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зубами</w:t>
            </w:r>
          </w:p>
        </w:tc>
        <w:tc>
          <w:tcPr>
            <w:tcW w:w="26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</w:t>
            </w:r>
          </w:p>
        </w:tc>
        <w:tc>
          <w:tcPr>
            <w:tcW w:w="76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полостью</w:t>
            </w:r>
          </w:p>
        </w:tc>
        <w:tc>
          <w:tcPr>
            <w:tcW w:w="540" w:type="dxa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рта.</w:t>
            </w:r>
          </w:p>
        </w:tc>
        <w:tc>
          <w:tcPr>
            <w:tcW w:w="4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сред-</w:t>
            </w:r>
          </w:p>
        </w:tc>
      </w:tr>
      <w:tr w:rsidR="00D51FE8">
        <w:trPr>
          <w:trHeight w:val="224"/>
        </w:trPr>
        <w:tc>
          <w:tcPr>
            <w:tcW w:w="3680" w:type="dxa"/>
            <w:gridSpan w:val="7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ства ухода за волосами, средства ухода за ногтями.</w:t>
            </w: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</w:tr>
      <w:tr w:rsidR="00D51FE8">
        <w:trPr>
          <w:trHeight w:val="226"/>
        </w:trPr>
        <w:tc>
          <w:tcPr>
            <w:tcW w:w="5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7"/>
                <w:szCs w:val="17"/>
              </w:rPr>
              <w:t>Д.2.4</w:t>
            </w:r>
          </w:p>
        </w:tc>
        <w:tc>
          <w:tcPr>
            <w:tcW w:w="460" w:type="dxa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</w:t>
            </w:r>
          </w:p>
        </w:tc>
        <w:tc>
          <w:tcPr>
            <w:tcW w:w="178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назначению:  средства</w:t>
            </w:r>
          </w:p>
        </w:tc>
        <w:tc>
          <w:tcPr>
            <w:tcW w:w="540" w:type="dxa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для</w:t>
            </w:r>
          </w:p>
        </w:tc>
        <w:tc>
          <w:tcPr>
            <w:tcW w:w="860" w:type="dxa"/>
            <w:gridSpan w:val="3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очищения</w:t>
            </w:r>
          </w:p>
        </w:tc>
        <w:tc>
          <w:tcPr>
            <w:tcW w:w="44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кожи,</w:t>
            </w:r>
          </w:p>
        </w:tc>
        <w:tc>
          <w:tcPr>
            <w:tcW w:w="780" w:type="dxa"/>
            <w:gridSpan w:val="3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средства</w:t>
            </w:r>
          </w:p>
        </w:tc>
        <w:tc>
          <w:tcPr>
            <w:tcW w:w="1300" w:type="dxa"/>
            <w:gridSpan w:val="4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для  питания</w:t>
            </w:r>
          </w:p>
        </w:tc>
        <w:tc>
          <w:tcPr>
            <w:tcW w:w="1340" w:type="dxa"/>
            <w:gridSpan w:val="3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кожи,  средства</w:t>
            </w:r>
          </w:p>
        </w:tc>
        <w:tc>
          <w:tcPr>
            <w:tcW w:w="36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для</w:t>
            </w:r>
          </w:p>
        </w:tc>
        <w:tc>
          <w:tcPr>
            <w:tcW w:w="94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увлажнения</w:t>
            </w:r>
          </w:p>
        </w:tc>
      </w:tr>
      <w:tr w:rsidR="00D51FE8">
        <w:trPr>
          <w:trHeight w:val="226"/>
        </w:trPr>
        <w:tc>
          <w:tcPr>
            <w:tcW w:w="2960" w:type="dxa"/>
            <w:gridSpan w:val="5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кожи, средства для защиты кожи.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</w:tr>
      <w:tr w:rsidR="00D51FE8">
        <w:trPr>
          <w:trHeight w:val="226"/>
        </w:trPr>
        <w:tc>
          <w:tcPr>
            <w:tcW w:w="5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7"/>
                <w:szCs w:val="17"/>
              </w:rPr>
              <w:t>Д.2.5</w:t>
            </w:r>
          </w:p>
        </w:tc>
        <w:tc>
          <w:tcPr>
            <w:tcW w:w="460" w:type="dxa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</w:t>
            </w:r>
          </w:p>
        </w:tc>
        <w:tc>
          <w:tcPr>
            <w:tcW w:w="178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типу   использования:</w:t>
            </w:r>
          </w:p>
        </w:tc>
        <w:tc>
          <w:tcPr>
            <w:tcW w:w="4600" w:type="dxa"/>
            <w:gridSpan w:val="13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влажные   гигиенические   салфетхи.   лосьон   для   тела,</w:t>
            </w:r>
          </w:p>
        </w:tc>
        <w:tc>
          <w:tcPr>
            <w:tcW w:w="102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очищающая</w:t>
            </w:r>
          </w:p>
        </w:tc>
        <w:tc>
          <w:tcPr>
            <w:tcW w:w="5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пена,</w:t>
            </w:r>
          </w:p>
        </w:tc>
        <w:tc>
          <w:tcPr>
            <w:tcW w:w="4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мо-</w:t>
            </w:r>
          </w:p>
        </w:tc>
      </w:tr>
      <w:tr w:rsidR="00D51FE8">
        <w:trPr>
          <w:trHeight w:val="223"/>
        </w:trPr>
        <w:tc>
          <w:tcPr>
            <w:tcW w:w="52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ющий</w:t>
            </w:r>
          </w:p>
        </w:tc>
        <w:tc>
          <w:tcPr>
            <w:tcW w:w="840" w:type="dxa"/>
            <w:gridSpan w:val="2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лосьон,</w:t>
            </w:r>
          </w:p>
        </w:tc>
        <w:tc>
          <w:tcPr>
            <w:tcW w:w="86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шампунь,</w:t>
            </w:r>
          </w:p>
        </w:tc>
        <w:tc>
          <w:tcPr>
            <w:tcW w:w="7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защитное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gridSpan w:val="3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мэсло-слрей.</w:t>
            </w:r>
          </w:p>
        </w:tc>
        <w:tc>
          <w:tcPr>
            <w:tcW w:w="1320" w:type="dxa"/>
            <w:gridSpan w:val="4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тонизирующий</w:t>
            </w:r>
          </w:p>
        </w:tc>
        <w:tc>
          <w:tcPr>
            <w:tcW w:w="580" w:type="dxa"/>
            <w:gridSpan w:val="2"/>
            <w:vAlign w:val="bottom"/>
          </w:tcPr>
          <w:p w:rsidR="00D51FE8" w:rsidRDefault="00255C38">
            <w:pPr>
              <w:ind w:right="1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гель,</w:t>
            </w:r>
          </w:p>
        </w:tc>
        <w:tc>
          <w:tcPr>
            <w:tcW w:w="70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молочко,</w:t>
            </w:r>
          </w:p>
        </w:tc>
        <w:tc>
          <w:tcPr>
            <w:tcW w:w="118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специальные</w:t>
            </w:r>
          </w:p>
        </w:tc>
        <w:tc>
          <w:tcPr>
            <w:tcW w:w="1700" w:type="dxa"/>
            <w:gridSpan w:val="4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защитные   средства</w:t>
            </w:r>
          </w:p>
        </w:tc>
      </w:tr>
      <w:tr w:rsidR="00D51FE8">
        <w:trPr>
          <w:trHeight w:val="226"/>
        </w:trPr>
        <w:tc>
          <w:tcPr>
            <w:tcW w:w="3140" w:type="dxa"/>
            <w:gridSpan w:val="6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(крема, пленки, бальзамы, присыпки и др.).</w:t>
            </w: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</w:tr>
      <w:tr w:rsidR="00D51FE8">
        <w:trPr>
          <w:trHeight w:val="226"/>
        </w:trPr>
        <w:tc>
          <w:tcPr>
            <w:tcW w:w="5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Д.З</w:t>
            </w:r>
          </w:p>
        </w:tc>
        <w:tc>
          <w:tcPr>
            <w:tcW w:w="2060" w:type="dxa"/>
            <w:gridSpan w:val="3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Противопролежненые</w:t>
            </w:r>
          </w:p>
        </w:tc>
        <w:tc>
          <w:tcPr>
            <w:tcW w:w="72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средства</w:t>
            </w: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gridSpan w:val="5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(лротивопролежневый</w:t>
            </w: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матрац</w:t>
            </w:r>
          </w:p>
        </w:tc>
        <w:tc>
          <w:tcPr>
            <w:tcW w:w="1540" w:type="dxa"/>
            <w:gridSpan w:val="4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полиуретановый,</w:t>
            </w:r>
          </w:p>
        </w:tc>
        <w:tc>
          <w:tcPr>
            <w:tcW w:w="1700" w:type="dxa"/>
            <w:gridSpan w:val="4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противопролежневый</w:t>
            </w:r>
          </w:p>
        </w:tc>
      </w:tr>
      <w:tr w:rsidR="00D51FE8">
        <w:trPr>
          <w:trHeight w:val="226"/>
        </w:trPr>
        <w:tc>
          <w:tcPr>
            <w:tcW w:w="52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матрац</w:t>
            </w:r>
          </w:p>
        </w:tc>
        <w:tc>
          <w:tcPr>
            <w:tcW w:w="840" w:type="dxa"/>
            <w:gridSpan w:val="2"/>
            <w:vAlign w:val="bottom"/>
          </w:tcPr>
          <w:p w:rsidR="00D51FE8" w:rsidRDefault="00255C38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гелевый,</w:t>
            </w:r>
          </w:p>
        </w:tc>
        <w:tc>
          <w:tcPr>
            <w:tcW w:w="178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противопролежневый</w:t>
            </w:r>
          </w:p>
        </w:tc>
        <w:tc>
          <w:tcPr>
            <w:tcW w:w="740" w:type="dxa"/>
            <w:gridSpan w:val="2"/>
            <w:vAlign w:val="bottom"/>
          </w:tcPr>
          <w:p w:rsidR="00D51FE8" w:rsidRDefault="00255C38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матрац</w:t>
            </w:r>
          </w:p>
        </w:tc>
        <w:tc>
          <w:tcPr>
            <w:tcW w:w="1100" w:type="dxa"/>
            <w:gridSpan w:val="3"/>
            <w:vAlign w:val="bottom"/>
          </w:tcPr>
          <w:p w:rsidR="00D51FE8" w:rsidRDefault="00255C38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воздушный</w:t>
            </w:r>
          </w:p>
        </w:tc>
        <w:tc>
          <w:tcPr>
            <w:tcW w:w="3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(с</w:t>
            </w:r>
          </w:p>
        </w:tc>
        <w:tc>
          <w:tcPr>
            <w:tcW w:w="3120" w:type="dxa"/>
            <w:gridSpan w:val="9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компрессором),   прогивопролежневая</w:t>
            </w:r>
          </w:p>
        </w:tc>
        <w:tc>
          <w:tcPr>
            <w:tcW w:w="900" w:type="dxa"/>
            <w:gridSpan w:val="2"/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псщутша</w:t>
            </w:r>
          </w:p>
        </w:tc>
        <w:tc>
          <w:tcPr>
            <w:tcW w:w="4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геле-</w:t>
            </w:r>
          </w:p>
        </w:tc>
      </w:tr>
      <w:tr w:rsidR="00D51FE8">
        <w:trPr>
          <w:trHeight w:val="223"/>
        </w:trPr>
        <w:tc>
          <w:tcPr>
            <w:tcW w:w="7740" w:type="dxa"/>
            <w:gridSpan w:val="19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вая. противопролежневая подушка полиуретановая, прогивопролежневая подушка воздушная и др.).</w:t>
            </w: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</w:tr>
      <w:tr w:rsidR="00D51FE8">
        <w:trPr>
          <w:trHeight w:val="226"/>
        </w:trPr>
        <w:tc>
          <w:tcPr>
            <w:tcW w:w="5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Д.4</w:t>
            </w:r>
          </w:p>
        </w:tc>
        <w:tc>
          <w:tcPr>
            <w:tcW w:w="3640" w:type="dxa"/>
            <w:gridSpan w:val="8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Изделия  гигиены  для  ухода  (одноразовые</w:t>
            </w:r>
          </w:p>
        </w:tc>
        <w:tc>
          <w:tcPr>
            <w:tcW w:w="74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пеленки,</w:t>
            </w:r>
          </w:p>
        </w:tc>
        <w:tc>
          <w:tcPr>
            <w:tcW w:w="1180" w:type="dxa"/>
            <w:gridSpan w:val="4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одноразовые</w:t>
            </w:r>
          </w:p>
        </w:tc>
        <w:tc>
          <w:tcPr>
            <w:tcW w:w="1940" w:type="dxa"/>
            <w:gridSpan w:val="5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простыни,  одноразовые</w:t>
            </w:r>
          </w:p>
        </w:tc>
        <w:tc>
          <w:tcPr>
            <w:tcW w:w="90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салфетки,</w:t>
            </w:r>
          </w:p>
        </w:tc>
        <w:tc>
          <w:tcPr>
            <w:tcW w:w="4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пер-</w:t>
            </w:r>
          </w:p>
        </w:tc>
      </w:tr>
      <w:tr w:rsidR="00D51FE8">
        <w:trPr>
          <w:trHeight w:val="226"/>
        </w:trPr>
        <w:tc>
          <w:tcPr>
            <w:tcW w:w="7060" w:type="dxa"/>
            <w:gridSpan w:val="18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чатки. одноразовые фартуки, одноразовые рукавицы, защитные нагрудники, ватные палочки и др.).</w:t>
            </w: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</w:tr>
      <w:tr w:rsidR="00D51FE8">
        <w:trPr>
          <w:trHeight w:val="226"/>
        </w:trPr>
        <w:tc>
          <w:tcPr>
            <w:tcW w:w="5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Д.5</w:t>
            </w:r>
          </w:p>
        </w:tc>
        <w:tc>
          <w:tcPr>
            <w:tcW w:w="132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Вспомогательные</w:t>
            </w:r>
          </w:p>
        </w:tc>
        <w:tc>
          <w:tcPr>
            <w:tcW w:w="920" w:type="dxa"/>
            <w:gridSpan w:val="2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средства</w:t>
            </w:r>
          </w:p>
        </w:tc>
        <w:tc>
          <w:tcPr>
            <w:tcW w:w="74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(сидение</w:t>
            </w:r>
          </w:p>
        </w:tc>
        <w:tc>
          <w:tcPr>
            <w:tcW w:w="5820" w:type="dxa"/>
            <w:gridSpan w:val="16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для  ванны,  поручни  для  туалета  ванны,  подголовник  надувной  для</w:t>
            </w:r>
          </w:p>
        </w:tc>
      </w:tr>
      <w:tr w:rsidR="00D51FE8">
        <w:trPr>
          <w:trHeight w:val="223"/>
        </w:trPr>
        <w:tc>
          <w:tcPr>
            <w:tcW w:w="52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мытья</w:t>
            </w: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головы,</w:t>
            </w:r>
          </w:p>
        </w:tc>
        <w:tc>
          <w:tcPr>
            <w:tcW w:w="920" w:type="dxa"/>
            <w:gridSpan w:val="2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ванна</w:t>
            </w: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gridSpan w:val="3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надувная,</w:t>
            </w:r>
          </w:p>
        </w:tc>
        <w:tc>
          <w:tcPr>
            <w:tcW w:w="4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gridSpan w:val="4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мочеприемники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(судно)</w:t>
            </w: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</w:t>
            </w: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др.).</w:t>
            </w:r>
          </w:p>
        </w:tc>
      </w:tr>
    </w:tbl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ectPr w:rsidR="00D51FE8">
          <w:pgSz w:w="11900" w:h="16841"/>
          <w:pgMar w:top="1389" w:right="919" w:bottom="554" w:left="1280" w:header="0" w:footer="0" w:gutter="0"/>
          <w:cols w:space="720" w:equalWidth="0">
            <w:col w:w="970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41" w:lineRule="exact"/>
        <w:rPr>
          <w:sz w:val="20"/>
          <w:szCs w:val="20"/>
        </w:rPr>
      </w:pPr>
    </w:p>
    <w:p w:rsidR="00D51FE8" w:rsidRDefault="00255C38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32</w:t>
      </w:r>
    </w:p>
    <w:p w:rsidR="00D51FE8" w:rsidRDefault="00D51FE8">
      <w:pPr>
        <w:sectPr w:rsidR="00D51FE8">
          <w:type w:val="continuous"/>
          <w:pgSz w:w="11900" w:h="16841"/>
          <w:pgMar w:top="1389" w:right="919" w:bottom="554" w:left="1280" w:header="0" w:footer="0" w:gutter="0"/>
          <w:cols w:space="720" w:equalWidth="0">
            <w:col w:w="9700"/>
          </w:cols>
        </w:sectPr>
      </w:pPr>
    </w:p>
    <w:p w:rsidR="00D51FE8" w:rsidRDefault="00255C38">
      <w:pPr>
        <w:ind w:left="77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339" w:lineRule="exact"/>
        <w:rPr>
          <w:sz w:val="20"/>
          <w:szCs w:val="20"/>
        </w:rPr>
      </w:pPr>
    </w:p>
    <w:p w:rsidR="00D51FE8" w:rsidRDefault="00255C38">
      <w:pPr>
        <w:ind w:left="408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Приложение Е</w:t>
      </w:r>
    </w:p>
    <w:p w:rsidR="00D51FE8" w:rsidRDefault="00255C38">
      <w:pPr>
        <w:spacing w:line="237" w:lineRule="auto"/>
        <w:ind w:left="408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(рекомендуемое)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65" w:lineRule="exact"/>
        <w:rPr>
          <w:sz w:val="20"/>
          <w:szCs w:val="20"/>
        </w:rPr>
      </w:pPr>
    </w:p>
    <w:p w:rsidR="00D51FE8" w:rsidRDefault="00255C38">
      <w:pPr>
        <w:ind w:left="21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Технология выполнения простой медицинской услуги.</w:t>
      </w:r>
    </w:p>
    <w:p w:rsidR="00D51FE8" w:rsidRDefault="00255C38">
      <w:pPr>
        <w:ind w:left="21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Оценка степени риска развития пролежней</w:t>
      </w:r>
    </w:p>
    <w:p w:rsidR="00D51FE8" w:rsidRDefault="00D51FE8">
      <w:pPr>
        <w:spacing w:line="232" w:lineRule="exact"/>
        <w:rPr>
          <w:sz w:val="20"/>
          <w:szCs w:val="20"/>
        </w:rPr>
      </w:pPr>
    </w:p>
    <w:p w:rsidR="00D51FE8" w:rsidRDefault="00255C38">
      <w:pPr>
        <w:spacing w:line="254" w:lineRule="auto"/>
        <w:ind w:right="1740" w:firstLine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Технология «Оценка степени тяжести пролежней» согласно номенклатуре медицинских услуг имеет код А14.31.012 по (13).</w:t>
      </w:r>
    </w:p>
    <w:p w:rsidR="00D51FE8" w:rsidRDefault="00D51FE8">
      <w:pPr>
        <w:spacing w:line="18" w:lineRule="exact"/>
        <w:rPr>
          <w:sz w:val="20"/>
          <w:szCs w:val="20"/>
        </w:rPr>
      </w:pPr>
    </w:p>
    <w:p w:rsidR="00D51FE8" w:rsidRDefault="00255C38">
      <w:pPr>
        <w:spacing w:line="320" w:lineRule="auto"/>
        <w:ind w:right="1460" w:firstLine="54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Содержание требований, условия выполнения, требования по реализации и алгоритм выполнения техноло-гии выполнения простой медицинской услуги «Оценка степени риска развития пролежней» (см. таблицу Е.1).</w:t>
      </w:r>
    </w:p>
    <w:p w:rsidR="00D51FE8" w:rsidRDefault="00D51FE8">
      <w:pPr>
        <w:spacing w:line="143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Таб ли ц а Е . 1</w:t>
      </w: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0"/>
        <w:gridCol w:w="1580"/>
        <w:gridCol w:w="360"/>
        <w:gridCol w:w="1420"/>
        <w:gridCol w:w="660"/>
        <w:gridCol w:w="380"/>
        <w:gridCol w:w="280"/>
        <w:gridCol w:w="520"/>
        <w:gridCol w:w="300"/>
        <w:gridCol w:w="360"/>
        <w:gridCol w:w="400"/>
        <w:gridCol w:w="260"/>
        <w:gridCol w:w="540"/>
        <w:gridCol w:w="620"/>
        <w:gridCol w:w="560"/>
        <w:gridCol w:w="260"/>
        <w:gridCol w:w="780"/>
        <w:gridCol w:w="30"/>
      </w:tblGrid>
      <w:tr w:rsidR="00D51FE8">
        <w:trPr>
          <w:trHeight w:val="254"/>
        </w:trPr>
        <w:tc>
          <w:tcPr>
            <w:tcW w:w="3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51FE8" w:rsidRDefault="00D51FE8"/>
        </w:tc>
        <w:tc>
          <w:tcPr>
            <w:tcW w:w="3360" w:type="dxa"/>
            <w:gridSpan w:val="3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Содержание. гребовамия,условия</w:t>
            </w: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D51FE8" w:rsidRDefault="00D51FE8"/>
        </w:tc>
        <w:tc>
          <w:tcPr>
            <w:tcW w:w="3820" w:type="dxa"/>
            <w:gridSpan w:val="9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Требования по реализации, алгоритм выполнения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8"/>
        </w:trPr>
        <w:tc>
          <w:tcPr>
            <w:tcW w:w="372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2"/>
        </w:trPr>
        <w:tc>
          <w:tcPr>
            <w:tcW w:w="3720" w:type="dxa"/>
            <w:gridSpan w:val="4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182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1 Требования к специалистам и вспомогатель-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3720" w:type="dxa"/>
            <w:gridSpan w:val="4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ному персоналу, включая требования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3720" w:type="dxa"/>
            <w:gridSpan w:val="4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1.1 Перечень специальностей/кто участвует в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1940" w:type="dxa"/>
            <w:gridSpan w:val="2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выполнении услуги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33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4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Специалист,</w:t>
            </w:r>
          </w:p>
        </w:tc>
        <w:tc>
          <w:tcPr>
            <w:tcW w:w="76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имеющий</w:t>
            </w:r>
          </w:p>
        </w:tc>
        <w:tc>
          <w:tcPr>
            <w:tcW w:w="800" w:type="dxa"/>
            <w:gridSpan w:val="2"/>
            <w:vAlign w:val="bottom"/>
          </w:tcPr>
          <w:p w:rsidR="00D51FE8" w:rsidRDefault="00255C38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диплом</w:t>
            </w:r>
          </w:p>
        </w:tc>
        <w:tc>
          <w:tcPr>
            <w:tcW w:w="144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установленного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образца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</w:t>
            </w:r>
          </w:p>
        </w:tc>
        <w:tc>
          <w:tcPr>
            <w:tcW w:w="800" w:type="dxa"/>
            <w:gridSpan w:val="2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окончании</w:t>
            </w:r>
          </w:p>
        </w:tc>
        <w:tc>
          <w:tcPr>
            <w:tcW w:w="1060" w:type="dxa"/>
            <w:gridSpan w:val="3"/>
            <w:vAlign w:val="bottom"/>
          </w:tcPr>
          <w:p w:rsidR="00D51FE8" w:rsidRDefault="00255C38">
            <w:pPr>
              <w:ind w:right="1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высшего</w:t>
            </w:r>
          </w:p>
        </w:tc>
        <w:tc>
          <w:tcPr>
            <w:tcW w:w="1420" w:type="dxa"/>
            <w:gridSpan w:val="3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образовательного</w:t>
            </w:r>
          </w:p>
        </w:tc>
        <w:tc>
          <w:tcPr>
            <w:tcW w:w="82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учебного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заведе-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60" w:type="dxa"/>
            <w:gridSpan w:val="1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ния   по   направлению   подготовки   «Сестринское   дело»   (ква-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500" w:type="dxa"/>
            <w:gridSpan w:val="7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лификация (степень) «бакалавр»).</w:t>
            </w: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gridSpan w:val="4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Специалист,</w:t>
            </w:r>
          </w:p>
        </w:tc>
        <w:tc>
          <w:tcPr>
            <w:tcW w:w="76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имеющий</w:t>
            </w:r>
          </w:p>
        </w:tc>
        <w:tc>
          <w:tcPr>
            <w:tcW w:w="800" w:type="dxa"/>
            <w:gridSpan w:val="2"/>
            <w:vAlign w:val="bottom"/>
          </w:tcPr>
          <w:p w:rsidR="00D51FE8" w:rsidRDefault="00255C38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диплом</w:t>
            </w:r>
          </w:p>
        </w:tc>
        <w:tc>
          <w:tcPr>
            <w:tcW w:w="144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установленного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образце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</w:t>
            </w:r>
          </w:p>
        </w:tc>
        <w:tc>
          <w:tcPr>
            <w:tcW w:w="1100" w:type="dxa"/>
            <w:gridSpan w:val="3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окончании</w:t>
            </w:r>
          </w:p>
        </w:tc>
        <w:tc>
          <w:tcPr>
            <w:tcW w:w="76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среднего</w:t>
            </w: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gridSpan w:val="3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профессионального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медицинского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gridSpan w:val="4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образовательного</w:t>
            </w:r>
          </w:p>
        </w:tc>
        <w:tc>
          <w:tcPr>
            <w:tcW w:w="102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учреждения</w:t>
            </w:r>
          </w:p>
        </w:tc>
        <w:tc>
          <w:tcPr>
            <w:tcW w:w="540" w:type="dxa"/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</w:t>
            </w:r>
          </w:p>
        </w:tc>
        <w:tc>
          <w:tcPr>
            <w:tcW w:w="144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специальностям: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лечеб-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60" w:type="dxa"/>
            <w:gridSpan w:val="9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ное дело, акушерское дело, сестринское дело.</w:t>
            </w: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67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1.2</w:t>
            </w:r>
          </w:p>
        </w:tc>
        <w:tc>
          <w:tcPr>
            <w:tcW w:w="1580" w:type="dxa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Дополнительные</w:t>
            </w:r>
          </w:p>
        </w:tc>
        <w:tc>
          <w:tcPr>
            <w:tcW w:w="360" w:type="dxa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1420" w:type="dxa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специальные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требова-</w:t>
            </w:r>
          </w:p>
        </w:tc>
        <w:tc>
          <w:tcPr>
            <w:tcW w:w="1180" w:type="dxa"/>
            <w:gridSpan w:val="3"/>
            <w:vMerge w:val="restart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Имеются</w:t>
            </w:r>
          </w:p>
        </w:tc>
        <w:tc>
          <w:tcPr>
            <w:tcW w:w="660" w:type="dxa"/>
            <w:gridSpan w:val="2"/>
            <w:vMerge w:val="restart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навыки</w:t>
            </w:r>
          </w:p>
        </w:tc>
        <w:tc>
          <w:tcPr>
            <w:tcW w:w="1200" w:type="dxa"/>
            <w:gridSpan w:val="3"/>
            <w:vMerge w:val="restart"/>
            <w:vAlign w:val="bottom"/>
          </w:tcPr>
          <w:p w:rsidR="00D51FE8" w:rsidRDefault="00255C38">
            <w:pPr>
              <w:ind w:right="1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выполнения</w:t>
            </w:r>
          </w:p>
        </w:tc>
        <w:tc>
          <w:tcPr>
            <w:tcW w:w="62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данной</w:t>
            </w:r>
          </w:p>
        </w:tc>
        <w:tc>
          <w:tcPr>
            <w:tcW w:w="820" w:type="dxa"/>
            <w:gridSpan w:val="2"/>
            <w:vMerge w:val="restart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простой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медицин-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6"/>
        </w:trPr>
        <w:tc>
          <w:tcPr>
            <w:tcW w:w="360" w:type="dxa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ния</w:t>
            </w:r>
          </w:p>
        </w:tc>
        <w:tc>
          <w:tcPr>
            <w:tcW w:w="1580" w:type="dxa"/>
            <w:vMerge w:val="restart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   специалистам</w:t>
            </w:r>
          </w:p>
        </w:tc>
        <w:tc>
          <w:tcPr>
            <w:tcW w:w="360" w:type="dxa"/>
            <w:vMerge w:val="restart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</w:t>
            </w:r>
          </w:p>
        </w:tc>
        <w:tc>
          <w:tcPr>
            <w:tcW w:w="1420" w:type="dxa"/>
            <w:vMerge w:val="restart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вспомогательному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персо-</w:t>
            </w:r>
          </w:p>
        </w:tc>
        <w:tc>
          <w:tcPr>
            <w:tcW w:w="1180" w:type="dxa"/>
            <w:gridSpan w:val="3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gridSpan w:val="2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gridSpan w:val="3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gridSpan w:val="2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63"/>
        </w:trPr>
        <w:tc>
          <w:tcPr>
            <w:tcW w:w="360" w:type="dxa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D51FE8" w:rsidRDefault="00255C38">
            <w:pPr>
              <w:spacing w:line="163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ской услуги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7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7"/>
                <w:szCs w:val="17"/>
              </w:rPr>
              <w:t>налу</w:t>
            </w: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28"/>
        </w:trPr>
        <w:tc>
          <w:tcPr>
            <w:tcW w:w="372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429"/>
        </w:trPr>
        <w:tc>
          <w:tcPr>
            <w:tcW w:w="3720" w:type="dxa"/>
            <w:gridSpan w:val="4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2 Требования к обеспечению безопасности груда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1940" w:type="dxa"/>
            <w:gridSpan w:val="2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медицинского персонала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3720" w:type="dxa"/>
            <w:gridSpan w:val="4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2.1 Требования по безопасности труда при вы-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gridSpan w:val="2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До</w:t>
            </w:r>
          </w:p>
        </w:tc>
        <w:tc>
          <w:tcPr>
            <w:tcW w:w="820" w:type="dxa"/>
            <w:gridSpan w:val="2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   после</w:t>
            </w:r>
          </w:p>
        </w:tc>
        <w:tc>
          <w:tcPr>
            <w:tcW w:w="102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проведения</w:t>
            </w:r>
          </w:p>
        </w:tc>
        <w:tc>
          <w:tcPr>
            <w:tcW w:w="1160" w:type="dxa"/>
            <w:gridSpan w:val="2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процедуры</w:t>
            </w:r>
          </w:p>
        </w:tc>
        <w:tc>
          <w:tcPr>
            <w:tcW w:w="820" w:type="dxa"/>
            <w:gridSpan w:val="2"/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провести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гигиениче-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5"/>
        </w:trPr>
        <w:tc>
          <w:tcPr>
            <w:tcW w:w="1940" w:type="dxa"/>
            <w:gridSpan w:val="2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полнении услуги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gridSpan w:val="4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скую обработку рук.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0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660" w:type="dxa"/>
            <w:gridSpan w:val="9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Использование перчаток во время процедуры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13"/>
        </w:trPr>
        <w:tc>
          <w:tcPr>
            <w:tcW w:w="3720" w:type="dxa"/>
            <w:gridSpan w:val="4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 Условия выполнения простой медицинской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8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Амбулаторно-поликлинические</w:t>
            </w: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1"/>
        </w:trPr>
        <w:tc>
          <w:tcPr>
            <w:tcW w:w="1940" w:type="dxa"/>
            <w:gridSpan w:val="2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услуги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gridSpan w:val="4"/>
            <w:vAlign w:val="bottom"/>
          </w:tcPr>
          <w:p w:rsidR="00D51FE8" w:rsidRDefault="00255C38">
            <w:pPr>
              <w:spacing w:line="187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Стационарные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44"/>
        </w:trPr>
        <w:tc>
          <w:tcPr>
            <w:tcW w:w="372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21"/>
        </w:trPr>
        <w:tc>
          <w:tcPr>
            <w:tcW w:w="3720" w:type="dxa"/>
            <w:gridSpan w:val="4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4 Функциональное назначение оценки степени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6"/>
            <w:vMerge w:val="restart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Диагностика заболеваний</w:t>
            </w: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9"/>
        </w:trPr>
        <w:tc>
          <w:tcPr>
            <w:tcW w:w="19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риска развития пролежней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240" w:type="dxa"/>
            <w:gridSpan w:val="6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0"/>
        </w:trPr>
        <w:tc>
          <w:tcPr>
            <w:tcW w:w="19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44"/>
        </w:trPr>
        <w:tc>
          <w:tcPr>
            <w:tcW w:w="19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12"/>
        </w:trPr>
        <w:tc>
          <w:tcPr>
            <w:tcW w:w="1940" w:type="dxa"/>
            <w:gridSpan w:val="2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5 Материальные ресурсы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7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5.1</w:t>
            </w:r>
          </w:p>
        </w:tc>
        <w:tc>
          <w:tcPr>
            <w:tcW w:w="336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Приборы, инструменты, изделия медицин-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gridSpan w:val="4"/>
            <w:vMerge w:val="restart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Отсутствуют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4"/>
        </w:trPr>
        <w:tc>
          <w:tcPr>
            <w:tcW w:w="19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ского назначения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gridSpan w:val="4"/>
            <w:vMerge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3"/>
        </w:trPr>
        <w:tc>
          <w:tcPr>
            <w:tcW w:w="19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5.2</w:t>
            </w:r>
          </w:p>
        </w:tc>
        <w:tc>
          <w:tcPr>
            <w:tcW w:w="15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Реактивы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gridSpan w:val="4"/>
            <w:vMerge w:val="restart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Отсутствуют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22"/>
        </w:trPr>
        <w:tc>
          <w:tcPr>
            <w:tcW w:w="3720" w:type="dxa"/>
            <w:gridSpan w:val="4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5.3  Иммунобиологические препараты и реагенты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gridSpan w:val="4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6"/>
        </w:trPr>
        <w:tc>
          <w:tcPr>
            <w:tcW w:w="3720" w:type="dxa"/>
            <w:gridSpan w:val="4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gridSpan w:val="4"/>
            <w:vMerge w:val="restart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Отсутствуют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20"/>
        </w:trPr>
        <w:tc>
          <w:tcPr>
            <w:tcW w:w="360" w:type="dxa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5.4</w:t>
            </w:r>
          </w:p>
        </w:tc>
        <w:tc>
          <w:tcPr>
            <w:tcW w:w="158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Продукты крови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gridSpan w:val="4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6"/>
        </w:trPr>
        <w:tc>
          <w:tcPr>
            <w:tcW w:w="360" w:type="dxa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gridSpan w:val="4"/>
            <w:vMerge w:val="restart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Отсутствуют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20"/>
        </w:trPr>
        <w:tc>
          <w:tcPr>
            <w:tcW w:w="360" w:type="dxa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5.5</w:t>
            </w:r>
          </w:p>
        </w:tc>
        <w:tc>
          <w:tcPr>
            <w:tcW w:w="1940" w:type="dxa"/>
            <w:gridSpan w:val="2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Лекарственные средства</w:t>
            </w: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gridSpan w:val="4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6"/>
        </w:trPr>
        <w:tc>
          <w:tcPr>
            <w:tcW w:w="360" w:type="dxa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940" w:type="dxa"/>
            <w:gridSpan w:val="2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240" w:type="dxa"/>
            <w:gridSpan w:val="6"/>
            <w:vMerge w:val="restart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Спирт этиловый 70* 5 мл</w:t>
            </w: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22"/>
        </w:trPr>
        <w:tc>
          <w:tcPr>
            <w:tcW w:w="360" w:type="dxa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5.6</w:t>
            </w:r>
          </w:p>
        </w:tc>
        <w:tc>
          <w:tcPr>
            <w:tcW w:w="3360" w:type="dxa"/>
            <w:gridSpan w:val="3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Прочий расходуемый материал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240" w:type="dxa"/>
            <w:gridSpan w:val="6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4"/>
        </w:trPr>
        <w:tc>
          <w:tcPr>
            <w:tcW w:w="360" w:type="dxa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360" w:type="dxa"/>
            <w:gridSpan w:val="3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240" w:type="dxa"/>
            <w:gridSpan w:val="6"/>
            <w:vMerge w:val="restart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Перчатки нестерильные</w:t>
            </w: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26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24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5"/>
        </w:trPr>
        <w:tc>
          <w:tcPr>
            <w:tcW w:w="3720" w:type="dxa"/>
            <w:gridSpan w:val="4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spacing w:line="185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6 Характеристика методики выполнения простой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1940" w:type="dxa"/>
            <w:gridSpan w:val="2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медицинской услуги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3720" w:type="dxa"/>
            <w:gridSpan w:val="4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6.1 Алгоритм оценки степени риска развития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1940" w:type="dxa"/>
            <w:gridSpan w:val="2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пролежней</w:t>
            </w: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30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500" w:type="dxa"/>
            <w:gridSpan w:val="7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I. Подготовка к обследованию:</w:t>
            </w: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gridSpan w:val="5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идентифицировать</w:t>
            </w:r>
          </w:p>
        </w:tc>
        <w:tc>
          <w:tcPr>
            <w:tcW w:w="1200" w:type="dxa"/>
            <w:gridSpan w:val="3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пациента,</w:t>
            </w:r>
          </w:p>
        </w:tc>
        <w:tc>
          <w:tcPr>
            <w:tcW w:w="1180" w:type="dxa"/>
            <w:gridSpan w:val="2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представиться,</w:t>
            </w: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объяснить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цель</w:t>
            </w:r>
          </w:p>
        </w:tc>
        <w:tc>
          <w:tcPr>
            <w:tcW w:w="280" w:type="dxa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</w:t>
            </w:r>
          </w:p>
        </w:tc>
        <w:tc>
          <w:tcPr>
            <w:tcW w:w="520" w:type="dxa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ход</w:t>
            </w:r>
          </w:p>
        </w:tc>
        <w:tc>
          <w:tcPr>
            <w:tcW w:w="1060" w:type="dxa"/>
            <w:gridSpan w:val="3"/>
            <w:vAlign w:val="bottom"/>
          </w:tcPr>
          <w:p w:rsidR="00D51FE8" w:rsidRDefault="00255C38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предстоящей</w:t>
            </w:r>
          </w:p>
        </w:tc>
        <w:tc>
          <w:tcPr>
            <w:tcW w:w="1420" w:type="dxa"/>
            <w:gridSpan w:val="3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процедуры  (если</w:t>
            </w:r>
          </w:p>
        </w:tc>
        <w:tc>
          <w:tcPr>
            <w:tcW w:w="820" w:type="dxa"/>
            <w:gridSpan w:val="2"/>
            <w:vAlign w:val="bottom"/>
          </w:tcPr>
          <w:p w:rsidR="00D51FE8" w:rsidRDefault="00255C38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пациент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8  созна-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60" w:type="dxa"/>
            <w:gridSpan w:val="1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нии).   Получить   информированное   согласие.   При   отсутствии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660" w:type="dxa"/>
            <w:gridSpan w:val="9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такового уточнить дальнейшие действия у врача.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ectPr w:rsidR="00D51FE8">
          <w:pgSz w:w="11900" w:h="16841"/>
          <w:pgMar w:top="1389" w:right="1239" w:bottom="568" w:left="1000" w:header="0" w:footer="0" w:gutter="0"/>
          <w:cols w:space="720" w:equalWidth="0">
            <w:col w:w="9660"/>
          </w:cols>
        </w:sectPr>
      </w:pPr>
    </w:p>
    <w:p w:rsidR="00D51FE8" w:rsidRDefault="00D51FE8">
      <w:pPr>
        <w:spacing w:line="184" w:lineRule="exact"/>
        <w:rPr>
          <w:sz w:val="20"/>
          <w:szCs w:val="20"/>
        </w:rPr>
      </w:pPr>
    </w:p>
    <w:p w:rsidR="00D51FE8" w:rsidRDefault="00255C38">
      <w:pPr>
        <w:ind w:left="94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33</w:t>
      </w:r>
    </w:p>
    <w:p w:rsidR="00D51FE8" w:rsidRDefault="00D51FE8">
      <w:pPr>
        <w:sectPr w:rsidR="00D51FE8">
          <w:type w:val="continuous"/>
          <w:pgSz w:w="11900" w:h="16841"/>
          <w:pgMar w:top="1389" w:right="1239" w:bottom="568" w:left="1000" w:header="0" w:footer="0" w:gutter="0"/>
          <w:cols w:space="720" w:equalWidth="0">
            <w:col w:w="9660"/>
          </w:cols>
        </w:sectPr>
      </w:pPr>
    </w:p>
    <w:p w:rsidR="00D51FE8" w:rsidRDefault="00255C38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86" w:lineRule="exact"/>
        <w:rPr>
          <w:sz w:val="20"/>
          <w:szCs w:val="20"/>
        </w:rPr>
      </w:pPr>
    </w:p>
    <w:p w:rsidR="00D51FE8" w:rsidRDefault="00255C38">
      <w:pPr>
        <w:ind w:left="24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17"/>
          <w:szCs w:val="17"/>
        </w:rPr>
        <w:t>Окончание таблицы Е. 1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6116955" cy="830707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30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58" w:lineRule="exact"/>
        <w:rPr>
          <w:sz w:val="20"/>
          <w:szCs w:val="20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80"/>
        <w:gridCol w:w="5560"/>
      </w:tblGrid>
      <w:tr w:rsidR="00D51FE8">
        <w:trPr>
          <w:trHeight w:val="195"/>
        </w:trPr>
        <w:tc>
          <w:tcPr>
            <w:tcW w:w="4080" w:type="dxa"/>
            <w:vAlign w:val="bottom"/>
          </w:tcPr>
          <w:p w:rsidR="00D51FE8" w:rsidRDefault="00255C38">
            <w:pPr>
              <w:ind w:left="5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Содержание, требования, условия</w:t>
            </w:r>
          </w:p>
        </w:tc>
        <w:tc>
          <w:tcPr>
            <w:tcW w:w="5560" w:type="dxa"/>
            <w:vAlign w:val="bottom"/>
          </w:tcPr>
          <w:p w:rsidR="00D51FE8" w:rsidRDefault="00255C38">
            <w:pPr>
              <w:ind w:right="11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Требования ло реолимции. алгоритм выполнения</w:t>
            </w:r>
          </w:p>
        </w:tc>
      </w:tr>
      <w:tr w:rsidR="00D51FE8">
        <w:trPr>
          <w:trHeight w:val="96"/>
        </w:trPr>
        <w:tc>
          <w:tcPr>
            <w:tcW w:w="40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</w:tr>
      <w:tr w:rsidR="00D51FE8">
        <w:trPr>
          <w:trHeight w:val="408"/>
        </w:trPr>
        <w:tc>
          <w:tcPr>
            <w:tcW w:w="4080" w:type="dxa"/>
            <w:vAlign w:val="bottom"/>
          </w:tcPr>
          <w:p w:rsidR="00D51FE8" w:rsidRDefault="00255C38">
            <w:pPr>
              <w:ind w:left="39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II.</w:t>
            </w:r>
          </w:p>
        </w:tc>
        <w:tc>
          <w:tcPr>
            <w:tcW w:w="5560" w:type="dxa"/>
            <w:vAlign w:val="bottom"/>
          </w:tcPr>
          <w:p w:rsidR="00D51FE8" w:rsidRDefault="00255C38">
            <w:pPr>
              <w:ind w:right="349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Выполнение обследования</w:t>
            </w:r>
          </w:p>
        </w:tc>
      </w:tr>
      <w:tr w:rsidR="00D51FE8">
        <w:trPr>
          <w:trHeight w:val="197"/>
        </w:trPr>
        <w:tc>
          <w:tcPr>
            <w:tcW w:w="964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Оценка  степени  риска  развития  пролежней  осуществляется  по  шкале</w:t>
            </w:r>
          </w:p>
        </w:tc>
      </w:tr>
      <w:tr w:rsidR="00D51FE8">
        <w:trPr>
          <w:trHeight w:val="199"/>
        </w:trPr>
        <w:tc>
          <w:tcPr>
            <w:tcW w:w="964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Ватерлоу  (прилаженш  Б),  которая  применима  ко  всем  категориям  паци-</w:t>
            </w:r>
          </w:p>
        </w:tc>
      </w:tr>
      <w:tr w:rsidR="00D51FE8">
        <w:trPr>
          <w:trHeight w:val="197"/>
        </w:trPr>
        <w:tc>
          <w:tcPr>
            <w:tcW w:w="9640" w:type="dxa"/>
            <w:gridSpan w:val="2"/>
            <w:vAlign w:val="bottom"/>
          </w:tcPr>
          <w:p w:rsidR="00D51FE8" w:rsidRDefault="00255C38">
            <w:pPr>
              <w:ind w:right="10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ентов. При этом проводится суммирование баллов по 10 параметрам:</w:t>
            </w:r>
          </w:p>
        </w:tc>
      </w:tr>
    </w:tbl>
    <w:p w:rsidR="00D51FE8" w:rsidRDefault="00D51FE8">
      <w:pPr>
        <w:spacing w:line="4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60"/>
        </w:numPr>
        <w:tabs>
          <w:tab w:val="left" w:pos="4360"/>
        </w:tabs>
        <w:ind w:left="4360" w:hanging="22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телосложение:</w:t>
      </w:r>
    </w:p>
    <w:p w:rsidR="00D51FE8" w:rsidRDefault="00D51FE8">
      <w:pPr>
        <w:spacing w:line="1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60"/>
        </w:numPr>
        <w:tabs>
          <w:tab w:val="left" w:pos="4380"/>
        </w:tabs>
        <w:ind w:left="4380" w:hanging="2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масса тела, относительно роста;</w:t>
      </w:r>
    </w:p>
    <w:p w:rsidR="00D51FE8" w:rsidRDefault="00D51FE8">
      <w:pPr>
        <w:spacing w:line="3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60"/>
        </w:numPr>
        <w:tabs>
          <w:tab w:val="left" w:pos="4380"/>
        </w:tabs>
        <w:ind w:left="4380" w:hanging="2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тип кожи:</w:t>
      </w:r>
    </w:p>
    <w:p w:rsidR="00D51FE8" w:rsidRDefault="00D51FE8">
      <w:pPr>
        <w:spacing w:line="1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60"/>
        </w:numPr>
        <w:tabs>
          <w:tab w:val="left" w:pos="4380"/>
        </w:tabs>
        <w:ind w:left="4380" w:hanging="2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пол. возраст:</w:t>
      </w:r>
    </w:p>
    <w:p w:rsidR="00D51FE8" w:rsidRDefault="00D51FE8">
      <w:pPr>
        <w:spacing w:line="3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60"/>
        </w:numPr>
        <w:tabs>
          <w:tab w:val="left" w:pos="4360"/>
        </w:tabs>
        <w:ind w:left="4360" w:hanging="22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особые факторы риска;</w:t>
      </w:r>
    </w:p>
    <w:p w:rsidR="00D51FE8" w:rsidRDefault="00D51FE8">
      <w:pPr>
        <w:spacing w:line="1" w:lineRule="exact"/>
        <w:rPr>
          <w:sz w:val="20"/>
          <w:szCs w:val="20"/>
        </w:rPr>
      </w:pPr>
    </w:p>
    <w:p w:rsidR="00D51FE8" w:rsidRDefault="00255C38">
      <w:pPr>
        <w:ind w:left="45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6} удержание мочи и кала;</w:t>
      </w:r>
    </w:p>
    <w:p w:rsidR="00D51FE8" w:rsidRDefault="00D51FE8">
      <w:pPr>
        <w:spacing w:line="4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61"/>
        </w:numPr>
        <w:tabs>
          <w:tab w:val="left" w:pos="4380"/>
        </w:tabs>
        <w:ind w:left="4380" w:hanging="2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подвижность;</w:t>
      </w:r>
    </w:p>
    <w:p w:rsidR="00D51FE8" w:rsidRDefault="00D51FE8">
      <w:pPr>
        <w:spacing w:line="1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61"/>
        </w:numPr>
        <w:tabs>
          <w:tab w:val="left" w:pos="4380"/>
        </w:tabs>
        <w:ind w:left="4380" w:hanging="2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аппетит;</w:t>
      </w:r>
    </w:p>
    <w:p w:rsidR="00D51FE8" w:rsidRDefault="00D51FE8">
      <w:pPr>
        <w:spacing w:line="4" w:lineRule="exact"/>
        <w:rPr>
          <w:sz w:val="20"/>
          <w:szCs w:val="20"/>
        </w:rPr>
      </w:pPr>
    </w:p>
    <w:p w:rsidR="00D51FE8" w:rsidRDefault="00255C38">
      <w:pPr>
        <w:ind w:left="41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9} неврологические расстройства;</w:t>
      </w:r>
    </w:p>
    <w:p w:rsidR="00D51FE8" w:rsidRDefault="00D51FE8">
      <w:pPr>
        <w:spacing w:line="1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62"/>
        </w:numPr>
        <w:tabs>
          <w:tab w:val="left" w:pos="4380"/>
        </w:tabs>
        <w:ind w:left="4380" w:hanging="2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оперативные вмешательства или травмы.</w:t>
      </w:r>
    </w:p>
    <w:p w:rsidR="00D51FE8" w:rsidRDefault="00D51FE8">
      <w:pPr>
        <w:spacing w:line="3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ind w:left="414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III. Окончание процедуры:</w:t>
      </w:r>
    </w:p>
    <w:p w:rsidR="00D51FE8" w:rsidRDefault="00D51FE8">
      <w:pPr>
        <w:spacing w:line="1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63"/>
        </w:numPr>
        <w:tabs>
          <w:tab w:val="left" w:pos="4360"/>
        </w:tabs>
        <w:ind w:left="4360" w:hanging="22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сообщить пациенту(ке) результат обследования:</w:t>
      </w:r>
    </w:p>
    <w:p w:rsidR="00D51FE8" w:rsidRDefault="00D51FE8">
      <w:pPr>
        <w:spacing w:line="3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63"/>
        </w:numPr>
        <w:tabs>
          <w:tab w:val="left" w:pos="4380"/>
        </w:tabs>
        <w:ind w:left="4380" w:hanging="2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уточнить у пациента его самочувствие:</w:t>
      </w:r>
    </w:p>
    <w:p w:rsidR="00D51FE8" w:rsidRDefault="00D51FE8">
      <w:pPr>
        <w:spacing w:line="10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64"/>
        </w:numPr>
        <w:tabs>
          <w:tab w:val="left" w:pos="4520"/>
        </w:tabs>
        <w:spacing w:line="236" w:lineRule="auto"/>
        <w:ind w:left="3800" w:right="20" w:firstLine="33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сделать соответствующую запись о результатах выполнения в медицинской документации.</w:t>
      </w:r>
    </w:p>
    <w:p w:rsidR="00D51FE8" w:rsidRDefault="00D51FE8">
      <w:pPr>
        <w:spacing w:line="27" w:lineRule="exact"/>
        <w:rPr>
          <w:sz w:val="20"/>
          <w:szCs w:val="20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"/>
        <w:gridCol w:w="380"/>
        <w:gridCol w:w="420"/>
        <w:gridCol w:w="600"/>
        <w:gridCol w:w="960"/>
        <w:gridCol w:w="580"/>
        <w:gridCol w:w="700"/>
        <w:gridCol w:w="460"/>
        <w:gridCol w:w="260"/>
        <w:gridCol w:w="440"/>
        <w:gridCol w:w="240"/>
        <w:gridCol w:w="400"/>
        <w:gridCol w:w="480"/>
        <w:gridCol w:w="280"/>
        <w:gridCol w:w="700"/>
        <w:gridCol w:w="360"/>
        <w:gridCol w:w="220"/>
        <w:gridCol w:w="640"/>
        <w:gridCol w:w="460"/>
        <w:gridCol w:w="220"/>
        <w:gridCol w:w="260"/>
        <w:gridCol w:w="340"/>
        <w:gridCol w:w="20"/>
      </w:tblGrid>
      <w:tr w:rsidR="00D51FE8">
        <w:trPr>
          <w:trHeight w:val="195"/>
        </w:trPr>
        <w:tc>
          <w:tcPr>
            <w:tcW w:w="24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7</w:t>
            </w:r>
          </w:p>
        </w:tc>
        <w:tc>
          <w:tcPr>
            <w:tcW w:w="1400" w:type="dxa"/>
            <w:gridSpan w:val="3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Дополнительные</w:t>
            </w:r>
          </w:p>
        </w:tc>
        <w:tc>
          <w:tcPr>
            <w:tcW w:w="960" w:type="dxa"/>
            <w:vAlign w:val="bottom"/>
          </w:tcPr>
          <w:p w:rsidR="00D51FE8" w:rsidRDefault="00255C38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сведения</w:t>
            </w:r>
          </w:p>
        </w:tc>
        <w:tc>
          <w:tcPr>
            <w:tcW w:w="580" w:type="dxa"/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</w:t>
            </w:r>
          </w:p>
        </w:tc>
        <w:tc>
          <w:tcPr>
            <w:tcW w:w="700" w:type="dxa"/>
            <w:vAlign w:val="bottom"/>
          </w:tcPr>
          <w:p w:rsidR="00D51FE8" w:rsidRDefault="00255C38">
            <w:pPr>
              <w:ind w:right="2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осо-</w:t>
            </w:r>
          </w:p>
        </w:tc>
        <w:tc>
          <w:tcPr>
            <w:tcW w:w="460" w:type="dxa"/>
            <w:vMerge w:val="restart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При</w:t>
            </w:r>
          </w:p>
        </w:tc>
        <w:tc>
          <w:tcPr>
            <w:tcW w:w="4700" w:type="dxa"/>
            <w:gridSpan w:val="12"/>
            <w:vMerge w:val="restart"/>
            <w:vAlign w:val="bottom"/>
          </w:tcPr>
          <w:p w:rsidR="00D51FE8" w:rsidRDefault="00255C38">
            <w:pPr>
              <w:ind w:right="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наличии   расстройств   речи,   сознания,   когда   собрать</w:t>
            </w:r>
          </w:p>
        </w:tc>
        <w:tc>
          <w:tcPr>
            <w:tcW w:w="600" w:type="dxa"/>
            <w:gridSpan w:val="2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анамне-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39"/>
        </w:trPr>
        <w:tc>
          <w:tcPr>
            <w:tcW w:w="2600" w:type="dxa"/>
            <w:gridSpan w:val="5"/>
            <w:vMerge w:val="restart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бенностях выполнения методики</w:t>
            </w: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Merge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12"/>
            <w:vMerge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  <w:vMerge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77"/>
        </w:trPr>
        <w:tc>
          <w:tcPr>
            <w:tcW w:w="2600" w:type="dxa"/>
            <w:gridSpan w:val="5"/>
            <w:vMerge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gridSpan w:val="2"/>
            <w:vMerge w:val="restart"/>
            <w:vAlign w:val="bottom"/>
          </w:tcPr>
          <w:p w:rsidR="00D51FE8" w:rsidRDefault="00255C38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стические</w:t>
            </w:r>
          </w:p>
        </w:tc>
        <w:tc>
          <w:tcPr>
            <w:tcW w:w="940" w:type="dxa"/>
            <w:gridSpan w:val="3"/>
            <w:vMerge w:val="restart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сведения</w:t>
            </w:r>
          </w:p>
        </w:tc>
        <w:tc>
          <w:tcPr>
            <w:tcW w:w="1160" w:type="dxa"/>
            <w:gridSpan w:val="3"/>
            <w:vMerge w:val="restart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невозможно,</w:t>
            </w:r>
          </w:p>
        </w:tc>
        <w:tc>
          <w:tcPr>
            <w:tcW w:w="1280" w:type="dxa"/>
            <w:gridSpan w:val="3"/>
            <w:vMerge w:val="restart"/>
            <w:vAlign w:val="bottom"/>
          </w:tcPr>
          <w:p w:rsidR="00D51FE8" w:rsidRDefault="00255C38">
            <w:pPr>
              <w:ind w:right="1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медицинская</w:t>
            </w:r>
          </w:p>
        </w:tc>
        <w:tc>
          <w:tcPr>
            <w:tcW w:w="640" w:type="dxa"/>
            <w:vMerge w:val="restart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сестра</w:t>
            </w:r>
          </w:p>
        </w:tc>
        <w:tc>
          <w:tcPr>
            <w:tcW w:w="680" w:type="dxa"/>
            <w:gridSpan w:val="2"/>
            <w:vMerge w:val="restart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должна</w:t>
            </w:r>
          </w:p>
        </w:tc>
        <w:tc>
          <w:tcPr>
            <w:tcW w:w="600" w:type="dxa"/>
            <w:gridSpan w:val="2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полу-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20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gridSpan w:val="2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gridSpan w:val="3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gridSpan w:val="3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gridSpan w:val="3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gridSpan w:val="2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gridSpan w:val="2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460" w:type="dxa"/>
            <w:gridSpan w:val="16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чить  их  у  родственников  пациента  и  пр..  а  также  воспользоваться  ме-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0"/>
        </w:trPr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500" w:type="dxa"/>
            <w:gridSpan w:val="6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дицинской документацией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9"/>
        </w:trPr>
        <w:tc>
          <w:tcPr>
            <w:tcW w:w="3180" w:type="dxa"/>
            <w:gridSpan w:val="6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8 Достигнутые результаты и их оценка</w:t>
            </w:r>
          </w:p>
        </w:tc>
        <w:tc>
          <w:tcPr>
            <w:tcW w:w="7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gridSpan w:val="2"/>
            <w:vMerge w:val="restart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Оценка</w:t>
            </w:r>
          </w:p>
        </w:tc>
        <w:tc>
          <w:tcPr>
            <w:tcW w:w="1080" w:type="dxa"/>
            <w:gridSpan w:val="3"/>
            <w:vMerge w:val="restart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результатов</w:t>
            </w:r>
          </w:p>
        </w:tc>
        <w:tc>
          <w:tcPr>
            <w:tcW w:w="1820" w:type="dxa"/>
            <w:gridSpan w:val="4"/>
            <w:vMerge w:val="restart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производится   путем</w:t>
            </w:r>
          </w:p>
        </w:tc>
        <w:tc>
          <w:tcPr>
            <w:tcW w:w="1320" w:type="dxa"/>
            <w:gridSpan w:val="3"/>
            <w:vMerge w:val="restart"/>
            <w:vAlign w:val="bottom"/>
          </w:tcPr>
          <w:p w:rsidR="00D51FE8" w:rsidRDefault="00255C38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сопоставления</w:t>
            </w:r>
          </w:p>
        </w:tc>
        <w:tc>
          <w:tcPr>
            <w:tcW w:w="820" w:type="dxa"/>
            <w:gridSpan w:val="3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получен-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3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gridSpan w:val="2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gridSpan w:val="3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gridSpan w:val="4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gridSpan w:val="3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gridSpan w:val="3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D51FE8" w:rsidRDefault="00255C38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ных</w:t>
            </w:r>
          </w:p>
        </w:tc>
        <w:tc>
          <w:tcPr>
            <w:tcW w:w="720" w:type="dxa"/>
            <w:gridSpan w:val="2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данных</w:t>
            </w:r>
          </w:p>
        </w:tc>
        <w:tc>
          <w:tcPr>
            <w:tcW w:w="2900" w:type="dxa"/>
            <w:gridSpan w:val="7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  данными  нормы,  указанными  в</w:t>
            </w:r>
          </w:p>
        </w:tc>
        <w:tc>
          <w:tcPr>
            <w:tcW w:w="860" w:type="dxa"/>
            <w:gridSpan w:val="2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таблице,</w:t>
            </w:r>
          </w:p>
        </w:tc>
        <w:tc>
          <w:tcPr>
            <w:tcW w:w="68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которая</w:t>
            </w:r>
          </w:p>
        </w:tc>
        <w:tc>
          <w:tcPr>
            <w:tcW w:w="260" w:type="dxa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3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дан-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0"/>
        </w:trPr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500" w:type="dxa"/>
            <w:gridSpan w:val="6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ном случае используется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6"/>
        </w:trPr>
        <w:tc>
          <w:tcPr>
            <w:tcW w:w="240" w:type="dxa"/>
            <w:vAlign w:val="bottom"/>
          </w:tcPr>
          <w:p w:rsidR="00D51FE8" w:rsidRDefault="00255C38">
            <w:pPr>
              <w:spacing w:line="186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9</w:t>
            </w:r>
          </w:p>
        </w:tc>
        <w:tc>
          <w:tcPr>
            <w:tcW w:w="1400" w:type="dxa"/>
            <w:gridSpan w:val="3"/>
            <w:vAlign w:val="bottom"/>
          </w:tcPr>
          <w:p w:rsidR="00D51FE8" w:rsidRDefault="00255C38">
            <w:pPr>
              <w:spacing w:line="186" w:lineRule="exact"/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Особенности</w:t>
            </w:r>
          </w:p>
        </w:tc>
        <w:tc>
          <w:tcPr>
            <w:tcW w:w="1540" w:type="dxa"/>
            <w:gridSpan w:val="2"/>
            <w:vAlign w:val="bottom"/>
          </w:tcPr>
          <w:p w:rsidR="00D51FE8" w:rsidRDefault="00255C38">
            <w:pPr>
              <w:spacing w:line="186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информированного</w:t>
            </w:r>
          </w:p>
        </w:tc>
        <w:tc>
          <w:tcPr>
            <w:tcW w:w="700" w:type="dxa"/>
            <w:vAlign w:val="bottom"/>
          </w:tcPr>
          <w:p w:rsidR="00D51FE8" w:rsidRDefault="00255C38">
            <w:pPr>
              <w:spacing w:line="186" w:lineRule="exact"/>
              <w:ind w:right="2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со-</w:t>
            </w:r>
          </w:p>
        </w:tc>
        <w:tc>
          <w:tcPr>
            <w:tcW w:w="720" w:type="dxa"/>
            <w:gridSpan w:val="2"/>
            <w:vMerge w:val="restart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Пациент</w:t>
            </w:r>
          </w:p>
        </w:tc>
        <w:tc>
          <w:tcPr>
            <w:tcW w:w="440" w:type="dxa"/>
            <w:vMerge w:val="restart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240" w:type="dxa"/>
            <w:vMerge w:val="restart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9"/>
                <w:sz w:val="17"/>
                <w:szCs w:val="17"/>
              </w:rPr>
              <w:t>его</w:t>
            </w:r>
          </w:p>
        </w:tc>
        <w:tc>
          <w:tcPr>
            <w:tcW w:w="880" w:type="dxa"/>
            <w:gridSpan w:val="2"/>
            <w:vMerge w:val="restart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родители</w:t>
            </w:r>
          </w:p>
        </w:tc>
        <w:tc>
          <w:tcPr>
            <w:tcW w:w="980" w:type="dxa"/>
            <w:gridSpan w:val="2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(для  детей</w:t>
            </w:r>
          </w:p>
        </w:tc>
        <w:tc>
          <w:tcPr>
            <w:tcW w:w="360" w:type="dxa"/>
            <w:vMerge w:val="restart"/>
            <w:vAlign w:val="bottom"/>
          </w:tcPr>
          <w:p w:rsidR="00D51FE8" w:rsidRDefault="00255C38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до</w:t>
            </w:r>
          </w:p>
        </w:tc>
        <w:tc>
          <w:tcPr>
            <w:tcW w:w="220" w:type="dxa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15</w:t>
            </w:r>
          </w:p>
        </w:tc>
        <w:tc>
          <w:tcPr>
            <w:tcW w:w="1100" w:type="dxa"/>
            <w:gridSpan w:val="2"/>
            <w:vMerge w:val="restart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лет)  должен</w:t>
            </w:r>
          </w:p>
        </w:tc>
        <w:tc>
          <w:tcPr>
            <w:tcW w:w="480" w:type="dxa"/>
            <w:gridSpan w:val="2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быть</w:t>
            </w:r>
          </w:p>
        </w:tc>
        <w:tc>
          <w:tcPr>
            <w:tcW w:w="340" w:type="dxa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ин-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65"/>
        </w:trPr>
        <w:tc>
          <w:tcPr>
            <w:tcW w:w="620" w:type="dxa"/>
            <w:gridSpan w:val="2"/>
            <w:vAlign w:val="bottom"/>
          </w:tcPr>
          <w:p w:rsidR="00D51FE8" w:rsidRDefault="00255C38">
            <w:pPr>
              <w:spacing w:line="165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гласия</w:t>
            </w:r>
          </w:p>
        </w:tc>
        <w:tc>
          <w:tcPr>
            <w:tcW w:w="1020" w:type="dxa"/>
            <w:gridSpan w:val="2"/>
            <w:vAlign w:val="bottom"/>
          </w:tcPr>
          <w:p w:rsidR="00D51FE8" w:rsidRDefault="00255C38">
            <w:pPr>
              <w:spacing w:line="165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пациента</w:t>
            </w:r>
          </w:p>
        </w:tc>
        <w:tc>
          <w:tcPr>
            <w:tcW w:w="1540" w:type="dxa"/>
            <w:gridSpan w:val="2"/>
            <w:vAlign w:val="bottom"/>
          </w:tcPr>
          <w:p w:rsidR="00D51FE8" w:rsidRDefault="00255C38">
            <w:pPr>
              <w:spacing w:line="165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при    выполнении</w:t>
            </w:r>
          </w:p>
        </w:tc>
        <w:tc>
          <w:tcPr>
            <w:tcW w:w="700" w:type="dxa"/>
            <w:vAlign w:val="bottom"/>
          </w:tcPr>
          <w:p w:rsidR="00D51FE8" w:rsidRDefault="00255C38">
            <w:pPr>
              <w:spacing w:line="165" w:lineRule="exact"/>
              <w:ind w:right="2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ме-</w:t>
            </w:r>
          </w:p>
        </w:tc>
        <w:tc>
          <w:tcPr>
            <w:tcW w:w="720" w:type="dxa"/>
            <w:gridSpan w:val="2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gridSpan w:val="2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gridSpan w:val="2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gridSpan w:val="2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8"/>
        </w:trPr>
        <w:tc>
          <w:tcPr>
            <w:tcW w:w="62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тодики</w:t>
            </w:r>
          </w:p>
        </w:tc>
        <w:tc>
          <w:tcPr>
            <w:tcW w:w="420" w:type="dxa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</w:t>
            </w:r>
          </w:p>
        </w:tc>
        <w:tc>
          <w:tcPr>
            <w:tcW w:w="1560" w:type="dxa"/>
            <w:gridSpan w:val="2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дополнительная</w:t>
            </w:r>
          </w:p>
        </w:tc>
        <w:tc>
          <w:tcPr>
            <w:tcW w:w="2000" w:type="dxa"/>
            <w:gridSpan w:val="4"/>
            <w:vAlign w:val="bottom"/>
          </w:tcPr>
          <w:p w:rsidR="00D51FE8" w:rsidRDefault="00255C38">
            <w:pPr>
              <w:spacing w:line="19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информация</w:t>
            </w:r>
            <w:r>
              <w:rPr>
                <w:rFonts w:ascii="Arial" w:eastAsia="Arial" w:hAnsi="Arial" w:cs="Arial"/>
                <w:vertAlign w:val="superscript"/>
              </w:rPr>
              <w:t>формирован</w:t>
            </w:r>
          </w:p>
        </w:tc>
        <w:tc>
          <w:tcPr>
            <w:tcW w:w="440" w:type="dxa"/>
            <w:vAlign w:val="bottom"/>
          </w:tcPr>
          <w:p w:rsidR="00D51FE8" w:rsidRDefault="00255C38">
            <w:pPr>
              <w:spacing w:line="187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</w:t>
            </w:r>
          </w:p>
        </w:tc>
        <w:tc>
          <w:tcPr>
            <w:tcW w:w="1120" w:type="dxa"/>
            <w:gridSpan w:val="3"/>
            <w:vAlign w:val="bottom"/>
          </w:tcPr>
          <w:p w:rsidR="00D51FE8" w:rsidRDefault="00255C38">
            <w:pPr>
              <w:spacing w:line="187" w:lineRule="exact"/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предстоящей</w:t>
            </w:r>
          </w:p>
        </w:tc>
        <w:tc>
          <w:tcPr>
            <w:tcW w:w="980" w:type="dxa"/>
            <w:gridSpan w:val="2"/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процедуре.</w:t>
            </w:r>
          </w:p>
        </w:tc>
        <w:tc>
          <w:tcPr>
            <w:tcW w:w="1220" w:type="dxa"/>
            <w:gridSpan w:val="3"/>
            <w:vAlign w:val="bottom"/>
          </w:tcPr>
          <w:p w:rsidR="00D51FE8" w:rsidRDefault="00255C38">
            <w:pPr>
              <w:spacing w:line="187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Информация</w:t>
            </w:r>
          </w:p>
        </w:tc>
        <w:tc>
          <w:tcPr>
            <w:tcW w:w="460" w:type="dxa"/>
            <w:vAlign w:val="bottom"/>
          </w:tcPr>
          <w:p w:rsidR="00D51FE8" w:rsidRDefault="00255C38">
            <w:pPr>
              <w:spacing w:line="187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</w:t>
            </w:r>
          </w:p>
        </w:tc>
        <w:tc>
          <w:tcPr>
            <w:tcW w:w="820" w:type="dxa"/>
            <w:gridSpan w:val="3"/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процедуре,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8"/>
        </w:trPr>
        <w:tc>
          <w:tcPr>
            <w:tcW w:w="2600" w:type="dxa"/>
            <w:gridSpan w:val="5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для пациента и членов его семьи</w:t>
            </w: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D51FE8" w:rsidRDefault="00255C38">
            <w:pPr>
              <w:spacing w:line="187" w:lineRule="exact"/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сообщаемая</w:t>
            </w:r>
          </w:p>
        </w:tc>
        <w:tc>
          <w:tcPr>
            <w:tcW w:w="440" w:type="dxa"/>
            <w:vAlign w:val="bottom"/>
          </w:tcPr>
          <w:p w:rsidR="00D51FE8" w:rsidRDefault="00255C38">
            <w:pPr>
              <w:spacing w:line="187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ему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gridSpan w:val="3"/>
            <w:vAlign w:val="bottom"/>
          </w:tcPr>
          <w:p w:rsidR="00D51FE8" w:rsidRDefault="00255C38">
            <w:pPr>
              <w:spacing w:line="187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медицинским</w:t>
            </w:r>
          </w:p>
        </w:tc>
        <w:tc>
          <w:tcPr>
            <w:tcW w:w="1060" w:type="dxa"/>
            <w:gridSpan w:val="2"/>
            <w:vAlign w:val="bottom"/>
          </w:tcPr>
          <w:p w:rsidR="00D51FE8" w:rsidRDefault="00255C38">
            <w:pPr>
              <w:spacing w:line="187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работником,</w:t>
            </w:r>
          </w:p>
        </w:tc>
        <w:tc>
          <w:tcPr>
            <w:tcW w:w="860" w:type="dxa"/>
            <w:gridSpan w:val="2"/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включает</w:t>
            </w:r>
          </w:p>
        </w:tc>
        <w:tc>
          <w:tcPr>
            <w:tcW w:w="940" w:type="dxa"/>
            <w:gridSpan w:val="3"/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сведения</w:t>
            </w:r>
          </w:p>
        </w:tc>
        <w:tc>
          <w:tcPr>
            <w:tcW w:w="340" w:type="dxa"/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7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180" w:type="dxa"/>
            <w:gridSpan w:val="12"/>
            <w:vAlign w:val="bottom"/>
          </w:tcPr>
          <w:p w:rsidR="00D51FE8" w:rsidRDefault="00255C38">
            <w:pPr>
              <w:spacing w:line="187" w:lineRule="exact"/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цели   и   содержании   данной   процедуры.   Письменного</w:t>
            </w:r>
          </w:p>
        </w:tc>
        <w:tc>
          <w:tcPr>
            <w:tcW w:w="1280" w:type="dxa"/>
            <w:gridSpan w:val="4"/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подтверждения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8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D51FE8" w:rsidRDefault="00255C38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согласия</w:t>
            </w:r>
          </w:p>
        </w:tc>
        <w:tc>
          <w:tcPr>
            <w:tcW w:w="940" w:type="dxa"/>
            <w:gridSpan w:val="3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пациента</w:t>
            </w:r>
          </w:p>
        </w:tc>
        <w:tc>
          <w:tcPr>
            <w:tcW w:w="400" w:type="dxa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480" w:type="dxa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его</w:t>
            </w:r>
          </w:p>
        </w:tc>
        <w:tc>
          <w:tcPr>
            <w:tcW w:w="1340" w:type="dxa"/>
            <w:gridSpan w:val="3"/>
            <w:vAlign w:val="bottom"/>
          </w:tcPr>
          <w:p w:rsidR="00D51FE8" w:rsidRDefault="00255C38">
            <w:pPr>
              <w:ind w:right="1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родственников</w:t>
            </w:r>
          </w:p>
        </w:tc>
        <w:tc>
          <w:tcPr>
            <w:tcW w:w="860" w:type="dxa"/>
            <w:gridSpan w:val="2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(законных</w:t>
            </w:r>
          </w:p>
        </w:tc>
        <w:tc>
          <w:tcPr>
            <w:tcW w:w="1280" w:type="dxa"/>
            <w:gridSpan w:val="4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представителей)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460" w:type="dxa"/>
            <w:gridSpan w:val="16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на  данную  процедуру  не  требуется,  так  как  данная  услуга  не  является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320" w:type="dxa"/>
            <w:gridSpan w:val="10"/>
            <w:vAlign w:val="bottom"/>
          </w:tcPr>
          <w:p w:rsidR="00D51FE8" w:rsidRDefault="00255C38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потенциально опасной для жизни и здоровья пациента.</w:t>
            </w: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10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65"/>
        </w:numPr>
        <w:tabs>
          <w:tab w:val="left" w:pos="4414"/>
        </w:tabs>
        <w:spacing w:line="238" w:lineRule="auto"/>
        <w:ind w:left="3800" w:right="20" w:firstLine="334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случае еьшолнения простой медицинской услуги в составе ком-плексной медицинской услуги дооолнигегъное информированное со-гласив не требуется</w:t>
      </w:r>
    </w:p>
    <w:p w:rsidR="00D51FE8" w:rsidRDefault="00D51FE8">
      <w:pPr>
        <w:spacing w:line="14" w:lineRule="exact"/>
        <w:rPr>
          <w:sz w:val="20"/>
          <w:szCs w:val="20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0"/>
        <w:gridCol w:w="540"/>
        <w:gridCol w:w="760"/>
        <w:gridCol w:w="420"/>
        <w:gridCol w:w="320"/>
        <w:gridCol w:w="540"/>
        <w:gridCol w:w="300"/>
        <w:gridCol w:w="400"/>
        <w:gridCol w:w="1100"/>
        <w:gridCol w:w="680"/>
        <w:gridCol w:w="1060"/>
        <w:gridCol w:w="760"/>
        <w:gridCol w:w="460"/>
        <w:gridCol w:w="820"/>
        <w:gridCol w:w="480"/>
        <w:gridCol w:w="240"/>
        <w:gridCol w:w="480"/>
        <w:gridCol w:w="20"/>
      </w:tblGrid>
      <w:tr w:rsidR="00D51FE8">
        <w:trPr>
          <w:trHeight w:val="195"/>
        </w:trPr>
        <w:tc>
          <w:tcPr>
            <w:tcW w:w="28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10</w:t>
            </w:r>
          </w:p>
        </w:tc>
        <w:tc>
          <w:tcPr>
            <w:tcW w:w="1720" w:type="dxa"/>
            <w:gridSpan w:val="3"/>
            <w:vAlign w:val="bottom"/>
          </w:tcPr>
          <w:p w:rsidR="00D51FE8" w:rsidRDefault="00255C38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Параметры   оценки</w:t>
            </w:r>
          </w:p>
        </w:tc>
        <w:tc>
          <w:tcPr>
            <w:tcW w:w="320" w:type="dxa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</w:t>
            </w:r>
          </w:p>
        </w:tc>
        <w:tc>
          <w:tcPr>
            <w:tcW w:w="840" w:type="dxa"/>
            <w:gridSpan w:val="2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контроля</w:t>
            </w:r>
          </w:p>
        </w:tc>
        <w:tc>
          <w:tcPr>
            <w:tcW w:w="4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каче-</w:t>
            </w:r>
          </w:p>
        </w:tc>
        <w:tc>
          <w:tcPr>
            <w:tcW w:w="1100" w:type="dxa"/>
            <w:vMerge w:val="restart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Оценка</w:t>
            </w:r>
          </w:p>
        </w:tc>
        <w:tc>
          <w:tcPr>
            <w:tcW w:w="680" w:type="dxa"/>
            <w:vMerge w:val="restart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качества</w:t>
            </w:r>
          </w:p>
        </w:tc>
        <w:tc>
          <w:tcPr>
            <w:tcW w:w="1060" w:type="dxa"/>
            <w:vMerge w:val="restart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проведения</w:t>
            </w:r>
          </w:p>
        </w:tc>
        <w:tc>
          <w:tcPr>
            <w:tcW w:w="760" w:type="dxa"/>
            <w:vMerge w:val="restart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простой</w:t>
            </w:r>
          </w:p>
        </w:tc>
        <w:tc>
          <w:tcPr>
            <w:tcW w:w="1280" w:type="dxa"/>
            <w:gridSpan w:val="2"/>
            <w:vMerge w:val="restart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медицинской</w:t>
            </w:r>
          </w:p>
        </w:tc>
        <w:tc>
          <w:tcPr>
            <w:tcW w:w="720" w:type="dxa"/>
            <w:gridSpan w:val="2"/>
            <w:vMerge w:val="restart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услуги</w:t>
            </w:r>
          </w:p>
        </w:tc>
        <w:tc>
          <w:tcPr>
            <w:tcW w:w="480" w:type="dxa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прово-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1"/>
        </w:trPr>
        <w:tc>
          <w:tcPr>
            <w:tcW w:w="2000" w:type="dxa"/>
            <w:gridSpan w:val="4"/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ства выполнения методики</w:t>
            </w: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vMerge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vMerge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Merge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vMerge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gridSpan w:val="2"/>
            <w:vMerge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gridSpan w:val="2"/>
            <w:vMerge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Merge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7"/>
        </w:trPr>
        <w:tc>
          <w:tcPr>
            <w:tcW w:w="2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40" w:type="dxa"/>
            <w:gridSpan w:val="3"/>
            <w:vAlign w:val="bottom"/>
          </w:tcPr>
          <w:p w:rsidR="00D51FE8" w:rsidRDefault="00255C38">
            <w:pPr>
              <w:spacing w:line="187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дится  по  шкале  Ватерлоу.  или</w:t>
            </w:r>
          </w:p>
        </w:tc>
        <w:tc>
          <w:tcPr>
            <w:tcW w:w="760" w:type="dxa"/>
            <w:vAlign w:val="bottom"/>
          </w:tcPr>
          <w:p w:rsidR="00D51FE8" w:rsidRDefault="00255C38">
            <w:pPr>
              <w:spacing w:line="187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Нортон,</w:t>
            </w:r>
          </w:p>
        </w:tc>
        <w:tc>
          <w:tcPr>
            <w:tcW w:w="460" w:type="dxa"/>
            <w:vAlign w:val="bottom"/>
          </w:tcPr>
          <w:p w:rsidR="00D51FE8" w:rsidRDefault="00255C38">
            <w:pPr>
              <w:spacing w:line="187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820" w:type="dxa"/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Медалей,</w:t>
            </w:r>
          </w:p>
        </w:tc>
        <w:tc>
          <w:tcPr>
            <w:tcW w:w="480" w:type="dxa"/>
            <w:vAlign w:val="bottom"/>
          </w:tcPr>
          <w:p w:rsidR="00D51FE8" w:rsidRDefault="00255C38">
            <w:pPr>
              <w:spacing w:line="187" w:lineRule="exact"/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720" w:type="dxa"/>
            <w:gridSpan w:val="2"/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Брейдена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(приложение Б).</w:t>
            </w: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0" w:type="dxa"/>
            <w:gridSpan w:val="8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Проведение   контрольного   измерения   с   целью   установления</w:t>
            </w:r>
          </w:p>
        </w:tc>
        <w:tc>
          <w:tcPr>
            <w:tcW w:w="48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соот-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40" w:type="dxa"/>
            <w:gridSpan w:val="3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ветствия полученных данных.</w:t>
            </w: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gridSpan w:val="6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Отсутствуют отклонения от алгоритма еьполнения технологии.</w:t>
            </w: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360" w:type="dxa"/>
            <w:gridSpan w:val="7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Результаты измерения получены и правильно интерпретированы.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Наличие</w:t>
            </w:r>
          </w:p>
        </w:tc>
        <w:tc>
          <w:tcPr>
            <w:tcW w:w="680" w:type="dxa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записи</w:t>
            </w:r>
          </w:p>
        </w:tc>
        <w:tc>
          <w:tcPr>
            <w:tcW w:w="2280" w:type="dxa"/>
            <w:gridSpan w:val="3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  результатах  выполнения</w:t>
            </w:r>
          </w:p>
        </w:tc>
        <w:tc>
          <w:tcPr>
            <w:tcW w:w="1300" w:type="dxa"/>
            <w:gridSpan w:val="2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назначения  в</w:t>
            </w:r>
          </w:p>
        </w:tc>
        <w:tc>
          <w:tcPr>
            <w:tcW w:w="72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медицин-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ской документации.</w:t>
            </w: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60" w:type="dxa"/>
            <w:gridSpan w:val="5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Своевременность   выполнения   процедуры   (в</w:t>
            </w:r>
          </w:p>
        </w:tc>
        <w:tc>
          <w:tcPr>
            <w:tcW w:w="1300" w:type="dxa"/>
            <w:gridSpan w:val="2"/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соответствии</w:t>
            </w:r>
          </w:p>
        </w:tc>
        <w:tc>
          <w:tcPr>
            <w:tcW w:w="240" w:type="dxa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со</w:t>
            </w:r>
          </w:p>
        </w:tc>
        <w:tc>
          <w:tcPr>
            <w:tcW w:w="48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вре-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менем назначения).</w:t>
            </w: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Удовлетворенность</w:t>
            </w:r>
          </w:p>
        </w:tc>
        <w:tc>
          <w:tcPr>
            <w:tcW w:w="1060" w:type="dxa"/>
            <w:vAlign w:val="bottom"/>
          </w:tcPr>
          <w:p w:rsidR="00D51FE8" w:rsidRDefault="00255C38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пациента</w:t>
            </w:r>
          </w:p>
        </w:tc>
        <w:tc>
          <w:tcPr>
            <w:tcW w:w="1220" w:type="dxa"/>
            <w:gridSpan w:val="2"/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качеством</w:t>
            </w:r>
          </w:p>
        </w:tc>
        <w:tc>
          <w:tcPr>
            <w:tcW w:w="130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предоставленной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меди-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1"/>
        </w:trPr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цинской услуги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83"/>
        </w:trPr>
        <w:tc>
          <w:tcPr>
            <w:tcW w:w="28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11</w:t>
            </w:r>
          </w:p>
        </w:tc>
        <w:tc>
          <w:tcPr>
            <w:tcW w:w="1300" w:type="dxa"/>
            <w:gridSpan w:val="2"/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Стоимостные</w:t>
            </w:r>
          </w:p>
        </w:tc>
        <w:tc>
          <w:tcPr>
            <w:tcW w:w="1580" w:type="dxa"/>
            <w:gridSpan w:val="4"/>
            <w:vAlign w:val="bottom"/>
          </w:tcPr>
          <w:p w:rsidR="00D51FE8" w:rsidRDefault="00255C38">
            <w:pPr>
              <w:ind w:right="1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характеристики</w:t>
            </w:r>
          </w:p>
        </w:tc>
        <w:tc>
          <w:tcPr>
            <w:tcW w:w="4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тех-</w:t>
            </w:r>
          </w:p>
        </w:tc>
        <w:tc>
          <w:tcPr>
            <w:tcW w:w="2840" w:type="dxa"/>
            <w:gridSpan w:val="3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Коэффициент УЕТ врача — 0.</w:t>
            </w: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7"/>
        </w:trPr>
        <w:tc>
          <w:tcPr>
            <w:tcW w:w="820" w:type="dxa"/>
            <w:gridSpan w:val="2"/>
            <w:vAlign w:val="bottom"/>
          </w:tcPr>
          <w:p w:rsidR="00D51FE8" w:rsidRDefault="00255C38">
            <w:pPr>
              <w:spacing w:line="187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нологий</w:t>
            </w:r>
          </w:p>
        </w:tc>
        <w:tc>
          <w:tcPr>
            <w:tcW w:w="1180" w:type="dxa"/>
            <w:gridSpan w:val="2"/>
            <w:vAlign w:val="bottom"/>
          </w:tcPr>
          <w:p w:rsidR="00D51FE8" w:rsidRDefault="00255C38">
            <w:pPr>
              <w:spacing w:line="187" w:lineRule="exact"/>
              <w:ind w:right="1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выполнения</w:t>
            </w:r>
          </w:p>
        </w:tc>
        <w:tc>
          <w:tcPr>
            <w:tcW w:w="860" w:type="dxa"/>
            <w:gridSpan w:val="2"/>
            <w:vAlign w:val="bottom"/>
          </w:tcPr>
          <w:p w:rsidR="00D51FE8" w:rsidRDefault="00255C38">
            <w:pPr>
              <w:spacing w:line="187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простой</w:t>
            </w:r>
          </w:p>
        </w:tc>
        <w:tc>
          <w:tcPr>
            <w:tcW w:w="700" w:type="dxa"/>
            <w:gridSpan w:val="2"/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медицин-</w:t>
            </w:r>
          </w:p>
        </w:tc>
        <w:tc>
          <w:tcPr>
            <w:tcW w:w="4060" w:type="dxa"/>
            <w:gridSpan w:val="5"/>
            <w:vMerge w:val="restart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Коэффициент УЕТ медицинской сестры — 0.5</w:t>
            </w:r>
          </w:p>
        </w:tc>
        <w:tc>
          <w:tcPr>
            <w:tcW w:w="8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7"/>
        </w:trPr>
        <w:tc>
          <w:tcPr>
            <w:tcW w:w="820" w:type="dxa"/>
            <w:gridSpan w:val="2"/>
            <w:vMerge w:val="restart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7"/>
                <w:szCs w:val="17"/>
              </w:rPr>
              <w:t>ской услуги</w:t>
            </w: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060" w:type="dxa"/>
            <w:gridSpan w:val="5"/>
            <w:vMerge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44"/>
        </w:trPr>
        <w:tc>
          <w:tcPr>
            <w:tcW w:w="82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1"/>
        </w:trPr>
        <w:tc>
          <w:tcPr>
            <w:tcW w:w="280" w:type="dxa"/>
            <w:vMerge w:val="restart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12</w:t>
            </w:r>
          </w:p>
        </w:tc>
        <w:tc>
          <w:tcPr>
            <w:tcW w:w="1300" w:type="dxa"/>
            <w:gridSpan w:val="2"/>
            <w:vMerge w:val="restart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Графическое,</w:t>
            </w:r>
          </w:p>
        </w:tc>
        <w:tc>
          <w:tcPr>
            <w:tcW w:w="1280" w:type="dxa"/>
            <w:gridSpan w:val="3"/>
            <w:vMerge w:val="restart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схематические</w:t>
            </w:r>
          </w:p>
        </w:tc>
        <w:tc>
          <w:tcPr>
            <w:tcW w:w="300" w:type="dxa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</w:t>
            </w:r>
          </w:p>
        </w:tc>
        <w:tc>
          <w:tcPr>
            <w:tcW w:w="400" w:type="dxa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та-</w:t>
            </w:r>
          </w:p>
        </w:tc>
        <w:tc>
          <w:tcPr>
            <w:tcW w:w="1780" w:type="dxa"/>
            <w:gridSpan w:val="2"/>
            <w:vAlign w:val="bottom"/>
          </w:tcPr>
          <w:p w:rsidR="00D51FE8" w:rsidRDefault="00255C38">
            <w:pPr>
              <w:spacing w:line="180" w:lineRule="exact"/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Отсутствует</w:t>
            </w: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21"/>
        </w:trPr>
        <w:tc>
          <w:tcPr>
            <w:tcW w:w="280" w:type="dxa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gridSpan w:val="2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gridSpan w:val="3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82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бликов</w:t>
            </w:r>
          </w:p>
        </w:tc>
        <w:tc>
          <w:tcPr>
            <w:tcW w:w="118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представление</w:t>
            </w:r>
          </w:p>
        </w:tc>
        <w:tc>
          <w:tcPr>
            <w:tcW w:w="1160" w:type="dxa"/>
            <w:gridSpan w:val="3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технологий</w:t>
            </w:r>
          </w:p>
        </w:tc>
        <w:tc>
          <w:tcPr>
            <w:tcW w:w="4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вы-</w:t>
            </w:r>
          </w:p>
        </w:tc>
        <w:tc>
          <w:tcPr>
            <w:tcW w:w="11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0"/>
        </w:trPr>
        <w:tc>
          <w:tcPr>
            <w:tcW w:w="2860" w:type="dxa"/>
            <w:gridSpan w:val="6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полнения простой медицинской уел ути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9"/>
        </w:trPr>
        <w:tc>
          <w:tcPr>
            <w:tcW w:w="280" w:type="dxa"/>
            <w:vMerge w:val="restart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13</w:t>
            </w:r>
          </w:p>
        </w:tc>
        <w:tc>
          <w:tcPr>
            <w:tcW w:w="1300" w:type="dxa"/>
            <w:gridSpan w:val="2"/>
            <w:vMerge w:val="restart"/>
            <w:vAlign w:val="bottom"/>
          </w:tcPr>
          <w:p w:rsidR="00D51FE8" w:rsidRDefault="00255C38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Формулы,</w:t>
            </w:r>
          </w:p>
        </w:tc>
        <w:tc>
          <w:tcPr>
            <w:tcW w:w="740" w:type="dxa"/>
            <w:gridSpan w:val="2"/>
            <w:vMerge w:val="restart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расчеты,</w:t>
            </w:r>
          </w:p>
        </w:tc>
        <w:tc>
          <w:tcPr>
            <w:tcW w:w="1240" w:type="dxa"/>
            <w:gridSpan w:val="3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номограммы,</w:t>
            </w:r>
          </w:p>
        </w:tc>
        <w:tc>
          <w:tcPr>
            <w:tcW w:w="1780" w:type="dxa"/>
            <w:gridSpan w:val="2"/>
            <w:vAlign w:val="bottom"/>
          </w:tcPr>
          <w:p w:rsidR="00D51FE8" w:rsidRDefault="00255C38">
            <w:pPr>
              <w:spacing w:line="180" w:lineRule="exact"/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Отсутствует</w:t>
            </w: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0"/>
        </w:trPr>
        <w:tc>
          <w:tcPr>
            <w:tcW w:w="280" w:type="dxa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gridSpan w:val="2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gridSpan w:val="3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6"/>
        </w:trPr>
        <w:tc>
          <w:tcPr>
            <w:tcW w:w="3560" w:type="dxa"/>
            <w:gridSpan w:val="8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бланки   и   другая   документация   (при   не-</w:t>
            </w:r>
          </w:p>
        </w:tc>
        <w:tc>
          <w:tcPr>
            <w:tcW w:w="11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6"/>
        </w:trPr>
        <w:tc>
          <w:tcPr>
            <w:tcW w:w="1580" w:type="dxa"/>
            <w:gridSpan w:val="3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обходимости)</w:t>
            </w: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52" w:lineRule="exact"/>
        <w:rPr>
          <w:sz w:val="20"/>
          <w:szCs w:val="20"/>
        </w:rPr>
      </w:pPr>
    </w:p>
    <w:p w:rsidR="00D51FE8" w:rsidRDefault="00D51FE8">
      <w:pPr>
        <w:sectPr w:rsidR="00D51FE8">
          <w:pgSz w:w="11900" w:h="16841"/>
          <w:pgMar w:top="1389" w:right="659" w:bottom="580" w:left="1380" w:header="0" w:footer="0" w:gutter="0"/>
          <w:cols w:space="720" w:equalWidth="0">
            <w:col w:w="9860"/>
          </w:cols>
        </w:sect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lastRenderedPageBreak/>
        <w:t>34</w:t>
      </w:r>
    </w:p>
    <w:p w:rsidR="00D51FE8" w:rsidRDefault="00D51FE8">
      <w:pPr>
        <w:sectPr w:rsidR="00D51FE8">
          <w:type w:val="continuous"/>
          <w:pgSz w:w="11900" w:h="16841"/>
          <w:pgMar w:top="1389" w:right="659" w:bottom="580" w:left="1380" w:header="0" w:footer="0" w:gutter="0"/>
          <w:cols w:space="720" w:equalWidth="0">
            <w:col w:w="9860"/>
          </w:cols>
        </w:sectPr>
      </w:pPr>
    </w:p>
    <w:p w:rsidR="00D51FE8" w:rsidRDefault="00255C38">
      <w:pPr>
        <w:ind w:right="80"/>
        <w:jc w:val="right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339" w:lineRule="exact"/>
        <w:rPr>
          <w:sz w:val="20"/>
          <w:szCs w:val="20"/>
        </w:rPr>
      </w:pPr>
    </w:p>
    <w:p w:rsidR="00D51FE8" w:rsidRDefault="00255C38">
      <w:pPr>
        <w:ind w:left="36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Приложение Ж</w:t>
      </w:r>
    </w:p>
    <w:p w:rsidR="00D51FE8" w:rsidRDefault="00255C38">
      <w:pPr>
        <w:spacing w:line="237" w:lineRule="auto"/>
        <w:ind w:left="36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(рекомендуемое)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65" w:lineRule="exact"/>
        <w:rPr>
          <w:sz w:val="20"/>
          <w:szCs w:val="20"/>
        </w:rPr>
      </w:pPr>
    </w:p>
    <w:p w:rsidR="00D51FE8" w:rsidRDefault="00255C38">
      <w:pPr>
        <w:ind w:left="16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Технология выполнения простой медицинской услуги.</w:t>
      </w:r>
    </w:p>
    <w:p w:rsidR="00D51FE8" w:rsidRDefault="00255C38">
      <w:pPr>
        <w:ind w:left="16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Оценка степени тяжести пролежней</w:t>
      </w:r>
    </w:p>
    <w:p w:rsidR="00D51FE8" w:rsidRDefault="00D51FE8">
      <w:pPr>
        <w:sectPr w:rsidR="00D51FE8">
          <w:pgSz w:w="11900" w:h="16841"/>
          <w:pgMar w:top="1389" w:right="1239" w:bottom="568" w:left="1440" w:header="0" w:footer="0" w:gutter="0"/>
          <w:cols w:space="720" w:equalWidth="0">
            <w:col w:w="922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30" w:lineRule="exact"/>
        <w:rPr>
          <w:sz w:val="20"/>
          <w:szCs w:val="20"/>
        </w:rPr>
      </w:pPr>
    </w:p>
    <w:p w:rsidR="00D51FE8" w:rsidRDefault="00255C38">
      <w:pPr>
        <w:ind w:left="902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35</w:t>
      </w:r>
    </w:p>
    <w:p w:rsidR="00D51FE8" w:rsidRDefault="00D51FE8">
      <w:pPr>
        <w:sectPr w:rsidR="00D51FE8">
          <w:type w:val="continuous"/>
          <w:pgSz w:w="11900" w:h="16841"/>
          <w:pgMar w:top="1389" w:right="1239" w:bottom="568" w:left="1440" w:header="0" w:footer="0" w:gutter="0"/>
          <w:cols w:space="720" w:equalWidth="0">
            <w:col w:w="9220"/>
          </w:cols>
        </w:sectPr>
      </w:pPr>
    </w:p>
    <w:p w:rsidR="00D51FE8" w:rsidRDefault="00255C38">
      <w:pPr>
        <w:ind w:left="4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90" w:lineRule="exact"/>
        <w:rPr>
          <w:sz w:val="20"/>
          <w:szCs w:val="20"/>
        </w:rPr>
      </w:pPr>
    </w:p>
    <w:p w:rsidR="00D51FE8" w:rsidRDefault="00255C38">
      <w:pPr>
        <w:spacing w:line="254" w:lineRule="auto"/>
        <w:ind w:right="1740" w:firstLine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Технология «Оценка степени тяжести пролежней» согласно номенклатуре медицинских услуг имеет код А14.31.013 по (13).</w:t>
      </w:r>
    </w:p>
    <w:p w:rsidR="00D51FE8" w:rsidRDefault="00D51FE8">
      <w:pPr>
        <w:spacing w:line="18" w:lineRule="exact"/>
        <w:rPr>
          <w:sz w:val="20"/>
          <w:szCs w:val="20"/>
        </w:rPr>
      </w:pPr>
    </w:p>
    <w:p w:rsidR="00D51FE8" w:rsidRDefault="00255C38">
      <w:pPr>
        <w:spacing w:line="320" w:lineRule="auto"/>
        <w:ind w:right="1460" w:firstLine="54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Содержание требований, условия выполнения, требования по реализации и алгоритм выполнения техноло-гии выполнения простой медицинской услуги «Оценка степени тяжести пролежней» (см. таблицу Ж. 1).</w:t>
      </w:r>
    </w:p>
    <w:p w:rsidR="00D51FE8" w:rsidRDefault="00D51FE8">
      <w:pPr>
        <w:spacing w:line="141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Таб ли ц а Ж . 1</w:t>
      </w: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0"/>
        <w:gridCol w:w="4240"/>
        <w:gridCol w:w="300"/>
        <w:gridCol w:w="300"/>
        <w:gridCol w:w="500"/>
        <w:gridCol w:w="320"/>
        <w:gridCol w:w="460"/>
        <w:gridCol w:w="340"/>
        <w:gridCol w:w="200"/>
        <w:gridCol w:w="500"/>
        <w:gridCol w:w="280"/>
        <w:gridCol w:w="280"/>
        <w:gridCol w:w="560"/>
        <w:gridCol w:w="300"/>
        <w:gridCol w:w="240"/>
        <w:gridCol w:w="520"/>
        <w:gridCol w:w="30"/>
      </w:tblGrid>
      <w:tr w:rsidR="00D51FE8">
        <w:trPr>
          <w:trHeight w:val="334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Содержание, требования, условия</w:t>
            </w: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10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Требования по реализации, алгоритм выполнения</w:t>
            </w: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3"/>
        </w:trPr>
        <w:tc>
          <w:tcPr>
            <w:tcW w:w="4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 Требования к специалистам и вспомогательному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4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персоналу, включая требования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4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1.1 Перечень специальностеОДсто участвует в вы-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4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полнении услуги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gridSpan w:val="3"/>
            <w:vMerge w:val="restart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Специалист,</w:t>
            </w:r>
          </w:p>
        </w:tc>
        <w:tc>
          <w:tcPr>
            <w:tcW w:w="800" w:type="dxa"/>
            <w:gridSpan w:val="2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имеющий</w:t>
            </w: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gridSpan w:val="2"/>
            <w:vMerge w:val="restart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диплом</w:t>
            </w:r>
          </w:p>
        </w:tc>
        <w:tc>
          <w:tcPr>
            <w:tcW w:w="1380" w:type="dxa"/>
            <w:gridSpan w:val="4"/>
            <w:vMerge w:val="restart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установленного</w:t>
            </w: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образ-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72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gridSpan w:val="3"/>
            <w:vMerge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gridSpan w:val="2"/>
            <w:vMerge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gridSpan w:val="2"/>
            <w:vMerge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gridSpan w:val="4"/>
            <w:vMerge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ца</w:t>
            </w:r>
          </w:p>
        </w:tc>
        <w:tc>
          <w:tcPr>
            <w:tcW w:w="4800" w:type="dxa"/>
            <w:gridSpan w:val="13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об   окончании   высшего   образовательного   учебного   за-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ведения</w:t>
            </w:r>
          </w:p>
        </w:tc>
        <w:tc>
          <w:tcPr>
            <w:tcW w:w="500" w:type="dxa"/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</w:t>
            </w:r>
          </w:p>
        </w:tc>
        <w:tc>
          <w:tcPr>
            <w:tcW w:w="112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направлению</w:t>
            </w: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подготовки</w:t>
            </w:r>
          </w:p>
        </w:tc>
        <w:tc>
          <w:tcPr>
            <w:tcW w:w="1380" w:type="dxa"/>
            <w:gridSpan w:val="4"/>
            <w:vAlign w:val="bottom"/>
          </w:tcPr>
          <w:p w:rsidR="00D51FE8" w:rsidRDefault="00255C38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«Сестринское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дело»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920" w:type="dxa"/>
            <w:gridSpan w:val="8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(квалификация (степень) «бакалавр»).</w:t>
            </w: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800" w:type="dxa"/>
            <w:gridSpan w:val="13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Специалист,   имеющий   диплом   установленного   образца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</w:t>
            </w:r>
          </w:p>
        </w:tc>
        <w:tc>
          <w:tcPr>
            <w:tcW w:w="1120" w:type="dxa"/>
            <w:gridSpan w:val="3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окончании</w:t>
            </w:r>
          </w:p>
        </w:tc>
        <w:tc>
          <w:tcPr>
            <w:tcW w:w="800" w:type="dxa"/>
            <w:gridSpan w:val="2"/>
            <w:vAlign w:val="bottom"/>
          </w:tcPr>
          <w:p w:rsidR="00D51FE8" w:rsidRDefault="00255C38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среднего</w:t>
            </w:r>
          </w:p>
        </w:tc>
        <w:tc>
          <w:tcPr>
            <w:tcW w:w="1820" w:type="dxa"/>
            <w:gridSpan w:val="5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профессионального</w:t>
            </w:r>
          </w:p>
        </w:tc>
        <w:tc>
          <w:tcPr>
            <w:tcW w:w="1060" w:type="dxa"/>
            <w:gridSpan w:val="3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медицинского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gridSpan w:val="4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обраэовагвгъного</w:t>
            </w:r>
          </w:p>
        </w:tc>
        <w:tc>
          <w:tcPr>
            <w:tcW w:w="1000" w:type="dxa"/>
            <w:gridSpan w:val="3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учреждения</w:t>
            </w:r>
          </w:p>
        </w:tc>
        <w:tc>
          <w:tcPr>
            <w:tcW w:w="5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</w:t>
            </w:r>
          </w:p>
        </w:tc>
        <w:tc>
          <w:tcPr>
            <w:tcW w:w="1420" w:type="dxa"/>
            <w:gridSpan w:val="4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специальностям: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лечеб-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80" w:type="dxa"/>
            <w:gridSpan w:val="10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ное депо, акушерское дело, сестринское депо.</w:t>
            </w: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67"/>
        </w:trPr>
        <w:tc>
          <w:tcPr>
            <w:tcW w:w="4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1.2 Дополнительные или специальные требования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Имеются</w:t>
            </w:r>
          </w:p>
        </w:tc>
        <w:tc>
          <w:tcPr>
            <w:tcW w:w="780" w:type="dxa"/>
            <w:gridSpan w:val="2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навыки</w:t>
            </w:r>
          </w:p>
        </w:tc>
        <w:tc>
          <w:tcPr>
            <w:tcW w:w="1040" w:type="dxa"/>
            <w:gridSpan w:val="3"/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выполнения</w:t>
            </w:r>
          </w:p>
        </w:tc>
        <w:tc>
          <w:tcPr>
            <w:tcW w:w="56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данной</w:t>
            </w:r>
          </w:p>
        </w:tc>
        <w:tc>
          <w:tcPr>
            <w:tcW w:w="860" w:type="dxa"/>
            <w:gridSpan w:val="2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простой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медицин-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1"/>
        </w:trPr>
        <w:tc>
          <w:tcPr>
            <w:tcW w:w="45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 специалистам и вспомогагвгъному персоналу</w:t>
            </w:r>
          </w:p>
        </w:tc>
        <w:tc>
          <w:tcPr>
            <w:tcW w:w="110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ской услуги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4"/>
        </w:trPr>
        <w:tc>
          <w:tcPr>
            <w:tcW w:w="4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94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 Требования к обеспечению безопасности труда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7"/>
        </w:trPr>
        <w:tc>
          <w:tcPr>
            <w:tcW w:w="4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медицинского персонала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4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2.1 Требования по безопасности труда при выпол-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Merge w:val="restart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До</w:t>
            </w:r>
          </w:p>
        </w:tc>
        <w:tc>
          <w:tcPr>
            <w:tcW w:w="820" w:type="dxa"/>
            <w:gridSpan w:val="2"/>
            <w:vMerge w:val="restart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  после</w:t>
            </w:r>
          </w:p>
        </w:tc>
        <w:tc>
          <w:tcPr>
            <w:tcW w:w="1000" w:type="dxa"/>
            <w:gridSpan w:val="3"/>
            <w:vMerge w:val="restart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проведения</w:t>
            </w:r>
          </w:p>
        </w:tc>
        <w:tc>
          <w:tcPr>
            <w:tcW w:w="1060" w:type="dxa"/>
            <w:gridSpan w:val="3"/>
            <w:vMerge w:val="restart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процедуры</w:t>
            </w:r>
          </w:p>
        </w:tc>
        <w:tc>
          <w:tcPr>
            <w:tcW w:w="860" w:type="dxa"/>
            <w:gridSpan w:val="2"/>
            <w:vMerge w:val="restart"/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провести</w:t>
            </w:r>
          </w:p>
        </w:tc>
        <w:tc>
          <w:tcPr>
            <w:tcW w:w="7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7"/>
                <w:szCs w:val="17"/>
              </w:rPr>
              <w:t>гигиениче-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44"/>
        </w:trPr>
        <w:tc>
          <w:tcPr>
            <w:tcW w:w="45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нении услуги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gridSpan w:val="2"/>
            <w:vMerge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gridSpan w:val="3"/>
            <w:vMerge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gridSpan w:val="3"/>
            <w:vMerge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gridSpan w:val="2"/>
            <w:vMerge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5"/>
        </w:trPr>
        <w:tc>
          <w:tcPr>
            <w:tcW w:w="45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gridSpan w:val="4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скую обработку рук.</w:t>
            </w: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42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gridSpan w:val="4"/>
            <w:vMerge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1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740" w:type="dxa"/>
            <w:gridSpan w:val="10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Использование перчаток во время процедуры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16"/>
        </w:trPr>
        <w:tc>
          <w:tcPr>
            <w:tcW w:w="4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 Условия выполнения простой медицинской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7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Амбулаторно-поликлинические</w:t>
            </w: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4"/>
        </w:trPr>
        <w:tc>
          <w:tcPr>
            <w:tcW w:w="45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услуги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Стационарные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58"/>
        </w:trPr>
        <w:tc>
          <w:tcPr>
            <w:tcW w:w="4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 Функциональное назначение оценки степени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5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Диагностика заболеваний</w:t>
            </w: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7"/>
        </w:trPr>
        <w:tc>
          <w:tcPr>
            <w:tcW w:w="45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94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тяжести пролежней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1"/>
        </w:trPr>
        <w:tc>
          <w:tcPr>
            <w:tcW w:w="4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91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 Материальные ресурсы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5.1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Приборы, инструменты, изделия медицинского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180" w:type="dxa"/>
            <w:gridSpan w:val="9"/>
            <w:vMerge w:val="restart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Пинцет стерильный (при необходимости)</w:t>
            </w: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6"/>
        </w:trPr>
        <w:tc>
          <w:tcPr>
            <w:tcW w:w="45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назначения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180" w:type="dxa"/>
            <w:gridSpan w:val="9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1"/>
        </w:trPr>
        <w:tc>
          <w:tcPr>
            <w:tcW w:w="45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5.2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Реактивы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gridSpan w:val="3"/>
            <w:vMerge w:val="restart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Отсутствуют</w:t>
            </w: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34"/>
        </w:trPr>
        <w:tc>
          <w:tcPr>
            <w:tcW w:w="45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5.3  Иммунобиологические препараты и реагенты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gridSpan w:val="3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72"/>
        </w:trPr>
        <w:tc>
          <w:tcPr>
            <w:tcW w:w="45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gridSpan w:val="3"/>
            <w:vMerge w:val="restart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Отсутствуют</w:t>
            </w: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34"/>
        </w:trPr>
        <w:tc>
          <w:tcPr>
            <w:tcW w:w="300" w:type="dxa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5.4</w:t>
            </w:r>
          </w:p>
        </w:tc>
        <w:tc>
          <w:tcPr>
            <w:tcW w:w="424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Продукты крови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gridSpan w:val="3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74"/>
        </w:trPr>
        <w:tc>
          <w:tcPr>
            <w:tcW w:w="300" w:type="dxa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24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gridSpan w:val="3"/>
            <w:vMerge w:val="restart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Отсутствуют</w:t>
            </w: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33"/>
        </w:trPr>
        <w:tc>
          <w:tcPr>
            <w:tcW w:w="300" w:type="dxa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5.5</w:t>
            </w:r>
          </w:p>
        </w:tc>
        <w:tc>
          <w:tcPr>
            <w:tcW w:w="424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Лекарственные средства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gridSpan w:val="3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74"/>
        </w:trPr>
        <w:tc>
          <w:tcPr>
            <w:tcW w:w="300" w:type="dxa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24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920" w:type="dxa"/>
            <w:gridSpan w:val="5"/>
            <w:vMerge w:val="restart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Спирт этиловый 70* 5 мл</w:t>
            </w: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34"/>
        </w:trPr>
        <w:tc>
          <w:tcPr>
            <w:tcW w:w="300" w:type="dxa"/>
            <w:vMerge w:val="restart"/>
            <w:tcBorders>
              <w:lef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5.6</w:t>
            </w:r>
          </w:p>
        </w:tc>
        <w:tc>
          <w:tcPr>
            <w:tcW w:w="424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Прочий расходуемый материал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gridSpan w:val="5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72"/>
        </w:trPr>
        <w:tc>
          <w:tcPr>
            <w:tcW w:w="300" w:type="dxa"/>
            <w:vMerge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24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620" w:type="dxa"/>
            <w:gridSpan w:val="7"/>
            <w:vMerge w:val="restart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Марлевые салфетки (стерильные)</w:t>
            </w: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34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620" w:type="dxa"/>
            <w:gridSpan w:val="7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900" w:type="dxa"/>
            <w:gridSpan w:val="8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Источник дополнительного освещения</w:t>
            </w: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1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180" w:type="dxa"/>
            <w:gridSpan w:val="9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Перчатки стерильные (при необходимости)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4"/>
        </w:trPr>
        <w:tc>
          <w:tcPr>
            <w:tcW w:w="4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94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6 Характеристика методики выполнения простой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4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медицинской услуги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4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6.1 Алгоритм оценки степени тяжести пролежней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920" w:type="dxa"/>
            <w:gridSpan w:val="5"/>
            <w:vMerge w:val="restart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I. Подготовка к процедуре:</w:t>
            </w: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0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gridSpan w:val="5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gridSpan w:val="4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1) идентифицировать</w:t>
            </w:r>
          </w:p>
        </w:tc>
        <w:tc>
          <w:tcPr>
            <w:tcW w:w="104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пациента,</w:t>
            </w: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представиться,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объяс-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100" w:type="dxa"/>
            <w:gridSpan w:val="14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нить  цель  и  ход  предстоящей  процедуры  (если  пациент  в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80" w:type="dxa"/>
            <w:gridSpan w:val="10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сознании).    Получить    информированное</w:t>
            </w:r>
          </w:p>
        </w:tc>
        <w:tc>
          <w:tcPr>
            <w:tcW w:w="860" w:type="dxa"/>
            <w:gridSpan w:val="2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оогласие.</w:t>
            </w:r>
          </w:p>
        </w:tc>
        <w:tc>
          <w:tcPr>
            <w:tcW w:w="240" w:type="dxa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слу-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чае</w:t>
            </w:r>
          </w:p>
        </w:tc>
        <w:tc>
          <w:tcPr>
            <w:tcW w:w="1120" w:type="dxa"/>
            <w:gridSpan w:val="3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отсутствия</w:t>
            </w:r>
          </w:p>
        </w:tc>
        <w:tc>
          <w:tcPr>
            <w:tcW w:w="800" w:type="dxa"/>
            <w:gridSpan w:val="2"/>
            <w:vAlign w:val="bottom"/>
          </w:tcPr>
          <w:p w:rsidR="00D51FE8" w:rsidRDefault="00255C38">
            <w:pPr>
              <w:ind w:right="9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такового</w:t>
            </w:r>
          </w:p>
        </w:tc>
        <w:tc>
          <w:tcPr>
            <w:tcW w:w="70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уточнить</w:t>
            </w:r>
          </w:p>
        </w:tc>
        <w:tc>
          <w:tcPr>
            <w:tcW w:w="1120" w:type="dxa"/>
            <w:gridSpan w:val="3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дальнейшие</w:t>
            </w:r>
          </w:p>
        </w:tc>
        <w:tc>
          <w:tcPr>
            <w:tcW w:w="1060" w:type="dxa"/>
            <w:gridSpan w:val="3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действия   у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врача;</w:t>
            </w: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620" w:type="dxa"/>
            <w:gridSpan w:val="7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2)  отрегулировать высоту кровати;</w:t>
            </w: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40" w:type="dxa"/>
            <w:gridSpan w:val="11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3)  обработать руки гигиеническим способом, осушить.</w:t>
            </w:r>
          </w:p>
        </w:tc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1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4)</w:t>
            </w:r>
          </w:p>
        </w:tc>
        <w:tc>
          <w:tcPr>
            <w:tcW w:w="128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надеть перчатки.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ectPr w:rsidR="00D51FE8">
          <w:pgSz w:w="11900" w:h="16841"/>
          <w:pgMar w:top="1389" w:right="1239" w:bottom="580" w:left="1000" w:header="0" w:footer="0" w:gutter="0"/>
          <w:cols w:space="720" w:equalWidth="0">
            <w:col w:w="9660"/>
          </w:cols>
        </w:sectPr>
      </w:pPr>
    </w:p>
    <w:p w:rsidR="00D51FE8" w:rsidRDefault="00D51FE8">
      <w:pPr>
        <w:spacing w:line="172" w:lineRule="exact"/>
        <w:rPr>
          <w:sz w:val="20"/>
          <w:szCs w:val="20"/>
        </w:rPr>
      </w:pPr>
    </w:p>
    <w:p w:rsidR="00D51FE8" w:rsidRDefault="00255C38">
      <w:pPr>
        <w:ind w:left="3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36</w:t>
      </w:r>
    </w:p>
    <w:p w:rsidR="00D51FE8" w:rsidRDefault="00D51FE8">
      <w:pPr>
        <w:sectPr w:rsidR="00D51FE8">
          <w:type w:val="continuous"/>
          <w:pgSz w:w="11900" w:h="16841"/>
          <w:pgMar w:top="1389" w:right="1239" w:bottom="580" w:left="1000" w:header="0" w:footer="0" w:gutter="0"/>
          <w:cols w:space="720" w:equalWidth="0">
            <w:col w:w="9660"/>
          </w:cols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360"/>
        <w:gridCol w:w="1140"/>
        <w:gridCol w:w="4180"/>
        <w:gridCol w:w="940"/>
        <w:gridCol w:w="20"/>
      </w:tblGrid>
      <w:tr w:rsidR="00D51FE8">
        <w:trPr>
          <w:trHeight w:val="218"/>
        </w:trPr>
        <w:tc>
          <w:tcPr>
            <w:tcW w:w="33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120" w:type="dxa"/>
            <w:gridSpan w:val="2"/>
            <w:vAlign w:val="bottom"/>
          </w:tcPr>
          <w:p w:rsidR="00D51FE8" w:rsidRDefault="00255C38">
            <w:pPr>
              <w:ind w:right="5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ГОСТ Р 56819—2015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557"/>
        </w:trPr>
        <w:tc>
          <w:tcPr>
            <w:tcW w:w="3360" w:type="dxa"/>
            <w:vMerge w:val="restart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7"/>
                <w:szCs w:val="17"/>
              </w:rPr>
              <w:t>Окончание таблицы Ж. 1</w:t>
            </w:r>
          </w:p>
        </w:tc>
        <w:tc>
          <w:tcPr>
            <w:tcW w:w="5320" w:type="dxa"/>
            <w:gridSpan w:val="2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Приложение Ж</w:t>
            </w:r>
          </w:p>
        </w:tc>
        <w:tc>
          <w:tcPr>
            <w:tcW w:w="9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1"/>
        </w:trPr>
        <w:tc>
          <w:tcPr>
            <w:tcW w:w="3360" w:type="dxa"/>
            <w:vMerge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532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51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(рекомендуемое)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29"/>
        </w:trPr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7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Содержание, требования, условия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Требования по реализации, алгоритм выполнения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53"/>
        </w:trPr>
        <w:tc>
          <w:tcPr>
            <w:tcW w:w="33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51FE8" w:rsidRDefault="00255C38">
            <w:pPr>
              <w:ind w:left="9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II.</w:t>
            </w:r>
          </w:p>
        </w:tc>
        <w:tc>
          <w:tcPr>
            <w:tcW w:w="4180" w:type="dxa"/>
            <w:vAlign w:val="bottom"/>
          </w:tcPr>
          <w:p w:rsidR="00D51FE8" w:rsidRDefault="00255C38">
            <w:pPr>
              <w:ind w:right="229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Выполнение процедуры:</w:t>
            </w:r>
          </w:p>
        </w:tc>
        <w:tc>
          <w:tcPr>
            <w:tcW w:w="9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68"/>
        </w:trPr>
        <w:tc>
          <w:tcPr>
            <w:tcW w:w="336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vAlign w:val="bottom"/>
          </w:tcPr>
          <w:p w:rsidR="00D51FE8" w:rsidRDefault="00255C38">
            <w:pPr>
              <w:spacing w:line="168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простой</w:t>
            </w:r>
          </w:p>
        </w:tc>
        <w:tc>
          <w:tcPr>
            <w:tcW w:w="4180" w:type="dxa"/>
            <w:vMerge w:val="restart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помочь пациенту лечь на живот или на бок:</w:t>
            </w:r>
          </w:p>
        </w:tc>
        <w:tc>
          <w:tcPr>
            <w:tcW w:w="9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5"/>
        </w:trPr>
        <w:tc>
          <w:tcPr>
            <w:tcW w:w="33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51FE8" w:rsidRDefault="00255C38">
            <w:pPr>
              <w:spacing w:line="95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1)</w:t>
            </w:r>
          </w:p>
        </w:tc>
        <w:tc>
          <w:tcPr>
            <w:tcW w:w="4180" w:type="dxa"/>
            <w:vMerge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7"/>
        </w:trPr>
        <w:tc>
          <w:tcPr>
            <w:tcW w:w="33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2)</w:t>
            </w:r>
          </w:p>
        </w:tc>
        <w:tc>
          <w:tcPr>
            <w:tcW w:w="5120" w:type="dxa"/>
            <w:gridSpan w:val="2"/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осмотреть   места   образования   пролежней:   крестец,   пятки,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320" w:type="dxa"/>
            <w:gridSpan w:val="2"/>
            <w:vAlign w:val="bottom"/>
          </w:tcPr>
          <w:p w:rsidR="00D51FE8" w:rsidRDefault="00255C38">
            <w:pPr>
              <w:ind w:left="6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лодыжки,   лопатки,   локти,   затылок,   большой   вертел</w:t>
            </w:r>
          </w:p>
        </w:tc>
        <w:tc>
          <w:tcPr>
            <w:tcW w:w="9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бедренной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320" w:type="dxa"/>
            <w:gridSpan w:val="2"/>
            <w:vAlign w:val="bottom"/>
          </w:tcPr>
          <w:p w:rsidR="00D51FE8" w:rsidRDefault="00255C38">
            <w:pPr>
              <w:ind w:left="6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кости, внутренние поверхности коленных суставе»:</w:t>
            </w:r>
          </w:p>
        </w:tc>
        <w:tc>
          <w:tcPr>
            <w:tcW w:w="9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33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3)</w:t>
            </w:r>
          </w:p>
        </w:tc>
        <w:tc>
          <w:tcPr>
            <w:tcW w:w="512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оцемпъ:   локализацию,   окраску   кожных   покровов,   наличие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626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запаха  и  боли,  глубину  и  размер  поражения,  наличие  и  характер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320" w:type="dxa"/>
            <w:gridSpan w:val="2"/>
            <w:vAlign w:val="bottom"/>
          </w:tcPr>
          <w:p w:rsidR="00D51FE8" w:rsidRDefault="00255C38">
            <w:pPr>
              <w:ind w:left="6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отделяемой   жидкости,   отечность   краев   раны,   наличие</w:t>
            </w:r>
          </w:p>
        </w:tc>
        <w:tc>
          <w:tcPr>
            <w:tcW w:w="9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полости,   в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320" w:type="dxa"/>
            <w:gridSpan w:val="2"/>
            <w:vAlign w:val="bottom"/>
          </w:tcPr>
          <w:p w:rsidR="00D51FE8" w:rsidRDefault="00255C38">
            <w:pPr>
              <w:ind w:left="6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которой могут быть водны сухожилия и'или костные образования:</w:t>
            </w:r>
          </w:p>
        </w:tc>
        <w:tc>
          <w:tcPr>
            <w:tcW w:w="9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33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4)</w:t>
            </w:r>
          </w:p>
        </w:tc>
        <w:tc>
          <w:tcPr>
            <w:tcW w:w="512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при  необходимости  применять  стерильные  пинцеты  и  сте-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7"/>
        </w:trPr>
        <w:tc>
          <w:tcPr>
            <w:tcW w:w="33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320" w:type="dxa"/>
            <w:gridSpan w:val="2"/>
            <w:vAlign w:val="bottom"/>
          </w:tcPr>
          <w:p w:rsidR="00D51FE8" w:rsidRDefault="00255C38">
            <w:pPr>
              <w:ind w:left="6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рильные перчатки.</w:t>
            </w:r>
          </w:p>
        </w:tc>
        <w:tc>
          <w:tcPr>
            <w:tcW w:w="9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51FE8" w:rsidRDefault="00255C38">
            <w:pPr>
              <w:ind w:left="9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III.</w:t>
            </w:r>
          </w:p>
        </w:tc>
        <w:tc>
          <w:tcPr>
            <w:tcW w:w="4180" w:type="dxa"/>
            <w:vAlign w:val="bottom"/>
          </w:tcPr>
          <w:p w:rsidR="00D51FE8" w:rsidRDefault="00255C38">
            <w:pPr>
              <w:ind w:right="229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Окончание процедуры:</w:t>
            </w:r>
          </w:p>
        </w:tc>
        <w:tc>
          <w:tcPr>
            <w:tcW w:w="9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1)</w:t>
            </w:r>
          </w:p>
        </w:tc>
        <w:tc>
          <w:tcPr>
            <w:tcW w:w="4180" w:type="dxa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сообщить пациенту(хе) результат исследования;</w:t>
            </w:r>
          </w:p>
        </w:tc>
        <w:tc>
          <w:tcPr>
            <w:tcW w:w="9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106680</wp:posOffset>
            </wp:positionH>
            <wp:positionV relativeFrom="paragraph">
              <wp:posOffset>-2057400</wp:posOffset>
            </wp:positionV>
            <wp:extent cx="6104890" cy="83058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30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2" w:lineRule="exact"/>
        <w:rPr>
          <w:sz w:val="20"/>
          <w:szCs w:val="20"/>
        </w:rPr>
      </w:pPr>
    </w:p>
    <w:p w:rsidR="00D51FE8" w:rsidRDefault="00255C38">
      <w:pPr>
        <w:spacing w:line="242" w:lineRule="auto"/>
        <w:ind w:left="4120" w:firstLine="3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2) подвергнуть дезинфекции использованный материал и перчатки:</w:t>
      </w:r>
    </w:p>
    <w:p w:rsidR="00D51FE8" w:rsidRDefault="00D51FE8">
      <w:pPr>
        <w:spacing w:line="10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66"/>
        </w:numPr>
        <w:tabs>
          <w:tab w:val="left" w:pos="4740"/>
        </w:tabs>
        <w:ind w:left="4740" w:hanging="25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обработать руки гигиеническим способом, осушить;</w:t>
      </w:r>
    </w:p>
    <w:p w:rsidR="00D51FE8" w:rsidRDefault="00D51FE8">
      <w:pPr>
        <w:spacing w:line="1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66"/>
        </w:numPr>
        <w:tabs>
          <w:tab w:val="left" w:pos="4760"/>
        </w:tabs>
        <w:ind w:left="4760" w:hanging="27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уточнить у пациента его самочувствие:</w:t>
      </w:r>
    </w:p>
    <w:p w:rsidR="00D51FE8" w:rsidRDefault="00D51FE8">
      <w:pPr>
        <w:spacing w:line="22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66"/>
        </w:numPr>
        <w:tabs>
          <w:tab w:val="left" w:pos="4840"/>
        </w:tabs>
        <w:spacing w:line="242" w:lineRule="auto"/>
        <w:ind w:left="4120" w:firstLine="36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сделать соответствующую запись о результатах выполне-ния в медицинской документации.</w:t>
      </w:r>
    </w:p>
    <w:p w:rsidR="00D51FE8" w:rsidRDefault="00D51FE8">
      <w:pPr>
        <w:spacing w:line="99" w:lineRule="exact"/>
        <w:rPr>
          <w:sz w:val="20"/>
          <w:szCs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"/>
        <w:gridCol w:w="1220"/>
        <w:gridCol w:w="1180"/>
        <w:gridCol w:w="560"/>
        <w:gridCol w:w="760"/>
        <w:gridCol w:w="820"/>
        <w:gridCol w:w="180"/>
        <w:gridCol w:w="460"/>
        <w:gridCol w:w="560"/>
        <w:gridCol w:w="540"/>
        <w:gridCol w:w="260"/>
        <w:gridCol w:w="860"/>
        <w:gridCol w:w="900"/>
        <w:gridCol w:w="340"/>
        <w:gridCol w:w="360"/>
        <w:gridCol w:w="380"/>
        <w:gridCol w:w="20"/>
      </w:tblGrid>
      <w:tr w:rsidR="00D51FE8">
        <w:trPr>
          <w:trHeight w:val="195"/>
        </w:trPr>
        <w:tc>
          <w:tcPr>
            <w:tcW w:w="24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7</w:t>
            </w:r>
          </w:p>
        </w:tc>
        <w:tc>
          <w:tcPr>
            <w:tcW w:w="2400" w:type="dxa"/>
            <w:gridSpan w:val="2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Дополнительные    сведения</w:t>
            </w:r>
          </w:p>
        </w:tc>
        <w:tc>
          <w:tcPr>
            <w:tcW w:w="560" w:type="dxa"/>
            <w:vAlign w:val="bottom"/>
          </w:tcPr>
          <w:p w:rsidR="00D51FE8" w:rsidRDefault="00255C38">
            <w:pPr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</w:t>
            </w:r>
          </w:p>
        </w:tc>
        <w:tc>
          <w:tcPr>
            <w:tcW w:w="76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особенно-</w:t>
            </w:r>
          </w:p>
        </w:tc>
        <w:tc>
          <w:tcPr>
            <w:tcW w:w="1460" w:type="dxa"/>
            <w:gridSpan w:val="3"/>
            <w:vMerge w:val="restart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Отсутствуют</w:t>
            </w: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9"/>
        </w:trPr>
        <w:tc>
          <w:tcPr>
            <w:tcW w:w="2640" w:type="dxa"/>
            <w:gridSpan w:val="3"/>
            <w:vMerge w:val="restart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стях выполнения методики</w:t>
            </w: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gridSpan w:val="3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8"/>
        </w:trPr>
        <w:tc>
          <w:tcPr>
            <w:tcW w:w="2640" w:type="dxa"/>
            <w:gridSpan w:val="3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1"/>
        </w:trPr>
        <w:tc>
          <w:tcPr>
            <w:tcW w:w="3200" w:type="dxa"/>
            <w:gridSpan w:val="4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6"/>
        </w:trPr>
        <w:tc>
          <w:tcPr>
            <w:tcW w:w="3200" w:type="dxa"/>
            <w:gridSpan w:val="4"/>
            <w:vAlign w:val="bottom"/>
          </w:tcPr>
          <w:p w:rsidR="00D51FE8" w:rsidRDefault="00255C38">
            <w:pPr>
              <w:spacing w:line="176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8 Достигаемые результаты и их оценка</w:t>
            </w: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gridSpan w:val="2"/>
            <w:vMerge w:val="restart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Оценка</w:t>
            </w:r>
          </w:p>
        </w:tc>
        <w:tc>
          <w:tcPr>
            <w:tcW w:w="1020" w:type="dxa"/>
            <w:gridSpan w:val="2"/>
            <w:vMerge w:val="restart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результатов</w:t>
            </w:r>
          </w:p>
        </w:tc>
        <w:tc>
          <w:tcPr>
            <w:tcW w:w="1660" w:type="dxa"/>
            <w:gridSpan w:val="3"/>
            <w:vMerge w:val="restart"/>
            <w:vAlign w:val="bottom"/>
          </w:tcPr>
          <w:p w:rsidR="00D51FE8" w:rsidRDefault="00255C38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проводится   путем</w:t>
            </w:r>
          </w:p>
        </w:tc>
        <w:tc>
          <w:tcPr>
            <w:tcW w:w="1240" w:type="dxa"/>
            <w:gridSpan w:val="2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сопоставления</w:t>
            </w:r>
          </w:p>
        </w:tc>
        <w:tc>
          <w:tcPr>
            <w:tcW w:w="740" w:type="dxa"/>
            <w:gridSpan w:val="2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получен-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38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gridSpan w:val="2"/>
            <w:vMerge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gridSpan w:val="2"/>
            <w:vMerge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gridSpan w:val="3"/>
            <w:vMerge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21"/>
        </w:trPr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580" w:type="dxa"/>
            <w:gridSpan w:val="8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ных данных с принятой классификацией настоящего стандарта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4"/>
        </w:trPr>
        <w:tc>
          <w:tcPr>
            <w:tcW w:w="240" w:type="dxa"/>
            <w:vAlign w:val="bottom"/>
          </w:tcPr>
          <w:p w:rsidR="00D51FE8" w:rsidRDefault="00255C38">
            <w:pPr>
              <w:spacing w:line="194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9</w:t>
            </w:r>
          </w:p>
        </w:tc>
        <w:tc>
          <w:tcPr>
            <w:tcW w:w="1220" w:type="dxa"/>
            <w:vAlign w:val="bottom"/>
          </w:tcPr>
          <w:p w:rsidR="00D51FE8" w:rsidRDefault="00255C38">
            <w:pPr>
              <w:spacing w:line="194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Особенности</w:t>
            </w:r>
          </w:p>
        </w:tc>
        <w:tc>
          <w:tcPr>
            <w:tcW w:w="1740" w:type="dxa"/>
            <w:gridSpan w:val="2"/>
            <w:vAlign w:val="bottom"/>
          </w:tcPr>
          <w:p w:rsidR="00D51FE8" w:rsidRDefault="00255C38">
            <w:pPr>
              <w:spacing w:line="19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информированного</w:t>
            </w:r>
          </w:p>
        </w:tc>
        <w:tc>
          <w:tcPr>
            <w:tcW w:w="760" w:type="dxa"/>
            <w:vAlign w:val="bottom"/>
          </w:tcPr>
          <w:p w:rsidR="00D51FE8" w:rsidRDefault="00255C38">
            <w:pPr>
              <w:spacing w:line="19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согла-</w:t>
            </w:r>
          </w:p>
        </w:tc>
        <w:tc>
          <w:tcPr>
            <w:tcW w:w="1000" w:type="dxa"/>
            <w:gridSpan w:val="2"/>
            <w:vMerge w:val="restart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Пациент</w:t>
            </w:r>
          </w:p>
        </w:tc>
        <w:tc>
          <w:tcPr>
            <w:tcW w:w="460" w:type="dxa"/>
            <w:vMerge w:val="restart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1100" w:type="dxa"/>
            <w:gridSpan w:val="2"/>
            <w:vMerge w:val="restart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его  родители</w:t>
            </w:r>
          </w:p>
        </w:tc>
        <w:tc>
          <w:tcPr>
            <w:tcW w:w="2020" w:type="dxa"/>
            <w:gridSpan w:val="3"/>
            <w:vMerge w:val="restart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(для  детей  до  15  пет)</w:t>
            </w:r>
          </w:p>
        </w:tc>
        <w:tc>
          <w:tcPr>
            <w:tcW w:w="700" w:type="dxa"/>
            <w:gridSpan w:val="2"/>
            <w:vMerge w:val="restart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должен</w:t>
            </w:r>
          </w:p>
        </w:tc>
        <w:tc>
          <w:tcPr>
            <w:tcW w:w="380" w:type="dxa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быть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0"/>
        </w:trPr>
        <w:tc>
          <w:tcPr>
            <w:tcW w:w="3960" w:type="dxa"/>
            <w:gridSpan w:val="5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сия   пациента   при   выполнении   методики   и</w:t>
            </w:r>
          </w:p>
        </w:tc>
        <w:tc>
          <w:tcPr>
            <w:tcW w:w="1000" w:type="dxa"/>
            <w:gridSpan w:val="2"/>
            <w:vMerge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Merge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gridSpan w:val="2"/>
            <w:vMerge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gridSpan w:val="3"/>
            <w:vMerge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gridSpan w:val="2"/>
            <w:vMerge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Merge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146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дополнительная</w:t>
            </w:r>
          </w:p>
        </w:tc>
        <w:tc>
          <w:tcPr>
            <w:tcW w:w="1180" w:type="dxa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информация</w:t>
            </w:r>
          </w:p>
        </w:tc>
        <w:tc>
          <w:tcPr>
            <w:tcW w:w="560" w:type="dxa"/>
            <w:vAlign w:val="bottom"/>
          </w:tcPr>
          <w:p w:rsidR="00D51FE8" w:rsidRDefault="00255C38">
            <w:pPr>
              <w:ind w:right="1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для</w:t>
            </w:r>
          </w:p>
        </w:tc>
        <w:tc>
          <w:tcPr>
            <w:tcW w:w="76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пациента</w:t>
            </w:r>
          </w:p>
        </w:tc>
        <w:tc>
          <w:tcPr>
            <w:tcW w:w="1460" w:type="dxa"/>
            <w:gridSpan w:val="3"/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информирован   о</w:t>
            </w:r>
          </w:p>
        </w:tc>
        <w:tc>
          <w:tcPr>
            <w:tcW w:w="1360" w:type="dxa"/>
            <w:gridSpan w:val="3"/>
            <w:vAlign w:val="bottom"/>
          </w:tcPr>
          <w:p w:rsidR="00D51FE8" w:rsidRDefault="00255C38">
            <w:pPr>
              <w:spacing w:line="187" w:lineRule="exact"/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предстоящей</w:t>
            </w:r>
          </w:p>
        </w:tc>
        <w:tc>
          <w:tcPr>
            <w:tcW w:w="860" w:type="dxa"/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процедуре.</w:t>
            </w:r>
          </w:p>
        </w:tc>
        <w:tc>
          <w:tcPr>
            <w:tcW w:w="1240" w:type="dxa"/>
            <w:gridSpan w:val="2"/>
            <w:vAlign w:val="bottom"/>
          </w:tcPr>
          <w:p w:rsidR="00D51FE8" w:rsidRDefault="00255C38">
            <w:pPr>
              <w:spacing w:line="187" w:lineRule="exact"/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Информация</w:t>
            </w:r>
          </w:p>
        </w:tc>
        <w:tc>
          <w:tcPr>
            <w:tcW w:w="360" w:type="dxa"/>
            <w:vAlign w:val="bottom"/>
          </w:tcPr>
          <w:p w:rsidR="00D51FE8" w:rsidRDefault="00255C38">
            <w:pPr>
              <w:spacing w:line="18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</w:t>
            </w:r>
          </w:p>
        </w:tc>
        <w:tc>
          <w:tcPr>
            <w:tcW w:w="380" w:type="dxa"/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1460" w:type="dxa"/>
            <w:gridSpan w:val="2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и членов его сег*&gt;и</w:t>
            </w:r>
          </w:p>
        </w:tc>
        <w:tc>
          <w:tcPr>
            <w:tcW w:w="1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цедуре.</w:t>
            </w:r>
          </w:p>
        </w:tc>
        <w:tc>
          <w:tcPr>
            <w:tcW w:w="1200" w:type="dxa"/>
            <w:gridSpan w:val="3"/>
            <w:vAlign w:val="bottom"/>
          </w:tcPr>
          <w:p w:rsidR="00D51FE8" w:rsidRDefault="00255C38">
            <w:pPr>
              <w:spacing w:line="187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сообщаемая</w:t>
            </w:r>
          </w:p>
        </w:tc>
        <w:tc>
          <w:tcPr>
            <w:tcW w:w="540" w:type="dxa"/>
            <w:vAlign w:val="bottom"/>
          </w:tcPr>
          <w:p w:rsidR="00D51FE8" w:rsidRDefault="00255C38">
            <w:pPr>
              <w:spacing w:line="187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ему</w:t>
            </w:r>
          </w:p>
        </w:tc>
        <w:tc>
          <w:tcPr>
            <w:tcW w:w="1120" w:type="dxa"/>
            <w:gridSpan w:val="2"/>
            <w:vAlign w:val="bottom"/>
          </w:tcPr>
          <w:p w:rsidR="00D51FE8" w:rsidRDefault="00255C38">
            <w:pPr>
              <w:spacing w:line="187" w:lineRule="exact"/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медицинским</w:t>
            </w:r>
          </w:p>
        </w:tc>
        <w:tc>
          <w:tcPr>
            <w:tcW w:w="1240" w:type="dxa"/>
            <w:gridSpan w:val="2"/>
            <w:vAlign w:val="bottom"/>
          </w:tcPr>
          <w:p w:rsidR="00D51FE8" w:rsidRDefault="00255C38">
            <w:pPr>
              <w:spacing w:line="187" w:lineRule="exact"/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работником,</w:t>
            </w:r>
          </w:p>
        </w:tc>
        <w:tc>
          <w:tcPr>
            <w:tcW w:w="740" w:type="dxa"/>
            <w:gridSpan w:val="2"/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включает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7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80" w:type="dxa"/>
            <w:gridSpan w:val="7"/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сведения о цели и содержании данной процедуры.</w:t>
            </w: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60" w:type="dxa"/>
            <w:gridSpan w:val="11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Письменного   подтверждения   согласия   пациента   или   его   род-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ственников</w:t>
            </w:r>
          </w:p>
        </w:tc>
        <w:tc>
          <w:tcPr>
            <w:tcW w:w="1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(доведенных</w:t>
            </w:r>
          </w:p>
        </w:tc>
        <w:tc>
          <w:tcPr>
            <w:tcW w:w="540" w:type="dxa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лиц)</w:t>
            </w:r>
          </w:p>
        </w:tc>
        <w:tc>
          <w:tcPr>
            <w:tcW w:w="260" w:type="dxa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на</w:t>
            </w:r>
          </w:p>
        </w:tc>
        <w:tc>
          <w:tcPr>
            <w:tcW w:w="860" w:type="dxa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данную</w:t>
            </w:r>
          </w:p>
        </w:tc>
        <w:tc>
          <w:tcPr>
            <w:tcW w:w="900" w:type="dxa"/>
            <w:vAlign w:val="bottom"/>
          </w:tcPr>
          <w:p w:rsidR="00D51FE8" w:rsidRDefault="00255C38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процедуру</w:t>
            </w:r>
          </w:p>
        </w:tc>
        <w:tc>
          <w:tcPr>
            <w:tcW w:w="3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</w:t>
            </w:r>
          </w:p>
        </w:tc>
        <w:tc>
          <w:tcPr>
            <w:tcW w:w="74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требует-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gridSpan w:val="5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ся,  так  как  данная  услуга  не</w:t>
            </w:r>
          </w:p>
        </w:tc>
        <w:tc>
          <w:tcPr>
            <w:tcW w:w="202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является  потенциально</w:t>
            </w:r>
          </w:p>
        </w:tc>
        <w:tc>
          <w:tcPr>
            <w:tcW w:w="700" w:type="dxa"/>
            <w:gridSpan w:val="2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опасной</w:t>
            </w:r>
          </w:p>
        </w:tc>
        <w:tc>
          <w:tcPr>
            <w:tcW w:w="38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для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gridSpan w:val="4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жизни и здоровья пациента.</w:t>
            </w:r>
          </w:p>
        </w:tc>
        <w:tc>
          <w:tcPr>
            <w:tcW w:w="5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20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67"/>
        </w:numPr>
        <w:tabs>
          <w:tab w:val="left" w:pos="4740"/>
        </w:tabs>
        <w:ind w:left="4740" w:hanging="25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случае  выполнения  простой  медицинской  уел  ути  в  составе</w:t>
      </w:r>
    </w:p>
    <w:p w:rsidR="00D51FE8" w:rsidRDefault="00D51FE8">
      <w:pPr>
        <w:spacing w:line="24" w:lineRule="exact"/>
        <w:rPr>
          <w:rFonts w:ascii="Arial" w:eastAsia="Arial" w:hAnsi="Arial" w:cs="Arial"/>
          <w:sz w:val="16"/>
          <w:szCs w:val="16"/>
        </w:rPr>
      </w:pPr>
    </w:p>
    <w:p w:rsidR="00D51FE8" w:rsidRDefault="00255C38">
      <w:pPr>
        <w:spacing w:line="242" w:lineRule="auto"/>
        <w:ind w:left="4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7"/>
          <w:szCs w:val="17"/>
        </w:rPr>
        <w:t>комплексной медицинской услуги дооолниге/ъное информиро-ванное согласие не требуется</w:t>
      </w:r>
    </w:p>
    <w:p w:rsidR="00D51FE8" w:rsidRDefault="00D51FE8">
      <w:pPr>
        <w:spacing w:line="27" w:lineRule="exact"/>
        <w:rPr>
          <w:sz w:val="20"/>
          <w:szCs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0"/>
        <w:gridCol w:w="980"/>
        <w:gridCol w:w="380"/>
        <w:gridCol w:w="400"/>
        <w:gridCol w:w="900"/>
        <w:gridCol w:w="160"/>
        <w:gridCol w:w="800"/>
        <w:gridCol w:w="1340"/>
        <w:gridCol w:w="1040"/>
        <w:gridCol w:w="420"/>
        <w:gridCol w:w="740"/>
        <w:gridCol w:w="1060"/>
        <w:gridCol w:w="1060"/>
        <w:gridCol w:w="20"/>
      </w:tblGrid>
      <w:tr w:rsidR="00D51FE8">
        <w:trPr>
          <w:trHeight w:val="195"/>
        </w:trPr>
        <w:tc>
          <w:tcPr>
            <w:tcW w:w="34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10</w:t>
            </w:r>
          </w:p>
        </w:tc>
        <w:tc>
          <w:tcPr>
            <w:tcW w:w="980" w:type="dxa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Параметры</w:t>
            </w:r>
          </w:p>
        </w:tc>
        <w:tc>
          <w:tcPr>
            <w:tcW w:w="780" w:type="dxa"/>
            <w:gridSpan w:val="2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оценки</w:t>
            </w:r>
          </w:p>
        </w:tc>
        <w:tc>
          <w:tcPr>
            <w:tcW w:w="1060" w:type="dxa"/>
            <w:gridSpan w:val="2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   контроля</w:t>
            </w:r>
          </w:p>
        </w:tc>
        <w:tc>
          <w:tcPr>
            <w:tcW w:w="8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качества</w:t>
            </w:r>
          </w:p>
        </w:tc>
        <w:tc>
          <w:tcPr>
            <w:tcW w:w="2800" w:type="dxa"/>
            <w:gridSpan w:val="3"/>
            <w:vMerge w:val="restart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Оценка  качества  проведения</w:t>
            </w:r>
          </w:p>
        </w:tc>
        <w:tc>
          <w:tcPr>
            <w:tcW w:w="740" w:type="dxa"/>
            <w:vMerge w:val="restart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простой</w:t>
            </w:r>
          </w:p>
        </w:tc>
        <w:tc>
          <w:tcPr>
            <w:tcW w:w="1060" w:type="dxa"/>
            <w:vMerge w:val="restart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медицинской</w:t>
            </w:r>
          </w:p>
        </w:tc>
        <w:tc>
          <w:tcPr>
            <w:tcW w:w="1060" w:type="dxa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услуги  про-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27"/>
        </w:trPr>
        <w:tc>
          <w:tcPr>
            <w:tcW w:w="1700" w:type="dxa"/>
            <w:gridSpan w:val="3"/>
            <w:vMerge w:val="restart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выполнения методики</w:t>
            </w: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800" w:type="dxa"/>
            <w:gridSpan w:val="3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9"/>
        </w:trPr>
        <w:tc>
          <w:tcPr>
            <w:tcW w:w="1700" w:type="dxa"/>
            <w:gridSpan w:val="3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0" w:type="dxa"/>
            <w:gridSpan w:val="5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водится е соответствии с требованиями настоящего стандарта.</w:t>
            </w: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8"/>
        </w:trPr>
        <w:tc>
          <w:tcPr>
            <w:tcW w:w="34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4600" w:type="dxa"/>
            <w:gridSpan w:val="5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660" w:type="dxa"/>
            <w:gridSpan w:val="6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Проведение   контрольного   измерения   с   целью   установления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80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соответствия полученных данных.</w:t>
            </w: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Отсутствуют</w:t>
            </w:r>
          </w:p>
        </w:tc>
        <w:tc>
          <w:tcPr>
            <w:tcW w:w="1040" w:type="dxa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отклонения</w:t>
            </w:r>
          </w:p>
        </w:tc>
        <w:tc>
          <w:tcPr>
            <w:tcW w:w="420" w:type="dxa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от</w:t>
            </w:r>
          </w:p>
        </w:tc>
        <w:tc>
          <w:tcPr>
            <w:tcW w:w="286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алгоритма   выполнения   техноло-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гии.</w:t>
            </w:r>
          </w:p>
        </w:tc>
        <w:tc>
          <w:tcPr>
            <w:tcW w:w="10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Результаты</w:t>
            </w:r>
          </w:p>
        </w:tc>
        <w:tc>
          <w:tcPr>
            <w:tcW w:w="1040" w:type="dxa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измерения</w:t>
            </w:r>
          </w:p>
        </w:tc>
        <w:tc>
          <w:tcPr>
            <w:tcW w:w="1160" w:type="dxa"/>
            <w:gridSpan w:val="2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получены   и</w:t>
            </w:r>
          </w:p>
        </w:tc>
        <w:tc>
          <w:tcPr>
            <w:tcW w:w="1060" w:type="dxa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правильно</w:t>
            </w:r>
          </w:p>
        </w:tc>
        <w:tc>
          <w:tcPr>
            <w:tcW w:w="106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интерпретиро-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ваны.</w:t>
            </w:r>
          </w:p>
        </w:tc>
        <w:tc>
          <w:tcPr>
            <w:tcW w:w="10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60" w:type="dxa"/>
            <w:gridSpan w:val="6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Наличие  записи  о  результатах  выполнения  назначения  в  ме-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дицинской документации</w:t>
            </w: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9"/>
        </w:trPr>
        <w:tc>
          <w:tcPr>
            <w:tcW w:w="3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5660" w:type="dxa"/>
            <w:gridSpan w:val="6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Своевременность   выполнения   процедуры   {в   соответствии   со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временем назначения)</w:t>
            </w: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5660" w:type="dxa"/>
            <w:gridSpan w:val="6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Удовлетворенность   пациента   качеством   предоставленной   ме-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1"/>
        </w:trPr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дицинской услуги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50"/>
        </w:trPr>
        <w:tc>
          <w:tcPr>
            <w:tcW w:w="34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11</w:t>
            </w:r>
          </w:p>
        </w:tc>
        <w:tc>
          <w:tcPr>
            <w:tcW w:w="1360" w:type="dxa"/>
            <w:gridSpan w:val="2"/>
            <w:vAlign w:val="bottom"/>
          </w:tcPr>
          <w:p w:rsidR="00D51FE8" w:rsidRDefault="00255C38">
            <w:pPr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Стоимостные</w:t>
            </w:r>
          </w:p>
        </w:tc>
        <w:tc>
          <w:tcPr>
            <w:tcW w:w="1300" w:type="dxa"/>
            <w:gridSpan w:val="2"/>
            <w:vAlign w:val="bottom"/>
          </w:tcPr>
          <w:p w:rsidR="00D51FE8" w:rsidRDefault="00255C38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характеристики</w:t>
            </w: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технологий</w:t>
            </w:r>
          </w:p>
        </w:tc>
        <w:tc>
          <w:tcPr>
            <w:tcW w:w="2800" w:type="dxa"/>
            <w:gridSpan w:val="3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Коэффициент УЕТ врача — 0.</w:t>
            </w: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0"/>
        </w:trPr>
        <w:tc>
          <w:tcPr>
            <w:tcW w:w="3000" w:type="dxa"/>
            <w:gridSpan w:val="5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выполнения простой медицинской услуги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600" w:type="dxa"/>
            <w:gridSpan w:val="5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9" w:lineRule="exact"/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Коэффициент УЕТ медицинской сестры — 0.5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7"/>
        </w:trPr>
        <w:tc>
          <w:tcPr>
            <w:tcW w:w="340" w:type="dxa"/>
            <w:vMerge w:val="restart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12</w:t>
            </w:r>
          </w:p>
        </w:tc>
        <w:tc>
          <w:tcPr>
            <w:tcW w:w="1360" w:type="dxa"/>
            <w:gridSpan w:val="2"/>
            <w:vMerge w:val="restart"/>
            <w:vAlign w:val="bottom"/>
          </w:tcPr>
          <w:p w:rsidR="00D51FE8" w:rsidRDefault="00255C38">
            <w:pPr>
              <w:ind w:right="1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Графическое,</w:t>
            </w:r>
          </w:p>
        </w:tc>
        <w:tc>
          <w:tcPr>
            <w:tcW w:w="1300" w:type="dxa"/>
            <w:gridSpan w:val="2"/>
            <w:vMerge w:val="restart"/>
            <w:vAlign w:val="bottom"/>
          </w:tcPr>
          <w:p w:rsidR="00D51FE8" w:rsidRDefault="00255C38">
            <w:pPr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схематические</w:t>
            </w:r>
          </w:p>
        </w:tc>
        <w:tc>
          <w:tcPr>
            <w:tcW w:w="160" w:type="dxa"/>
            <w:vMerge w:val="restart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17"/>
                <w:szCs w:val="17"/>
              </w:rPr>
              <w:t>и</w:t>
            </w:r>
          </w:p>
        </w:tc>
        <w:tc>
          <w:tcPr>
            <w:tcW w:w="800" w:type="dxa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таблич-</w:t>
            </w:r>
          </w:p>
        </w:tc>
        <w:tc>
          <w:tcPr>
            <w:tcW w:w="1340" w:type="dxa"/>
            <w:vAlign w:val="bottom"/>
          </w:tcPr>
          <w:p w:rsidR="00D51FE8" w:rsidRDefault="00255C38">
            <w:pPr>
              <w:spacing w:line="177" w:lineRule="exact"/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Отсутствует</w:t>
            </w:r>
          </w:p>
        </w:tc>
        <w:tc>
          <w:tcPr>
            <w:tcW w:w="10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57"/>
        </w:trPr>
        <w:tc>
          <w:tcPr>
            <w:tcW w:w="340" w:type="dxa"/>
            <w:vMerge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gridSpan w:val="2"/>
            <w:vMerge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gridSpan w:val="2"/>
            <w:vMerge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Merge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vMerge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06"/>
        </w:trPr>
        <w:tc>
          <w:tcPr>
            <w:tcW w:w="34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ное</w:t>
            </w:r>
          </w:p>
        </w:tc>
        <w:tc>
          <w:tcPr>
            <w:tcW w:w="136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представление</w:t>
            </w:r>
          </w:p>
        </w:tc>
        <w:tc>
          <w:tcPr>
            <w:tcW w:w="1300" w:type="dxa"/>
            <w:gridSpan w:val="2"/>
            <w:vAlign w:val="bottom"/>
          </w:tcPr>
          <w:p w:rsidR="00D51FE8" w:rsidRDefault="00255C38">
            <w:pPr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технологий</w:t>
            </w:r>
          </w:p>
        </w:tc>
        <w:tc>
          <w:tcPr>
            <w:tcW w:w="96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выполнения</w:t>
            </w:r>
          </w:p>
        </w:tc>
        <w:tc>
          <w:tcPr>
            <w:tcW w:w="13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1"/>
        </w:trPr>
        <w:tc>
          <w:tcPr>
            <w:tcW w:w="2100" w:type="dxa"/>
            <w:gridSpan w:val="4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простой медицинской услуги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85"/>
        </w:trPr>
        <w:tc>
          <w:tcPr>
            <w:tcW w:w="34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13</w:t>
            </w:r>
          </w:p>
        </w:tc>
        <w:tc>
          <w:tcPr>
            <w:tcW w:w="980" w:type="dxa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Формулы,</w:t>
            </w:r>
          </w:p>
        </w:tc>
        <w:tc>
          <w:tcPr>
            <w:tcW w:w="780" w:type="dxa"/>
            <w:gridSpan w:val="2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расчеты,</w:t>
            </w:r>
          </w:p>
        </w:tc>
        <w:tc>
          <w:tcPr>
            <w:tcW w:w="1860" w:type="dxa"/>
            <w:gridSpan w:val="3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номограммы,   бланки</w:t>
            </w:r>
          </w:p>
        </w:tc>
        <w:tc>
          <w:tcPr>
            <w:tcW w:w="1340" w:type="dxa"/>
            <w:vMerge w:val="restart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Отсутствует</w:t>
            </w:r>
          </w:p>
        </w:tc>
        <w:tc>
          <w:tcPr>
            <w:tcW w:w="10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9"/>
        </w:trPr>
        <w:tc>
          <w:tcPr>
            <w:tcW w:w="3160" w:type="dxa"/>
            <w:gridSpan w:val="6"/>
            <w:vMerge w:val="restart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и другая документация (при необходимости)</w:t>
            </w: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8"/>
        </w:trPr>
        <w:tc>
          <w:tcPr>
            <w:tcW w:w="3160" w:type="dxa"/>
            <w:gridSpan w:val="6"/>
            <w:vMerge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ectPr w:rsidR="00D51FE8">
          <w:pgSz w:w="11900" w:h="16841"/>
          <w:pgMar w:top="1389" w:right="679" w:bottom="568" w:left="1440" w:header="0" w:footer="0" w:gutter="0"/>
          <w:cols w:space="720" w:equalWidth="0">
            <w:col w:w="9780"/>
          </w:cols>
        </w:sectPr>
      </w:pPr>
    </w:p>
    <w:p w:rsidR="00D51FE8" w:rsidRDefault="00D51FE8">
      <w:pPr>
        <w:spacing w:line="12" w:lineRule="exact"/>
        <w:rPr>
          <w:sz w:val="20"/>
          <w:szCs w:val="20"/>
        </w:rPr>
      </w:pPr>
    </w:p>
    <w:p w:rsidR="00D51FE8" w:rsidRDefault="00255C38">
      <w:pPr>
        <w:ind w:left="902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37</w:t>
      </w:r>
    </w:p>
    <w:p w:rsidR="00D51FE8" w:rsidRDefault="00D51FE8">
      <w:pPr>
        <w:sectPr w:rsidR="00D51FE8">
          <w:type w:val="continuous"/>
          <w:pgSz w:w="11900" w:h="16841"/>
          <w:pgMar w:top="1389" w:right="679" w:bottom="568" w:left="1440" w:header="0" w:footer="0" w:gutter="0"/>
          <w:cols w:space="720" w:equalWidth="0">
            <w:col w:w="978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255C38">
      <w:pPr>
        <w:ind w:left="77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 xml:space="preserve">ГОСТ </w:t>
      </w:r>
      <w:proofErr w:type="gramStart"/>
      <w:r>
        <w:rPr>
          <w:rFonts w:ascii="Arial" w:eastAsia="Arial" w:hAnsi="Arial" w:cs="Arial"/>
          <w:sz w:val="19"/>
          <w:szCs w:val="19"/>
        </w:rPr>
        <w:t>Р</w:t>
      </w:r>
      <w:proofErr w:type="gramEnd"/>
      <w:r>
        <w:rPr>
          <w:rFonts w:ascii="Arial" w:eastAsia="Arial" w:hAnsi="Arial" w:cs="Arial"/>
          <w:sz w:val="19"/>
          <w:szCs w:val="19"/>
        </w:rPr>
        <w:t xml:space="preserve"> 56819—2015</w:t>
      </w:r>
    </w:p>
    <w:p w:rsidR="00D51FE8" w:rsidRDefault="00D51FE8">
      <w:pPr>
        <w:spacing w:line="339" w:lineRule="exact"/>
        <w:rPr>
          <w:sz w:val="20"/>
          <w:szCs w:val="20"/>
        </w:rPr>
      </w:pPr>
    </w:p>
    <w:p w:rsidR="00D51FE8" w:rsidRDefault="00255C38">
      <w:pPr>
        <w:ind w:left="422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Приложение И</w:t>
      </w:r>
    </w:p>
    <w:p w:rsidR="00D51FE8" w:rsidRDefault="00255C38">
      <w:pPr>
        <w:spacing w:line="237" w:lineRule="auto"/>
        <w:ind w:left="422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(справочное)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65" w:lineRule="exact"/>
        <w:rPr>
          <w:sz w:val="20"/>
          <w:szCs w:val="20"/>
        </w:rPr>
      </w:pPr>
    </w:p>
    <w:p w:rsidR="00D51FE8" w:rsidRDefault="00255C38">
      <w:pPr>
        <w:ind w:left="11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Перечень негативных технологий для профилактики и лечения пролежней</w:t>
      </w:r>
    </w:p>
    <w:p w:rsidR="00D51FE8" w:rsidRDefault="00D51FE8">
      <w:pPr>
        <w:spacing w:line="251" w:lineRule="exact"/>
        <w:rPr>
          <w:sz w:val="20"/>
          <w:szCs w:val="20"/>
        </w:rPr>
      </w:pPr>
    </w:p>
    <w:p w:rsidR="00D51FE8" w:rsidRDefault="00255C38">
      <w:pPr>
        <w:spacing w:line="253" w:lineRule="auto"/>
        <w:ind w:firstLine="5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1 Бриллиантовый зеленый 1 %-ный или 2 %-ный спиртовой или водный раствор (уровень доказатель-ности О).</w:t>
      </w:r>
    </w:p>
    <w:p w:rsidR="00D51FE8" w:rsidRDefault="00D51FE8">
      <w:pPr>
        <w:spacing w:line="234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68"/>
        </w:numPr>
        <w:tabs>
          <w:tab w:val="left" w:pos="860"/>
        </w:tabs>
        <w:ind w:left="860" w:hanging="30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Калия перманганат раствор (уровень доказательности Е).</w:t>
      </w:r>
    </w:p>
    <w:p w:rsidR="00D51FE8" w:rsidRDefault="00D51FE8">
      <w:pPr>
        <w:spacing w:line="3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68"/>
        </w:numPr>
        <w:tabs>
          <w:tab w:val="left" w:pos="860"/>
        </w:tabs>
        <w:ind w:left="860" w:hanging="30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Фукорцин раствор и другие красящие средства {уровень доказательности О).</w:t>
      </w:r>
    </w:p>
    <w:p w:rsidR="00D51FE8" w:rsidRDefault="00D51FE8">
      <w:pPr>
        <w:spacing w:line="3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68"/>
        </w:numPr>
        <w:tabs>
          <w:tab w:val="left" w:pos="860"/>
        </w:tabs>
        <w:ind w:left="860" w:hanging="30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Гексахлорофен раствор (уровень доказательности D).</w:t>
      </w:r>
    </w:p>
    <w:p w:rsidR="00D51FE8" w:rsidRDefault="00D51FE8">
      <w:pPr>
        <w:spacing w:line="3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68"/>
        </w:numPr>
        <w:tabs>
          <w:tab w:val="left" w:pos="860"/>
        </w:tabs>
        <w:ind w:left="860" w:hanging="30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Хлоргексидин раствор (уровень доказательности D).</w:t>
      </w:r>
    </w:p>
    <w:p w:rsidR="00D51FE8" w:rsidRDefault="00D51FE8">
      <w:pPr>
        <w:spacing w:line="27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68"/>
        </w:numPr>
        <w:tabs>
          <w:tab w:val="left" w:pos="860"/>
        </w:tabs>
        <w:ind w:left="860" w:hanging="30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Поеидон-йод раствор (может применяться по ограниченным показаниям) (уровень доказательности О).</w:t>
      </w:r>
    </w:p>
    <w:p w:rsidR="00D51FE8" w:rsidRDefault="00D51FE8">
      <w:pPr>
        <w:spacing w:line="3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68"/>
        </w:numPr>
        <w:tabs>
          <w:tab w:val="left" w:pos="860"/>
        </w:tabs>
        <w:ind w:left="860" w:hanging="30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Спирт камфорный (уровень доказательности D).</w:t>
      </w:r>
    </w:p>
    <w:p w:rsidR="00D51FE8" w:rsidRDefault="00D51FE8">
      <w:pPr>
        <w:spacing w:line="3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68"/>
        </w:numPr>
        <w:tabs>
          <w:tab w:val="left" w:pos="860"/>
        </w:tabs>
        <w:ind w:left="860" w:hanging="30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Спирт этиловый 95 % — 96 %. 90 %. 70 %, 40 % (уровень доказательности О).</w:t>
      </w:r>
    </w:p>
    <w:p w:rsidR="00D51FE8" w:rsidRDefault="00D51FE8">
      <w:pPr>
        <w:spacing w:line="3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68"/>
        </w:numPr>
        <w:tabs>
          <w:tab w:val="left" w:pos="860"/>
        </w:tabs>
        <w:ind w:left="860" w:hanging="30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Одеколон (уровень доказательности D).</w:t>
      </w:r>
    </w:p>
    <w:p w:rsidR="00D51FE8" w:rsidRDefault="00D51FE8">
      <w:pPr>
        <w:spacing w:line="27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68"/>
        </w:numPr>
        <w:tabs>
          <w:tab w:val="left" w:pos="920"/>
        </w:tabs>
        <w:ind w:left="920" w:hanging="36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Соляно-коньячный раствор (уровень доказательности D).</w:t>
      </w:r>
    </w:p>
    <w:p w:rsidR="00D51FE8" w:rsidRDefault="00D51FE8">
      <w:pPr>
        <w:spacing w:line="3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68"/>
        </w:numPr>
        <w:tabs>
          <w:tab w:val="left" w:pos="920"/>
        </w:tabs>
        <w:ind w:left="920" w:hanging="36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Салициловая кислота раствор (уровень доказательности Е).</w:t>
      </w:r>
    </w:p>
    <w:p w:rsidR="00D51FE8" w:rsidRDefault="00D51FE8">
      <w:pPr>
        <w:spacing w:line="39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68"/>
        </w:numPr>
        <w:tabs>
          <w:tab w:val="left" w:pos="900"/>
        </w:tabs>
        <w:ind w:left="900" w:hanging="34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Перекись   водорода   раствор   (может   применяться   по   ограниченным   показаниям)   (уровень   доказательно-</w:t>
      </w:r>
    </w:p>
    <w:p w:rsidR="00D51FE8" w:rsidRDefault="00D51FE8">
      <w:pPr>
        <w:spacing w:line="33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сти D).</w:t>
      </w:r>
    </w:p>
    <w:p w:rsidR="00D51FE8" w:rsidRDefault="00D51FE8">
      <w:pPr>
        <w:spacing w:line="28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69"/>
        </w:numPr>
        <w:tabs>
          <w:tab w:val="left" w:pos="920"/>
        </w:tabs>
        <w:ind w:left="920" w:hanging="36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Разведенный раствор спирта (водки) в сочетании с шампунем (уровень доказательности D).</w:t>
      </w:r>
    </w:p>
    <w:p w:rsidR="00D51FE8" w:rsidRDefault="00D51FE8">
      <w:pPr>
        <w:spacing w:line="3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69"/>
        </w:numPr>
        <w:tabs>
          <w:tab w:val="left" w:pos="920"/>
        </w:tabs>
        <w:ind w:left="920" w:hanging="36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Каротолин мазь (уровень доказательности D).</w:t>
      </w:r>
    </w:p>
    <w:p w:rsidR="00D51FE8" w:rsidRDefault="00D51FE8">
      <w:pPr>
        <w:spacing w:line="3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69"/>
        </w:numPr>
        <w:tabs>
          <w:tab w:val="left" w:pos="920"/>
        </w:tabs>
        <w:ind w:left="920" w:hanging="36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Линимент бальзамический по А.В. Вишневскому (уровень доказательности О).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tabs>
          <w:tab w:val="left" w:pos="880"/>
          <w:tab w:val="left" w:pos="2080"/>
          <w:tab w:val="left" w:pos="2900"/>
          <w:tab w:val="left" w:pos="3780"/>
          <w:tab w:val="left" w:pos="4720"/>
          <w:tab w:val="left" w:pos="5600"/>
          <w:tab w:val="left" w:pos="6580"/>
          <w:tab w:val="left" w:pos="7500"/>
          <w:tab w:val="left" w:pos="8240"/>
          <w:tab w:val="left" w:pos="8800"/>
          <w:tab w:val="left" w:pos="9360"/>
        </w:tabs>
        <w:ind w:left="5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16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Растительные</w:t>
      </w:r>
      <w:r>
        <w:rPr>
          <w:rFonts w:ascii="Arial" w:eastAsia="Arial" w:hAnsi="Arial" w:cs="Arial"/>
          <w:sz w:val="17"/>
          <w:szCs w:val="17"/>
        </w:rPr>
        <w:tab/>
        <w:t>средства</w:t>
      </w:r>
      <w:r>
        <w:rPr>
          <w:rFonts w:ascii="Arial" w:eastAsia="Arial" w:hAnsi="Arial" w:cs="Arial"/>
          <w:sz w:val="17"/>
          <w:szCs w:val="17"/>
        </w:rPr>
        <w:tab/>
        <w:t>народной</w:t>
      </w:r>
      <w:r>
        <w:rPr>
          <w:rFonts w:ascii="Arial" w:eastAsia="Arial" w:hAnsi="Arial" w:cs="Arial"/>
          <w:sz w:val="17"/>
          <w:szCs w:val="17"/>
        </w:rPr>
        <w:tab/>
        <w:t>медицины,</w:t>
      </w:r>
      <w:r>
        <w:rPr>
          <w:rFonts w:ascii="Arial" w:eastAsia="Arial" w:hAnsi="Arial" w:cs="Arial"/>
          <w:sz w:val="17"/>
          <w:szCs w:val="17"/>
        </w:rPr>
        <w:tab/>
        <w:t>имеющие</w:t>
      </w:r>
      <w:r>
        <w:rPr>
          <w:rFonts w:ascii="Arial" w:eastAsia="Arial" w:hAnsi="Arial" w:cs="Arial"/>
          <w:sz w:val="17"/>
          <w:szCs w:val="17"/>
        </w:rPr>
        <w:tab/>
        <w:t>дубильный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(вяжущий)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эффект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(кора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дуба,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кора</w:t>
      </w:r>
    </w:p>
    <w:p w:rsidR="00D51FE8" w:rsidRDefault="00D51FE8">
      <w:pPr>
        <w:spacing w:line="28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ивы. калганный корень, настой зеленого грецкого ореха, схумпия и др.) (уровень доказательности Е).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tabs>
          <w:tab w:val="left" w:pos="880"/>
          <w:tab w:val="left" w:pos="1940"/>
          <w:tab w:val="left" w:pos="2900"/>
          <w:tab w:val="left" w:pos="3420"/>
          <w:tab w:val="left" w:pos="4440"/>
          <w:tab w:val="left" w:pos="5060"/>
          <w:tab w:val="left" w:pos="5300"/>
          <w:tab w:val="left" w:pos="5580"/>
          <w:tab w:val="left" w:pos="5860"/>
          <w:tab w:val="left" w:pos="6820"/>
          <w:tab w:val="left" w:pos="7660"/>
          <w:tab w:val="left" w:pos="8360"/>
          <w:tab w:val="left" w:pos="9140"/>
        </w:tabs>
        <w:ind w:left="5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17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Применение</w:t>
      </w:r>
      <w:r>
        <w:rPr>
          <w:rFonts w:ascii="Arial" w:eastAsia="Arial" w:hAnsi="Arial" w:cs="Arial"/>
          <w:sz w:val="17"/>
          <w:szCs w:val="17"/>
        </w:rPr>
        <w:tab/>
        <w:t>резинового</w:t>
      </w:r>
      <w:r>
        <w:rPr>
          <w:rFonts w:ascii="Arial" w:eastAsia="Arial" w:hAnsi="Arial" w:cs="Arial"/>
          <w:sz w:val="17"/>
          <w:szCs w:val="17"/>
        </w:rPr>
        <w:tab/>
        <w:t>круга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(резинового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судна)</w:t>
      </w:r>
      <w:r>
        <w:rPr>
          <w:rFonts w:ascii="Arial" w:eastAsia="Arial" w:hAnsi="Arial" w:cs="Arial"/>
          <w:sz w:val="17"/>
          <w:szCs w:val="17"/>
        </w:rPr>
        <w:tab/>
        <w:t>в</w:t>
      </w:r>
      <w:r>
        <w:rPr>
          <w:rFonts w:ascii="Arial" w:eastAsia="Arial" w:hAnsi="Arial" w:cs="Arial"/>
          <w:sz w:val="17"/>
          <w:szCs w:val="17"/>
        </w:rPr>
        <w:tab/>
        <w:t>т.</w:t>
      </w:r>
      <w:r>
        <w:rPr>
          <w:rFonts w:ascii="Arial" w:eastAsia="Arial" w:hAnsi="Arial" w:cs="Arial"/>
          <w:sz w:val="17"/>
          <w:szCs w:val="17"/>
        </w:rPr>
        <w:tab/>
        <w:t>ч.</w:t>
      </w:r>
      <w:r>
        <w:rPr>
          <w:rFonts w:ascii="Arial" w:eastAsia="Arial" w:hAnsi="Arial" w:cs="Arial"/>
          <w:sz w:val="17"/>
          <w:szCs w:val="17"/>
        </w:rPr>
        <w:tab/>
        <w:t>обернутого</w:t>
      </w:r>
      <w:r>
        <w:rPr>
          <w:rFonts w:ascii="Arial" w:eastAsia="Arial" w:hAnsi="Arial" w:cs="Arial"/>
          <w:sz w:val="17"/>
          <w:szCs w:val="17"/>
        </w:rPr>
        <w:tab/>
        <w:t>ветошью,</w:t>
      </w:r>
      <w:r>
        <w:rPr>
          <w:rFonts w:ascii="Arial" w:eastAsia="Arial" w:hAnsi="Arial" w:cs="Arial"/>
          <w:sz w:val="17"/>
          <w:szCs w:val="17"/>
        </w:rPr>
        <w:tab/>
        <w:t>марлей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(уровень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доказа-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тельности Е).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70"/>
        </w:numPr>
        <w:tabs>
          <w:tab w:val="left" w:pos="920"/>
        </w:tabs>
        <w:ind w:left="920" w:hanging="36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Применение ваги о-марлевых кругов, матерчатого «бублика* (уровень доказательности Е).</w:t>
      </w:r>
    </w:p>
    <w:p w:rsidR="00D51FE8" w:rsidRDefault="00D51FE8">
      <w:pPr>
        <w:spacing w:line="28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70"/>
        </w:numPr>
        <w:tabs>
          <w:tab w:val="left" w:pos="940"/>
        </w:tabs>
        <w:ind w:left="940" w:hanging="38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Массаж «рискованных» участков тела (уровень доказательности Е).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tabs>
          <w:tab w:val="left" w:pos="880"/>
          <w:tab w:val="left" w:pos="2160"/>
          <w:tab w:val="left" w:pos="3340"/>
          <w:tab w:val="left" w:pos="3840"/>
          <w:tab w:val="left" w:pos="5140"/>
          <w:tab w:val="left" w:pos="6780"/>
          <w:tab w:val="left" w:pos="8160"/>
          <w:tab w:val="left" w:pos="9000"/>
        </w:tabs>
        <w:ind w:left="5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20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Гигиенические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мероприятия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без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использования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профессиональных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(косметических)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средств,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медицин-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tabs>
          <w:tab w:val="left" w:pos="420"/>
          <w:tab w:val="left" w:pos="1160"/>
          <w:tab w:val="left" w:pos="1480"/>
          <w:tab w:val="left" w:pos="2020"/>
          <w:tab w:val="left" w:pos="2320"/>
          <w:tab w:val="left" w:pos="2940"/>
          <w:tab w:val="left" w:pos="3820"/>
          <w:tab w:val="left" w:pos="4680"/>
          <w:tab w:val="left" w:pos="5260"/>
          <w:tab w:val="left" w:pos="5960"/>
          <w:tab w:val="left" w:pos="6820"/>
          <w:tab w:val="left" w:pos="7460"/>
          <w:tab w:val="left" w:pos="7700"/>
          <w:tab w:val="left" w:pos="8060"/>
          <w:tab w:val="left" w:pos="8820"/>
        </w:tabs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ских</w:t>
      </w:r>
      <w:r>
        <w:rPr>
          <w:rFonts w:ascii="Arial" w:eastAsia="Arial" w:hAnsi="Arial" w:cs="Arial"/>
          <w:sz w:val="17"/>
          <w:szCs w:val="17"/>
        </w:rPr>
        <w:tab/>
        <w:t>изделий</w:t>
      </w:r>
      <w:r>
        <w:rPr>
          <w:rFonts w:ascii="Arial" w:eastAsia="Arial" w:hAnsi="Arial" w:cs="Arial"/>
          <w:sz w:val="17"/>
          <w:szCs w:val="17"/>
        </w:rPr>
        <w:tab/>
        <w:t>по</w:t>
      </w:r>
      <w:r>
        <w:rPr>
          <w:rFonts w:ascii="Arial" w:eastAsia="Arial" w:hAnsi="Arial" w:cs="Arial"/>
          <w:sz w:val="17"/>
          <w:szCs w:val="17"/>
        </w:rPr>
        <w:tab/>
        <w:t>уходу</w:t>
      </w:r>
      <w:r>
        <w:rPr>
          <w:rFonts w:ascii="Arial" w:eastAsia="Arial" w:hAnsi="Arial" w:cs="Arial"/>
          <w:sz w:val="17"/>
          <w:szCs w:val="17"/>
        </w:rPr>
        <w:tab/>
        <w:t>за</w:t>
      </w:r>
      <w:r>
        <w:rPr>
          <w:rFonts w:ascii="Arial" w:eastAsia="Arial" w:hAnsi="Arial" w:cs="Arial"/>
          <w:sz w:val="17"/>
          <w:szCs w:val="17"/>
        </w:rPr>
        <w:tab/>
        <w:t>кожей,</w:t>
      </w:r>
      <w:r>
        <w:rPr>
          <w:rFonts w:ascii="Arial" w:eastAsia="Arial" w:hAnsi="Arial" w:cs="Arial"/>
          <w:sz w:val="17"/>
          <w:szCs w:val="17"/>
        </w:rPr>
        <w:tab/>
        <w:t>например,</w:t>
      </w:r>
      <w:r>
        <w:rPr>
          <w:rFonts w:ascii="Arial" w:eastAsia="Arial" w:hAnsi="Arial" w:cs="Arial"/>
          <w:sz w:val="17"/>
          <w:szCs w:val="17"/>
        </w:rPr>
        <w:tab/>
        <w:t>лосьонов,</w:t>
      </w:r>
      <w:r>
        <w:rPr>
          <w:rFonts w:ascii="Arial" w:eastAsia="Arial" w:hAnsi="Arial" w:cs="Arial"/>
          <w:sz w:val="17"/>
          <w:szCs w:val="17"/>
        </w:rPr>
        <w:tab/>
        <w:t>ленок,</w:t>
      </w:r>
      <w:r>
        <w:rPr>
          <w:rFonts w:ascii="Arial" w:eastAsia="Arial" w:hAnsi="Arial" w:cs="Arial"/>
          <w:sz w:val="17"/>
          <w:szCs w:val="17"/>
        </w:rPr>
        <w:tab/>
        <w:t>кремов,</w:t>
      </w:r>
      <w:r>
        <w:rPr>
          <w:rFonts w:ascii="Arial" w:eastAsia="Arial" w:hAnsi="Arial" w:cs="Arial"/>
          <w:sz w:val="17"/>
          <w:szCs w:val="17"/>
        </w:rPr>
        <w:tab/>
        <w:t>защитных</w:t>
      </w:r>
      <w:r>
        <w:rPr>
          <w:rFonts w:ascii="Arial" w:eastAsia="Arial" w:hAnsi="Arial" w:cs="Arial"/>
          <w:sz w:val="17"/>
          <w:szCs w:val="17"/>
        </w:rPr>
        <w:tab/>
        <w:t>пленок</w:t>
      </w:r>
      <w:r>
        <w:rPr>
          <w:rFonts w:ascii="Arial" w:eastAsia="Arial" w:hAnsi="Arial" w:cs="Arial"/>
          <w:sz w:val="17"/>
          <w:szCs w:val="17"/>
        </w:rPr>
        <w:tab/>
        <w:t>и</w:t>
      </w:r>
      <w:r>
        <w:rPr>
          <w:rFonts w:ascii="Arial" w:eastAsia="Arial" w:hAnsi="Arial" w:cs="Arial"/>
          <w:sz w:val="17"/>
          <w:szCs w:val="17"/>
        </w:rPr>
        <w:tab/>
        <w:t>др.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(уровень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доказатель-</w:t>
      </w:r>
    </w:p>
    <w:p w:rsidR="00D51FE8" w:rsidRDefault="00D51FE8">
      <w:pPr>
        <w:spacing w:line="39" w:lineRule="exact"/>
        <w:rPr>
          <w:sz w:val="20"/>
          <w:szCs w:val="20"/>
        </w:rPr>
      </w:pPr>
    </w:p>
    <w:p w:rsidR="00D51FE8" w:rsidRDefault="00255C38">
      <w:pPr>
        <w:tabs>
          <w:tab w:val="left" w:pos="9480"/>
        </w:tabs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ности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Е).</w:t>
      </w:r>
    </w:p>
    <w:p w:rsidR="00D51FE8" w:rsidRDefault="00D51FE8">
      <w:pPr>
        <w:sectPr w:rsidR="00D51FE8">
          <w:pgSz w:w="11900" w:h="16841"/>
          <w:pgMar w:top="1389" w:right="1199" w:bottom="583" w:left="1000" w:header="0" w:footer="0" w:gutter="0"/>
          <w:cols w:space="720" w:equalWidth="0">
            <w:col w:w="970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96" w:lineRule="exact"/>
        <w:rPr>
          <w:sz w:val="20"/>
          <w:szCs w:val="20"/>
        </w:rPr>
      </w:pPr>
    </w:p>
    <w:p w:rsidR="00D51FE8" w:rsidRDefault="00D51FE8">
      <w:pPr>
        <w:sectPr w:rsidR="00D51FE8">
          <w:type w:val="continuous"/>
          <w:pgSz w:w="11900" w:h="16841"/>
          <w:pgMar w:top="1389" w:right="1199" w:bottom="583" w:left="1000" w:header="0" w:footer="0" w:gutter="0"/>
          <w:cols w:space="720" w:equalWidth="0">
            <w:col w:w="9700"/>
          </w:cols>
        </w:sectPr>
      </w:pPr>
    </w:p>
    <w:p w:rsidR="00D51FE8" w:rsidRDefault="00255C3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 xml:space="preserve">ГОСТ </w:t>
      </w:r>
      <w:proofErr w:type="gramStart"/>
      <w:r>
        <w:rPr>
          <w:rFonts w:ascii="Arial" w:eastAsia="Arial" w:hAnsi="Arial" w:cs="Arial"/>
          <w:sz w:val="19"/>
          <w:szCs w:val="19"/>
        </w:rPr>
        <w:t>Р</w:t>
      </w:r>
      <w:proofErr w:type="gramEnd"/>
      <w:r>
        <w:rPr>
          <w:rFonts w:ascii="Arial" w:eastAsia="Arial" w:hAnsi="Arial" w:cs="Arial"/>
          <w:sz w:val="19"/>
          <w:szCs w:val="19"/>
        </w:rPr>
        <w:t xml:space="preserve"> 56819—2015</w:t>
      </w:r>
    </w:p>
    <w:p w:rsidR="00D51FE8" w:rsidRDefault="00D51FE8">
      <w:pPr>
        <w:spacing w:line="339" w:lineRule="exact"/>
        <w:rPr>
          <w:sz w:val="20"/>
          <w:szCs w:val="20"/>
        </w:rPr>
      </w:pPr>
    </w:p>
    <w:p w:rsidR="00D51FE8" w:rsidRDefault="00255C38">
      <w:pPr>
        <w:ind w:left="408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Приложение К</w:t>
      </w:r>
    </w:p>
    <w:p w:rsidR="00D51FE8" w:rsidRDefault="00255C38">
      <w:pPr>
        <w:spacing w:line="237" w:lineRule="auto"/>
        <w:ind w:left="408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(рекомендуемое)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23" w:lineRule="exact"/>
        <w:rPr>
          <w:sz w:val="20"/>
          <w:szCs w:val="20"/>
        </w:rPr>
      </w:pPr>
    </w:p>
    <w:p w:rsidR="00D51FE8" w:rsidRDefault="00255C38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Памятка для пациента</w:t>
      </w:r>
    </w:p>
    <w:p w:rsidR="00D51FE8" w:rsidRDefault="00D51FE8">
      <w:pPr>
        <w:spacing w:line="115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Профилактика — лучшее лечение.</w:t>
      </w:r>
    </w:p>
    <w:p w:rsidR="00D51FE8" w:rsidRDefault="00D51FE8">
      <w:pPr>
        <w:spacing w:line="21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Для того чтобы помочь нам предупредить у Вас образование пролежней, следует:</w:t>
      </w:r>
    </w:p>
    <w:p w:rsidR="00D51FE8" w:rsidRDefault="00D51FE8">
      <w:pPr>
        <w:spacing w:line="29" w:lineRule="exact"/>
        <w:rPr>
          <w:sz w:val="20"/>
          <w:szCs w:val="20"/>
        </w:rPr>
      </w:pPr>
    </w:p>
    <w:p w:rsidR="00D51FE8" w:rsidRDefault="00255C38">
      <w:pPr>
        <w:spacing w:line="259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- употреблять в пищу достаточное (не менее 1.5 литров) количество жидкости (объем жидкости следует уточ-нить у врача) и не менее 120 г бета: 120 г белка нужно «набрагыо из разных, любимых вами продуктов, как живот-ного. так и растительного происхождения.</w:t>
      </w:r>
    </w:p>
    <w:p w:rsidR="00D51FE8" w:rsidRDefault="00D51FE8">
      <w:pPr>
        <w:spacing w:line="6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Средний вес продуктов, содержащий 100 грамм пищевого белка, приведен в следующей таблице К.1.</w:t>
      </w:r>
    </w:p>
    <w:p w:rsidR="00D51FE8" w:rsidRDefault="00255C38">
      <w:pPr>
        <w:spacing w:line="218" w:lineRule="auto"/>
        <w:ind w:left="2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Таб ли ц а К . 1</w:t>
      </w: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4360"/>
        <w:gridCol w:w="860"/>
        <w:gridCol w:w="3560"/>
        <w:gridCol w:w="30"/>
      </w:tblGrid>
      <w:tr w:rsidR="00D51FE8">
        <w:trPr>
          <w:trHeight w:val="144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44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Вес</w:t>
            </w:r>
          </w:p>
        </w:tc>
        <w:tc>
          <w:tcPr>
            <w:tcW w:w="43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8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Продукт</w:t>
            </w:r>
          </w:p>
        </w:tc>
        <w:tc>
          <w:tcPr>
            <w:tcW w:w="8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Вес (г)</w:t>
            </w:r>
          </w:p>
        </w:tc>
        <w:tc>
          <w:tcPr>
            <w:tcW w:w="35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1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Продукт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3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 О</w:t>
            </w:r>
          </w:p>
        </w:tc>
        <w:tc>
          <w:tcPr>
            <w:tcW w:w="436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56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5"/>
        </w:trPr>
        <w:tc>
          <w:tcPr>
            <w:tcW w:w="8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725</w:t>
            </w: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жирный творог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510</w:t>
            </w: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нежирный цыпленок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2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500</w:t>
            </w: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нежирный творог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510</w:t>
            </w: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индейка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625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мягкий диетический творог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575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печень говяжья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1430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молоко сгущенное, без сахара, стерилизованное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640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камбала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425</w:t>
            </w: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сыр голландский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625</w:t>
            </w: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карл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2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375</w:t>
            </w: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сыр костромской, пошехонский, ярославский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540</w:t>
            </w: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окунь речной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2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475</w:t>
            </w: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сыр российский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530</w:t>
            </w: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палтус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400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сыр швейцарский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590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салака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685</w:t>
            </w: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брынза из овечьего молока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565</w:t>
            </w: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сельдь атлантическая жирная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2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560</w:t>
            </w: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брынза из коровьего молока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555</w:t>
            </w: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сельдь тихоокеанская нежирная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2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785</w:t>
            </w: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яйцо куриное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555</w:t>
            </w: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скумбрия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4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480</w:t>
            </w: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баранина нежирная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540</w:t>
            </w: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ставрида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2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495</w:t>
            </w: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говядина нежирная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525</w:t>
            </w: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судак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2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485</w:t>
            </w: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мясо кролика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575</w:t>
            </w: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треска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685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свинина мясная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600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хек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510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телятина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530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щука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2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550</w:t>
            </w: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мясо кур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1250</w:t>
            </w: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крупа манная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1460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хлеб пшеничный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1500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рис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0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1100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макароны, лапша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2000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горох зеленый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3"/>
        </w:trPr>
        <w:tc>
          <w:tcPr>
            <w:tcW w:w="8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1250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крупа гречневая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199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71"/>
        </w:numPr>
        <w:tabs>
          <w:tab w:val="left" w:pos="740"/>
        </w:tabs>
        <w:ind w:left="740" w:hanging="20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перемещайтесь  в  постели,  в  т.  ч.  из  кровати  в  кресло,  исключая  трение:  используйте  вспомогательные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средства: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71"/>
        </w:numPr>
        <w:tabs>
          <w:tab w:val="left" w:pos="780"/>
        </w:tabs>
        <w:ind w:left="78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используйте прогивопролежневый матрац и подушку для кресла:</w:t>
      </w:r>
    </w:p>
    <w:p w:rsidR="00D51FE8" w:rsidRDefault="00D51FE8">
      <w:pPr>
        <w:spacing w:line="29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71"/>
        </w:numPr>
        <w:tabs>
          <w:tab w:val="left" w:pos="756"/>
        </w:tabs>
        <w:spacing w:line="254" w:lineRule="auto"/>
        <w:ind w:firstLine="53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попытайтесь находить в постели удобное положение, но не увеличивайте давление на уязвимые участки (костные выступы):</w:t>
      </w:r>
    </w:p>
    <w:p w:rsidR="00D51FE8" w:rsidRDefault="00D51FE8">
      <w:pPr>
        <w:spacing w:line="9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71"/>
        </w:numPr>
        <w:tabs>
          <w:tab w:val="left" w:pos="780"/>
        </w:tabs>
        <w:ind w:left="78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изменяйте положение в постели каждые 1—2 ч игы чаще, если Вы можете сидеть: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71"/>
        </w:numPr>
        <w:tabs>
          <w:tab w:val="left" w:pos="780"/>
        </w:tabs>
        <w:ind w:left="78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ходите, если можете: делайте упражнения, сгибая и разгибая руки, нога: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71"/>
        </w:numPr>
        <w:tabs>
          <w:tab w:val="left" w:pos="780"/>
        </w:tabs>
        <w:ind w:left="78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делайте 10 дыхательных упражнений каждый час: глубокий, медленный вдох через рот, выдох через нос: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71"/>
        </w:numPr>
        <w:tabs>
          <w:tab w:val="left" w:pos="780"/>
        </w:tabs>
        <w:ind w:left="780" w:hanging="2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принимайте активное участие в уходе за Вами или самоуходе:</w:t>
      </w:r>
    </w:p>
    <w:p w:rsidR="00D51FE8" w:rsidRDefault="00D51FE8">
      <w:pPr>
        <w:spacing w:line="29" w:lineRule="exact"/>
        <w:rPr>
          <w:sz w:val="20"/>
          <w:szCs w:val="20"/>
        </w:rPr>
      </w:pPr>
    </w:p>
    <w:p w:rsidR="00D51FE8" w:rsidRDefault="00255C38">
      <w:pPr>
        <w:spacing w:line="254" w:lineRule="auto"/>
        <w:ind w:firstLine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• используйте абсорбирующее белье и профессиональные средства (косметические), медицинские изделия для ухода за кожей для гигиены при недержания мочи и уменьшения негативного влияния мочи на состояние кожи:</w:t>
      </w:r>
    </w:p>
    <w:p w:rsidR="00D51FE8" w:rsidRDefault="00D51FE8">
      <w:pPr>
        <w:spacing w:line="9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72"/>
        </w:numPr>
        <w:tabs>
          <w:tab w:val="left" w:pos="800"/>
        </w:tabs>
        <w:ind w:left="800" w:hanging="26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задавайте вопросы медсестре, если у Вас появились какие-то проблемы.</w:t>
      </w:r>
    </w:p>
    <w:p w:rsidR="00D51FE8" w:rsidRDefault="00D51FE8">
      <w:pPr>
        <w:spacing w:line="16" w:lineRule="exact"/>
        <w:rPr>
          <w:sz w:val="20"/>
          <w:szCs w:val="20"/>
        </w:rPr>
      </w:pPr>
    </w:p>
    <w:p w:rsidR="00D51FE8" w:rsidRDefault="00255C38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Памятка для лица, осуществляющего уход за пациентом,</w:t>
      </w:r>
    </w:p>
    <w:p w:rsidR="00D51FE8" w:rsidRDefault="00D51FE8">
      <w:pPr>
        <w:spacing w:line="14" w:lineRule="exact"/>
        <w:rPr>
          <w:sz w:val="20"/>
          <w:szCs w:val="20"/>
        </w:rPr>
      </w:pPr>
    </w:p>
    <w:p w:rsidR="00D51FE8" w:rsidRDefault="00255C38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или законного представителя пациента</w:t>
      </w:r>
    </w:p>
    <w:p w:rsidR="00D51FE8" w:rsidRDefault="00D51FE8">
      <w:pPr>
        <w:spacing w:line="132" w:lineRule="exact"/>
        <w:rPr>
          <w:sz w:val="20"/>
          <w:szCs w:val="20"/>
        </w:rPr>
      </w:pPr>
    </w:p>
    <w:p w:rsidR="00D51FE8" w:rsidRDefault="00255C38">
      <w:pPr>
        <w:tabs>
          <w:tab w:val="left" w:pos="980"/>
          <w:tab w:val="left" w:pos="1700"/>
          <w:tab w:val="left" w:pos="2920"/>
          <w:tab w:val="left" w:pos="3540"/>
          <w:tab w:val="left" w:pos="4520"/>
          <w:tab w:val="left" w:pos="5160"/>
          <w:tab w:val="left" w:pos="6240"/>
          <w:tab w:val="left" w:pos="7420"/>
          <w:tab w:val="left" w:pos="8460"/>
          <w:tab w:val="left" w:pos="910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При</w:t>
      </w:r>
      <w:r>
        <w:rPr>
          <w:rFonts w:ascii="Arial" w:eastAsia="Arial" w:hAnsi="Arial" w:cs="Arial"/>
          <w:sz w:val="17"/>
          <w:szCs w:val="17"/>
        </w:rPr>
        <w:tab/>
        <w:t>каждом</w:t>
      </w:r>
      <w:r>
        <w:rPr>
          <w:rFonts w:ascii="Arial" w:eastAsia="Arial" w:hAnsi="Arial" w:cs="Arial"/>
          <w:sz w:val="17"/>
          <w:szCs w:val="17"/>
        </w:rPr>
        <w:tab/>
        <w:t>перемещении,</w:t>
      </w:r>
      <w:r>
        <w:rPr>
          <w:rFonts w:ascii="Arial" w:eastAsia="Arial" w:hAnsi="Arial" w:cs="Arial"/>
          <w:sz w:val="17"/>
          <w:szCs w:val="17"/>
        </w:rPr>
        <w:tab/>
        <w:t>смене</w:t>
      </w:r>
      <w:r>
        <w:rPr>
          <w:rFonts w:ascii="Arial" w:eastAsia="Arial" w:hAnsi="Arial" w:cs="Arial"/>
          <w:sz w:val="17"/>
          <w:szCs w:val="17"/>
        </w:rPr>
        <w:tab/>
        <w:t>нательного</w:t>
      </w:r>
      <w:r>
        <w:rPr>
          <w:rFonts w:ascii="Arial" w:eastAsia="Arial" w:hAnsi="Arial" w:cs="Arial"/>
          <w:sz w:val="17"/>
          <w:szCs w:val="17"/>
        </w:rPr>
        <w:tab/>
        <w:t>белья,</w:t>
      </w:r>
      <w:r>
        <w:rPr>
          <w:rFonts w:ascii="Arial" w:eastAsia="Arial" w:hAnsi="Arial" w:cs="Arial"/>
          <w:sz w:val="17"/>
          <w:szCs w:val="17"/>
        </w:rPr>
        <w:tab/>
        <w:t>подгузников,</w:t>
      </w:r>
      <w:r>
        <w:rPr>
          <w:rFonts w:ascii="Arial" w:eastAsia="Arial" w:hAnsi="Arial" w:cs="Arial"/>
          <w:sz w:val="17"/>
          <w:szCs w:val="17"/>
        </w:rPr>
        <w:tab/>
        <w:t>гигиенических</w:t>
      </w:r>
      <w:r>
        <w:rPr>
          <w:rFonts w:ascii="Arial" w:eastAsia="Arial" w:hAnsi="Arial" w:cs="Arial"/>
          <w:sz w:val="17"/>
          <w:szCs w:val="17"/>
        </w:rPr>
        <w:tab/>
        <w:t>процедурах,</w:t>
      </w:r>
      <w:r>
        <w:rPr>
          <w:rFonts w:ascii="Arial" w:eastAsia="Arial" w:hAnsi="Arial" w:cs="Arial"/>
          <w:sz w:val="17"/>
          <w:szCs w:val="17"/>
        </w:rPr>
        <w:tab/>
        <w:t>гюбом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ухудше-</w:t>
      </w:r>
    </w:p>
    <w:p w:rsidR="00D51FE8" w:rsidRDefault="00D51FE8">
      <w:pPr>
        <w:sectPr w:rsidR="00D51FE8">
          <w:pgSz w:w="11900" w:h="16841"/>
          <w:pgMar w:top="1240" w:right="919" w:bottom="729" w:left="1280" w:header="0" w:footer="0" w:gutter="0"/>
          <w:cols w:space="720" w:equalWidth="0">
            <w:col w:w="9700"/>
          </w:cols>
        </w:sectPr>
      </w:pPr>
    </w:p>
    <w:p w:rsidR="00D51FE8" w:rsidRDefault="00255C38">
      <w:pPr>
        <w:spacing w:line="224" w:lineRule="auto"/>
        <w:ind w:left="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lastRenderedPageBreak/>
        <w:t>40</w:t>
      </w:r>
    </w:p>
    <w:p w:rsidR="00D51FE8" w:rsidRDefault="00D51FE8">
      <w:pPr>
        <w:sectPr w:rsidR="00D51FE8">
          <w:type w:val="continuous"/>
          <w:pgSz w:w="11900" w:h="16841"/>
          <w:pgMar w:top="1240" w:right="919" w:bottom="729" w:left="1280" w:header="0" w:footer="0" w:gutter="0"/>
          <w:cols w:space="720" w:equalWidth="0">
            <w:col w:w="9700"/>
          </w:cols>
        </w:sectPr>
      </w:pPr>
    </w:p>
    <w:p w:rsidR="00D51FE8" w:rsidRDefault="00255C38">
      <w:pPr>
        <w:ind w:left="772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339" w:lineRule="exact"/>
        <w:rPr>
          <w:sz w:val="20"/>
          <w:szCs w:val="20"/>
        </w:rPr>
      </w:pPr>
    </w:p>
    <w:p w:rsidR="00D51FE8" w:rsidRDefault="00255C38">
      <w:pPr>
        <w:ind w:right="2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Приложение Л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380"/>
        <w:gridCol w:w="600"/>
        <w:gridCol w:w="1160"/>
        <w:gridCol w:w="1140"/>
        <w:gridCol w:w="1420"/>
        <w:gridCol w:w="760"/>
        <w:gridCol w:w="1840"/>
        <w:gridCol w:w="880"/>
        <w:gridCol w:w="500"/>
        <w:gridCol w:w="640"/>
      </w:tblGrid>
      <w:tr w:rsidR="00D51FE8">
        <w:trPr>
          <w:trHeight w:val="152"/>
        </w:trPr>
        <w:tc>
          <w:tcPr>
            <w:tcW w:w="380" w:type="dxa"/>
            <w:vAlign w:val="bottom"/>
          </w:tcPr>
          <w:p w:rsidR="00D51FE8" w:rsidRDefault="00255C38">
            <w:pPr>
              <w:spacing w:line="15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нии</w:t>
            </w:r>
          </w:p>
        </w:tc>
        <w:tc>
          <w:tcPr>
            <w:tcW w:w="380" w:type="dxa"/>
            <w:vAlign w:val="bottom"/>
          </w:tcPr>
          <w:p w:rsidR="00D51FE8" w:rsidRDefault="00255C38">
            <w:pPr>
              <w:spacing w:line="152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1760" w:type="dxa"/>
            <w:gridSpan w:val="2"/>
            <w:vAlign w:val="bottom"/>
          </w:tcPr>
          <w:p w:rsidR="00D51FE8" w:rsidRDefault="00255C38">
            <w:pPr>
              <w:spacing w:line="152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изменении  состояния</w:t>
            </w:r>
          </w:p>
        </w:tc>
        <w:tc>
          <w:tcPr>
            <w:tcW w:w="1140" w:type="dxa"/>
            <w:vAlign w:val="bottom"/>
          </w:tcPr>
          <w:p w:rsidR="00D51FE8" w:rsidRDefault="00255C38">
            <w:pPr>
              <w:spacing w:line="152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осматривайте</w:t>
            </w:r>
          </w:p>
        </w:tc>
        <w:tc>
          <w:tcPr>
            <w:tcW w:w="1420" w:type="dxa"/>
            <w:vAlign w:val="bottom"/>
          </w:tcPr>
          <w:p w:rsidR="00D51FE8" w:rsidRDefault="00255C38">
            <w:pPr>
              <w:spacing w:line="152" w:lineRule="exact"/>
              <w:ind w:right="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регулярно  кожу</w:t>
            </w:r>
          </w:p>
        </w:tc>
        <w:tc>
          <w:tcPr>
            <w:tcW w:w="760" w:type="dxa"/>
            <w:vAlign w:val="bottom"/>
          </w:tcPr>
          <w:p w:rsidR="00D51FE8" w:rsidRDefault="00255C38">
            <w:pPr>
              <w:spacing w:line="15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пациента</w:t>
            </w:r>
          </w:p>
        </w:tc>
        <w:tc>
          <w:tcPr>
            <w:tcW w:w="1840" w:type="dxa"/>
            <w:vAlign w:val="bottom"/>
          </w:tcPr>
          <w:p w:rsidR="00D51FE8" w:rsidRDefault="00255C38">
            <w:pPr>
              <w:spacing w:line="152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в  области  крестца,</w:t>
            </w:r>
          </w:p>
        </w:tc>
        <w:tc>
          <w:tcPr>
            <w:tcW w:w="1380" w:type="dxa"/>
            <w:gridSpan w:val="2"/>
            <w:vAlign w:val="bottom"/>
          </w:tcPr>
          <w:p w:rsidR="00D51FE8" w:rsidRDefault="00255C38">
            <w:pPr>
              <w:spacing w:line="152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пяток,  лодыжек,</w:t>
            </w:r>
          </w:p>
        </w:tc>
        <w:tc>
          <w:tcPr>
            <w:tcW w:w="640" w:type="dxa"/>
            <w:vAlign w:val="bottom"/>
          </w:tcPr>
          <w:p w:rsidR="00D51FE8" w:rsidRDefault="00255C38">
            <w:pPr>
              <w:spacing w:line="152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лопаток,</w:t>
            </w:r>
          </w:p>
        </w:tc>
      </w:tr>
      <w:tr w:rsidR="00D51FE8">
        <w:trPr>
          <w:trHeight w:val="73"/>
        </w:trPr>
        <w:tc>
          <w:tcPr>
            <w:tcW w:w="3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D51FE8" w:rsidRDefault="00255C38">
            <w:pPr>
              <w:spacing w:line="73" w:lineRule="exact"/>
              <w:ind w:left="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(рекомендуемое)</w:t>
            </w:r>
          </w:p>
        </w:tc>
        <w:tc>
          <w:tcPr>
            <w:tcW w:w="18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</w:tr>
      <w:tr w:rsidR="00D51FE8">
        <w:trPr>
          <w:trHeight w:val="187"/>
        </w:trPr>
        <w:tc>
          <w:tcPr>
            <w:tcW w:w="7680" w:type="dxa"/>
            <w:gridSpan w:val="8"/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локтей, затылка, большого вертела бедренной кости, внутренней поверхности коленных суставов.</w:t>
            </w: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</w:tr>
      <w:tr w:rsidR="00D51FE8">
        <w:trPr>
          <w:trHeight w:val="226"/>
        </w:trPr>
        <w:tc>
          <w:tcPr>
            <w:tcW w:w="38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D51FE8" w:rsidRDefault="00255C38">
            <w:pPr>
              <w:ind w:right="6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  подвергайте  уязвимые  участки  тела  давлен  wo.</w:t>
            </w:r>
          </w:p>
        </w:tc>
        <w:tc>
          <w:tcPr>
            <w:tcW w:w="4620" w:type="dxa"/>
            <w:gridSpan w:val="5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трению.  Проводите  гигиенические  процедуры:  1  раз  в</w:t>
            </w:r>
          </w:p>
        </w:tc>
      </w:tr>
      <w:tr w:rsidR="00D51FE8">
        <w:trPr>
          <w:trHeight w:val="226"/>
        </w:trPr>
        <w:tc>
          <w:tcPr>
            <w:tcW w:w="3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день</w:t>
            </w:r>
          </w:p>
        </w:tc>
        <w:tc>
          <w:tcPr>
            <w:tcW w:w="980" w:type="dxa"/>
            <w:gridSpan w:val="2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обработка</w:t>
            </w:r>
          </w:p>
        </w:tc>
        <w:tc>
          <w:tcPr>
            <w:tcW w:w="3720" w:type="dxa"/>
            <w:gridSpan w:val="3"/>
            <w:vAlign w:val="bottom"/>
          </w:tcPr>
          <w:p w:rsidR="00D51FE8" w:rsidRDefault="00255C38">
            <w:pPr>
              <w:ind w:right="4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всего  тела  пациента,  проблемных  зон  при</w:t>
            </w:r>
          </w:p>
        </w:tc>
        <w:tc>
          <w:tcPr>
            <w:tcW w:w="76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сильном</w:t>
            </w:r>
          </w:p>
        </w:tc>
        <w:tc>
          <w:tcPr>
            <w:tcW w:w="1840" w:type="dxa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потоотделении,  гигиену</w:t>
            </w:r>
          </w:p>
        </w:tc>
        <w:tc>
          <w:tcPr>
            <w:tcW w:w="880" w:type="dxa"/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интимной</w:t>
            </w:r>
          </w:p>
        </w:tc>
        <w:tc>
          <w:tcPr>
            <w:tcW w:w="500" w:type="dxa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зоны</w:t>
            </w:r>
          </w:p>
        </w:tc>
        <w:tc>
          <w:tcPr>
            <w:tcW w:w="6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каждый</w:t>
            </w:r>
          </w:p>
        </w:tc>
      </w:tr>
      <w:tr w:rsidR="00D51FE8">
        <w:trPr>
          <w:trHeight w:val="223"/>
        </w:trPr>
        <w:tc>
          <w:tcPr>
            <w:tcW w:w="3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раз</w:t>
            </w:r>
          </w:p>
        </w:tc>
        <w:tc>
          <w:tcPr>
            <w:tcW w:w="380" w:type="dxa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при</w:t>
            </w:r>
          </w:p>
        </w:tc>
        <w:tc>
          <w:tcPr>
            <w:tcW w:w="600" w:type="dxa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смене</w:t>
            </w:r>
          </w:p>
        </w:tc>
        <w:tc>
          <w:tcPr>
            <w:tcW w:w="1160" w:type="dxa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подгузника.</w:t>
            </w:r>
          </w:p>
        </w:tc>
        <w:tc>
          <w:tcPr>
            <w:tcW w:w="1140" w:type="dxa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Используйте</w:t>
            </w:r>
          </w:p>
        </w:tc>
        <w:tc>
          <w:tcPr>
            <w:tcW w:w="142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профессионагъные</w:t>
            </w:r>
          </w:p>
        </w:tc>
        <w:tc>
          <w:tcPr>
            <w:tcW w:w="3480" w:type="dxa"/>
            <w:gridSpan w:val="3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(косметические)   средства,   медицинские</w:t>
            </w:r>
          </w:p>
        </w:tc>
        <w:tc>
          <w:tcPr>
            <w:tcW w:w="114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изделия   для</w:t>
            </w:r>
          </w:p>
        </w:tc>
      </w:tr>
    </w:tbl>
    <w:p w:rsidR="00D51FE8" w:rsidRDefault="00D51FE8">
      <w:pPr>
        <w:spacing w:line="39" w:lineRule="exact"/>
        <w:rPr>
          <w:sz w:val="20"/>
          <w:szCs w:val="20"/>
        </w:rPr>
      </w:pPr>
    </w:p>
    <w:p w:rsidR="00D51FE8" w:rsidRDefault="00255C38">
      <w:pPr>
        <w:spacing w:line="271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 xml:space="preserve">ухода за кожей, например: гели, средства для мытья пациента в постели, средства для мытья и ухода </w:t>
      </w:r>
      <w:r>
        <w:rPr>
          <w:rFonts w:ascii="Arial" w:eastAsia="Arial" w:hAnsi="Arial" w:cs="Arial"/>
          <w:i/>
          <w:iCs/>
          <w:sz w:val="17"/>
          <w:szCs w:val="17"/>
        </w:rPr>
        <w:t>за</w:t>
      </w:r>
      <w:r>
        <w:rPr>
          <w:rFonts w:ascii="Arial" w:eastAsia="Arial" w:hAnsi="Arial" w:cs="Arial"/>
          <w:sz w:val="17"/>
          <w:szCs w:val="17"/>
        </w:rPr>
        <w:t xml:space="preserve"> кожей с нейтральным для кожи pH. системы «мытья без воды» — очищающая пена и др. В случав применения моющих средств, убедитесь, что моющее средство смыто, высушите кожу промахивающими движениями. Для высушива-</w:t>
      </w:r>
    </w:p>
    <w:p w:rsidR="00D51FE8" w:rsidRDefault="00D51FE8">
      <w:pPr>
        <w:spacing w:line="3" w:lineRule="exact"/>
        <w:rPr>
          <w:sz w:val="20"/>
          <w:szCs w:val="20"/>
        </w:rPr>
      </w:pPr>
    </w:p>
    <w:p w:rsidR="00D51FE8" w:rsidRDefault="00255C38">
      <w:pPr>
        <w:tabs>
          <w:tab w:val="left" w:pos="380"/>
          <w:tab w:val="left" w:pos="860"/>
          <w:tab w:val="left" w:pos="1160"/>
          <w:tab w:val="left" w:pos="2180"/>
          <w:tab w:val="left" w:pos="2920"/>
          <w:tab w:val="left" w:pos="3220"/>
          <w:tab w:val="left" w:pos="4040"/>
          <w:tab w:val="left" w:pos="4620"/>
          <w:tab w:val="left" w:pos="5120"/>
          <w:tab w:val="left" w:pos="5600"/>
          <w:tab w:val="left" w:pos="6380"/>
          <w:tab w:val="left" w:pos="6940"/>
          <w:tab w:val="left" w:pos="7960"/>
          <w:tab w:val="left" w:pos="9140"/>
        </w:tabs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ния</w:t>
      </w:r>
      <w:r>
        <w:rPr>
          <w:rFonts w:ascii="Arial" w:eastAsia="Arial" w:hAnsi="Arial" w:cs="Arial"/>
          <w:sz w:val="17"/>
          <w:szCs w:val="17"/>
        </w:rPr>
        <w:tab/>
        <w:t>кожи</w:t>
      </w:r>
      <w:r>
        <w:rPr>
          <w:rFonts w:ascii="Arial" w:eastAsia="Arial" w:hAnsi="Arial" w:cs="Arial"/>
          <w:sz w:val="17"/>
          <w:szCs w:val="17"/>
        </w:rPr>
        <w:tab/>
        <w:t>не</w:t>
      </w:r>
      <w:r>
        <w:rPr>
          <w:rFonts w:ascii="Arial" w:eastAsia="Arial" w:hAnsi="Arial" w:cs="Arial"/>
          <w:sz w:val="17"/>
          <w:szCs w:val="17"/>
        </w:rPr>
        <w:tab/>
        <w:t>используйте</w:t>
      </w:r>
      <w:r>
        <w:rPr>
          <w:rFonts w:ascii="Arial" w:eastAsia="Arial" w:hAnsi="Arial" w:cs="Arial"/>
          <w:sz w:val="17"/>
          <w:szCs w:val="17"/>
        </w:rPr>
        <w:tab/>
        <w:t>изделия</w:t>
      </w:r>
      <w:r>
        <w:rPr>
          <w:rFonts w:ascii="Arial" w:eastAsia="Arial" w:hAnsi="Arial" w:cs="Arial"/>
          <w:sz w:val="17"/>
          <w:szCs w:val="17"/>
        </w:rPr>
        <w:tab/>
        <w:t>из</w:t>
      </w:r>
      <w:r>
        <w:rPr>
          <w:rFonts w:ascii="Arial" w:eastAsia="Arial" w:hAnsi="Arial" w:cs="Arial"/>
          <w:sz w:val="17"/>
          <w:szCs w:val="17"/>
        </w:rPr>
        <w:tab/>
        <w:t>махроеой</w:t>
      </w:r>
      <w:r>
        <w:rPr>
          <w:rFonts w:ascii="Arial" w:eastAsia="Arial" w:hAnsi="Arial" w:cs="Arial"/>
          <w:sz w:val="17"/>
          <w:szCs w:val="17"/>
        </w:rPr>
        <w:tab/>
        <w:t>ткани.</w:t>
      </w:r>
      <w:r>
        <w:rPr>
          <w:rFonts w:ascii="Arial" w:eastAsia="Arial" w:hAnsi="Arial" w:cs="Arial"/>
          <w:sz w:val="17"/>
          <w:szCs w:val="17"/>
        </w:rPr>
        <w:tab/>
        <w:t>Если</w:t>
      </w:r>
      <w:r>
        <w:rPr>
          <w:rFonts w:ascii="Arial" w:eastAsia="Arial" w:hAnsi="Arial" w:cs="Arial"/>
          <w:sz w:val="17"/>
          <w:szCs w:val="17"/>
        </w:rPr>
        <w:tab/>
        <w:t>кожа</w:t>
      </w:r>
      <w:r>
        <w:rPr>
          <w:rFonts w:ascii="Arial" w:eastAsia="Arial" w:hAnsi="Arial" w:cs="Arial"/>
          <w:sz w:val="17"/>
          <w:szCs w:val="17"/>
        </w:rPr>
        <w:tab/>
        <w:t>сгышхом</w:t>
      </w:r>
      <w:r>
        <w:rPr>
          <w:rFonts w:ascii="Arial" w:eastAsia="Arial" w:hAnsi="Arial" w:cs="Arial"/>
          <w:sz w:val="17"/>
          <w:szCs w:val="17"/>
        </w:rPr>
        <w:tab/>
        <w:t>сухая,</w:t>
      </w:r>
      <w:r>
        <w:rPr>
          <w:rFonts w:ascii="Arial" w:eastAsia="Arial" w:hAnsi="Arial" w:cs="Arial"/>
          <w:sz w:val="17"/>
          <w:szCs w:val="17"/>
        </w:rPr>
        <w:tab/>
        <w:t>пользуйтесь</w:t>
      </w:r>
      <w:r>
        <w:rPr>
          <w:rFonts w:ascii="Arial" w:eastAsia="Arial" w:hAnsi="Arial" w:cs="Arial"/>
          <w:sz w:val="17"/>
          <w:szCs w:val="17"/>
        </w:rPr>
        <w:tab/>
        <w:t>увлажняющим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кремом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или маслом. Мойте кожу теплой водой.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Пользуйтесь защитными кремам и пленками, если это показано.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Не делайте массаж в области выступающих костных выступов.</w:t>
      </w:r>
    </w:p>
    <w:p w:rsidR="00D51FE8" w:rsidRDefault="00D51FE8">
      <w:pPr>
        <w:spacing w:line="37" w:lineRule="exact"/>
        <w:rPr>
          <w:sz w:val="20"/>
          <w:szCs w:val="20"/>
        </w:rPr>
      </w:pPr>
    </w:p>
    <w:p w:rsidR="00D51FE8" w:rsidRDefault="00255C38">
      <w:pPr>
        <w:spacing w:line="277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Изменяйте положение пациента каждые 2 ч (в ночное время по потребности пациента с учетом риска раз-вития пролежней): положение Фаулера: положение Симса: «на левом боку»; «на правом боку»: «на животе» (по разрешению врача). Виды положений зависят от заболевания и состояния конкретного пациента. Обсудите это с врачом.</w:t>
      </w:r>
    </w:p>
    <w:p w:rsidR="00D51FE8" w:rsidRDefault="00D51FE8">
      <w:pPr>
        <w:spacing w:line="215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Изменяйте положение пациента, приподнимая его над постелью.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Проверяйте состояние постели (складки, крошки, сухость и т. п.).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Исключите контакт кожи пациента с жесткой частью кровати.</w:t>
      </w:r>
    </w:p>
    <w:p w:rsidR="00D51FE8" w:rsidRDefault="00D51FE8">
      <w:pPr>
        <w:spacing w:line="39" w:lineRule="exact"/>
        <w:rPr>
          <w:sz w:val="20"/>
          <w:szCs w:val="20"/>
        </w:rPr>
      </w:pPr>
    </w:p>
    <w:p w:rsidR="00D51FE8" w:rsidRDefault="00255C38">
      <w:pPr>
        <w:spacing w:line="270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Используйте матрацы, подушки на пористой (пенной) основе в дышащем в чехле (вместо ватно-марлевых и резиновых крутое, клеенок и др.) для уменьшения давления на кожу, снижения риска возникновения парникового эффекта.</w:t>
      </w:r>
    </w:p>
    <w:p w:rsidR="00D51FE8" w:rsidRDefault="00D51FE8">
      <w:pPr>
        <w:spacing w:line="15" w:lineRule="exact"/>
        <w:rPr>
          <w:sz w:val="20"/>
          <w:szCs w:val="20"/>
        </w:rPr>
      </w:pPr>
    </w:p>
    <w:p w:rsidR="00D51FE8" w:rsidRDefault="00255C38">
      <w:pPr>
        <w:spacing w:line="270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Ослабьте давление на участки нарушения целостности кожи. Не используйте резиновые круги, в т. ч. обер-нутые ветошью, марлей и т. д. (приложение И). Пользуйтесь соответствующими приспособлениями (протиеопро-пежневые матрацы, противопролежневые подушки, система укладки пациента и др.).</w:t>
      </w:r>
    </w:p>
    <w:p w:rsidR="00D51FE8" w:rsidRDefault="00D51FE8">
      <w:pPr>
        <w:spacing w:line="15" w:lineRule="exact"/>
        <w:rPr>
          <w:sz w:val="20"/>
          <w:szCs w:val="20"/>
        </w:rPr>
      </w:pPr>
    </w:p>
    <w:p w:rsidR="00D51FE8" w:rsidRDefault="00255C38">
      <w:pPr>
        <w:spacing w:line="266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Опустите изголовье кровати на самый низкий уровень (угол не более 30*). Приподнимайте изголовье на ко-роткое время для выполнения каких-либо манипуляций.</w:t>
      </w:r>
    </w:p>
    <w:p w:rsidR="00D51FE8" w:rsidRDefault="00D51FE8">
      <w:pPr>
        <w:spacing w:line="18" w:lineRule="exact"/>
        <w:rPr>
          <w:sz w:val="20"/>
          <w:szCs w:val="20"/>
        </w:rPr>
      </w:pPr>
    </w:p>
    <w:p w:rsidR="00D51FE8" w:rsidRDefault="00255C38">
      <w:pPr>
        <w:spacing w:line="263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Не допускайте, чтобы в положении «на боку» пациент лежал непосредственно на большом вертеле бедра (положение пациента 30 *).</w:t>
      </w:r>
    </w:p>
    <w:p w:rsidR="00D51FE8" w:rsidRDefault="00D51FE8">
      <w:pPr>
        <w:spacing w:line="21" w:lineRule="exact"/>
        <w:rPr>
          <w:sz w:val="20"/>
          <w:szCs w:val="20"/>
        </w:rPr>
      </w:pPr>
    </w:p>
    <w:p w:rsidR="00D51FE8" w:rsidRDefault="00255C38">
      <w:pPr>
        <w:spacing w:line="272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Не допускайте непрерывного сидения в кресле или инвалидной коляске. Напоминайте изменять положение через каждый час. самостоятельно менять положение тепа, подтягиваться, осматривать уязвимые участки кожи. Посоветуйте ослаблять давление на ягодицы каждые 15 мин: наклоняться вперед, в сторону, приподниматься, опираясь на ручки кресла и т. д.</w:t>
      </w:r>
    </w:p>
    <w:p w:rsidR="00D51FE8" w:rsidRDefault="00D51FE8">
      <w:pPr>
        <w:spacing w:line="5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Уменьшайте риск повреждения ткани под действием давления: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73"/>
        </w:numPr>
        <w:tabs>
          <w:tab w:val="left" w:pos="720"/>
        </w:tabs>
        <w:ind w:left="720" w:hanging="18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регулярно изменяйте положение тепа:</w:t>
      </w:r>
    </w:p>
    <w:p w:rsidR="00D51FE8" w:rsidRDefault="00D51FE8">
      <w:pPr>
        <w:spacing w:line="3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73"/>
        </w:numPr>
        <w:tabs>
          <w:tab w:val="left" w:pos="720"/>
        </w:tabs>
        <w:ind w:left="720" w:hanging="18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используйте приспособления, уменьшающие давление тепа;</w:t>
      </w:r>
    </w:p>
    <w:p w:rsidR="00D51FE8" w:rsidRDefault="00D51FE8">
      <w:pPr>
        <w:spacing w:line="27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73"/>
        </w:numPr>
        <w:tabs>
          <w:tab w:val="left" w:pos="720"/>
        </w:tabs>
        <w:ind w:left="720" w:hanging="18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соблюдайте правила приподнимания и перемещения:</w:t>
      </w:r>
    </w:p>
    <w:p w:rsidR="00D51FE8" w:rsidRDefault="00D51FE8">
      <w:pPr>
        <w:spacing w:line="3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73"/>
        </w:numPr>
        <w:tabs>
          <w:tab w:val="left" w:pos="720"/>
        </w:tabs>
        <w:ind w:left="720" w:hanging="18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осматривайте всю кожу не реже 1 раза в день:</w:t>
      </w:r>
    </w:p>
    <w:p w:rsidR="00D51FE8" w:rsidRDefault="00D51FE8">
      <w:pPr>
        <w:spacing w:line="39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73"/>
        </w:numPr>
        <w:tabs>
          <w:tab w:val="left" w:pos="734"/>
        </w:tabs>
        <w:spacing w:line="334" w:lineRule="auto"/>
        <w:ind w:left="540" w:right="3180" w:hanging="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осуществляйте правильное питание и адекватный прием жидкости. Контролируйте качество и количество пищи и жидкости, в т. ч. при недержании мочи.</w:t>
      </w:r>
    </w:p>
    <w:p w:rsidR="00D51FE8" w:rsidRDefault="00255C38">
      <w:pPr>
        <w:ind w:left="54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6"/>
          <w:szCs w:val="16"/>
        </w:rPr>
        <w:t>Максимально   расширяйте   активность   своего   подопечного.   Если   он   может   ходить,   побуждайте   его   прогули-</w:t>
      </w:r>
    </w:p>
    <w:p w:rsidR="00D51FE8" w:rsidRDefault="00D51FE8">
      <w:pPr>
        <w:spacing w:line="33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ваться через каждый час.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tabs>
          <w:tab w:val="left" w:pos="1640"/>
          <w:tab w:val="left" w:pos="3040"/>
          <w:tab w:val="left" w:pos="3700"/>
          <w:tab w:val="left" w:pos="5120"/>
          <w:tab w:val="left" w:pos="5960"/>
          <w:tab w:val="left" w:pos="7000"/>
          <w:tab w:val="left" w:pos="8220"/>
          <w:tab w:val="left" w:pos="892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Используйте</w:t>
      </w:r>
      <w:r>
        <w:rPr>
          <w:rFonts w:ascii="Arial" w:eastAsia="Arial" w:hAnsi="Arial" w:cs="Arial"/>
          <w:sz w:val="17"/>
          <w:szCs w:val="17"/>
        </w:rPr>
        <w:tab/>
        <w:t>абсорбирующее</w:t>
      </w:r>
      <w:r>
        <w:rPr>
          <w:rFonts w:ascii="Arial" w:eastAsia="Arial" w:hAnsi="Arial" w:cs="Arial"/>
          <w:sz w:val="17"/>
          <w:szCs w:val="17"/>
        </w:rPr>
        <w:tab/>
        <w:t>белье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(непромокаемые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пеленки,</w:t>
      </w:r>
      <w:r>
        <w:rPr>
          <w:rFonts w:ascii="Arial" w:eastAsia="Arial" w:hAnsi="Arial" w:cs="Arial"/>
          <w:sz w:val="17"/>
          <w:szCs w:val="17"/>
        </w:rPr>
        <w:tab/>
        <w:t>подгузники,</w:t>
      </w:r>
      <w:r>
        <w:rPr>
          <w:rFonts w:ascii="Arial" w:eastAsia="Arial" w:hAnsi="Arial" w:cs="Arial"/>
          <w:sz w:val="17"/>
          <w:szCs w:val="17"/>
        </w:rPr>
        <w:tab/>
        <w:t>впитывающие</w:t>
      </w:r>
      <w:r>
        <w:rPr>
          <w:rFonts w:ascii="Arial" w:eastAsia="Arial" w:hAnsi="Arial" w:cs="Arial"/>
          <w:sz w:val="17"/>
          <w:szCs w:val="17"/>
        </w:rPr>
        <w:tab/>
        <w:t>трусы,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4"/>
          <w:szCs w:val="14"/>
        </w:rPr>
        <w:t>урологиче-</w:t>
      </w:r>
    </w:p>
    <w:p w:rsidR="00D51FE8" w:rsidRDefault="00D51FE8">
      <w:pPr>
        <w:spacing w:line="31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ские прокладки и вкладыши и др.).</w:t>
      </w:r>
    </w:p>
    <w:p w:rsidR="00D51FE8" w:rsidRDefault="00D51FE8">
      <w:pPr>
        <w:spacing w:line="28" w:lineRule="exact"/>
        <w:rPr>
          <w:sz w:val="20"/>
          <w:szCs w:val="20"/>
        </w:rPr>
      </w:pPr>
    </w:p>
    <w:p w:rsidR="00D51FE8" w:rsidRDefault="00255C38">
      <w:pPr>
        <w:tabs>
          <w:tab w:val="left" w:pos="1440"/>
          <w:tab w:val="left" w:pos="3120"/>
          <w:tab w:val="left" w:pos="4020"/>
          <w:tab w:val="left" w:pos="5300"/>
          <w:tab w:val="left" w:pos="5840"/>
          <w:tab w:val="left" w:pos="7240"/>
          <w:tab w:val="left" w:pos="7780"/>
          <w:tab w:val="left" w:pos="8640"/>
          <w:tab w:val="left" w:pos="922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Выбор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абсорбирующего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белья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проводится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в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соответствии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ГОСТ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Р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55370.</w:t>
      </w:r>
    </w:p>
    <w:p w:rsidR="00D51FE8" w:rsidRDefault="00D51FE8">
      <w:pPr>
        <w:sectPr w:rsidR="00D51FE8">
          <w:pgSz w:w="11900" w:h="16841"/>
          <w:pgMar w:top="1240" w:right="919" w:bottom="703" w:left="1280" w:header="0" w:footer="0" w:gutter="0"/>
          <w:cols w:space="720" w:equalWidth="0">
            <w:col w:w="970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52" w:lineRule="exact"/>
        <w:rPr>
          <w:sz w:val="20"/>
          <w:szCs w:val="20"/>
        </w:rPr>
      </w:pPr>
    </w:p>
    <w:p w:rsidR="00D51FE8" w:rsidRDefault="00255C38">
      <w:pPr>
        <w:ind w:left="94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41</w:t>
      </w:r>
    </w:p>
    <w:p w:rsidR="00D51FE8" w:rsidRDefault="00D51FE8">
      <w:pPr>
        <w:sectPr w:rsidR="00D51FE8">
          <w:type w:val="continuous"/>
          <w:pgSz w:w="11900" w:h="16841"/>
          <w:pgMar w:top="1240" w:right="919" w:bottom="703" w:left="1280" w:header="0" w:footer="0" w:gutter="0"/>
          <w:cols w:space="720" w:equalWidth="0">
            <w:col w:w="9700"/>
          </w:cols>
        </w:sectPr>
      </w:pPr>
    </w:p>
    <w:p w:rsidR="00D51FE8" w:rsidRDefault="00255C3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296" w:lineRule="exact"/>
        <w:rPr>
          <w:sz w:val="20"/>
          <w:szCs w:val="20"/>
        </w:rPr>
      </w:pPr>
    </w:p>
    <w:p w:rsidR="00D51FE8" w:rsidRDefault="00255C38">
      <w:pPr>
        <w:ind w:left="408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Приложение М</w:t>
      </w:r>
    </w:p>
    <w:p w:rsidR="00D51FE8" w:rsidRDefault="00255C38">
      <w:pPr>
        <w:spacing w:line="192" w:lineRule="auto"/>
        <w:ind w:left="3820"/>
        <w:rPr>
          <w:sz w:val="20"/>
          <w:szCs w:val="20"/>
        </w:rPr>
      </w:pPr>
      <w:r>
        <w:rPr>
          <w:rFonts w:ascii="Arial" w:eastAsia="Arial" w:hAnsi="Arial" w:cs="Arial"/>
          <w:sz w:val="6"/>
          <w:szCs w:val="6"/>
        </w:rPr>
        <w:t>Форма карты пациента</w:t>
      </w:r>
    </w:p>
    <w:p w:rsidR="00D51FE8" w:rsidRDefault="00255C38">
      <w:pPr>
        <w:spacing w:line="223" w:lineRule="auto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(рекомендуемое)</w:t>
      </w:r>
    </w:p>
    <w:p w:rsidR="00D51FE8" w:rsidRDefault="00D51FE8">
      <w:pPr>
        <w:spacing w:line="129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История болезни № ________________________________________________________________________________________________</w:t>
      </w:r>
    </w:p>
    <w:p w:rsidR="00D51FE8" w:rsidRDefault="00D51FE8">
      <w:pPr>
        <w:spacing w:line="152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Наименование учреждения __________________________________________________________________________________________</w:t>
      </w:r>
    </w:p>
    <w:p w:rsidR="00D51FE8" w:rsidRDefault="00D51FE8">
      <w:pPr>
        <w:spacing w:line="152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Наименование отделения ___________________________________________________________________________________________</w:t>
      </w:r>
    </w:p>
    <w:p w:rsidR="00D51FE8" w:rsidRDefault="00D51FE8">
      <w:pPr>
        <w:spacing w:line="152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Дата: начало наблюдения _______________________окончание наблюдения________________________________________________</w:t>
      </w:r>
    </w:p>
    <w:p w:rsidR="00D51FE8" w:rsidRDefault="00D51FE8">
      <w:pPr>
        <w:spacing w:line="152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Ф.И.О _______________________________________________________ возраст _____________________________________________</w:t>
      </w:r>
    </w:p>
    <w:p w:rsidR="00D51FE8" w:rsidRDefault="00D51FE8">
      <w:pPr>
        <w:spacing w:line="143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Диагноз (указывается полностью)</w:t>
      </w:r>
    </w:p>
    <w:p w:rsidR="00D51FE8" w:rsidRDefault="00D51FE8">
      <w:pPr>
        <w:spacing w:line="147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основной _________________________________________________________________________________________________________</w:t>
      </w:r>
    </w:p>
    <w:p w:rsidR="00D51FE8" w:rsidRDefault="00D51FE8">
      <w:pPr>
        <w:spacing w:line="161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осложнение основного ______________________________________________________________________________________________</w:t>
      </w:r>
    </w:p>
    <w:p w:rsidR="00D51FE8" w:rsidRDefault="00D51FE8">
      <w:pPr>
        <w:spacing w:line="159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сопутствующий ____________________________________________________________________________________________________</w:t>
      </w:r>
    </w:p>
    <w:p w:rsidR="00D51FE8" w:rsidRDefault="00D51FE8">
      <w:pPr>
        <w:spacing w:line="33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00"/>
        <w:gridCol w:w="800"/>
        <w:gridCol w:w="1620"/>
        <w:gridCol w:w="2420"/>
        <w:gridCol w:w="1120"/>
        <w:gridCol w:w="940"/>
        <w:gridCol w:w="160"/>
        <w:gridCol w:w="1240"/>
        <w:gridCol w:w="30"/>
      </w:tblGrid>
      <w:tr w:rsidR="00D51FE8">
        <w:trPr>
          <w:trHeight w:val="195"/>
        </w:trPr>
        <w:tc>
          <w:tcPr>
            <w:tcW w:w="140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Модель пациента:</w:t>
            </w:r>
          </w:p>
        </w:tc>
        <w:tc>
          <w:tcPr>
            <w:tcW w:w="4840" w:type="dxa"/>
            <w:gridSpan w:val="3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Пациенты с полной и частичной неподвижностью, имеющие</w:t>
            </w: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6"/>
        </w:trPr>
        <w:tc>
          <w:tcPr>
            <w:tcW w:w="14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40" w:type="dxa"/>
            <w:gridSpan w:val="3"/>
            <w:vAlign w:val="bottom"/>
          </w:tcPr>
          <w:p w:rsidR="00D51FE8" w:rsidRDefault="00255C38">
            <w:pPr>
              <w:ind w:left="4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риск развития пролежней по шкапе Вагерлоу 10 и более</w:t>
            </w: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6"/>
        </w:trPr>
        <w:tc>
          <w:tcPr>
            <w:tcW w:w="14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40" w:type="dxa"/>
            <w:gridSpan w:val="3"/>
            <w:vAlign w:val="bottom"/>
          </w:tcPr>
          <w:p w:rsidR="00D51FE8" w:rsidRDefault="00255C38">
            <w:pPr>
              <w:ind w:left="4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баллов или по другой шкапе, и у которых на момент</w:t>
            </w: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6"/>
        </w:trPr>
        <w:tc>
          <w:tcPr>
            <w:tcW w:w="14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840" w:type="dxa"/>
            <w:gridSpan w:val="3"/>
            <w:vAlign w:val="bottom"/>
          </w:tcPr>
          <w:p w:rsidR="00D51FE8" w:rsidRDefault="00255C38">
            <w:pPr>
              <w:ind w:left="4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выполнения модели отсутствовали пролежни.</w:t>
            </w: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96"/>
        </w:trPr>
        <w:tc>
          <w:tcPr>
            <w:tcW w:w="6240" w:type="dxa"/>
            <w:gridSpan w:val="4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Группа заболеваний: Заболевания воспалительного, дегенеративного</w:t>
            </w: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6"/>
        </w:trPr>
        <w:tc>
          <w:tcPr>
            <w:tcW w:w="14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D51FE8" w:rsidRDefault="00255C38">
            <w:pPr>
              <w:ind w:left="4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1620" w:type="dxa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токсического  гене</w:t>
            </w:r>
          </w:p>
        </w:tc>
        <w:tc>
          <w:tcPr>
            <w:tcW w:w="2420" w:type="dxa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за.  обусловленные  тяжелым</w:t>
            </w:r>
          </w:p>
        </w:tc>
        <w:tc>
          <w:tcPr>
            <w:tcW w:w="1120" w:type="dxa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поражением</w:t>
            </w:r>
          </w:p>
        </w:tc>
        <w:tc>
          <w:tcPr>
            <w:tcW w:w="1100" w:type="dxa"/>
            <w:gridSpan w:val="2"/>
            <w:vAlign w:val="bottom"/>
          </w:tcPr>
          <w:p w:rsidR="00D51FE8" w:rsidRDefault="00255C38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центральной</w:t>
            </w:r>
          </w:p>
        </w:tc>
        <w:tc>
          <w:tcPr>
            <w:tcW w:w="12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нервной  систе-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6"/>
        </w:trPr>
        <w:tc>
          <w:tcPr>
            <w:tcW w:w="14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D51FE8" w:rsidRDefault="00255C38">
            <w:pPr>
              <w:ind w:left="4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мы.</w:t>
            </w:r>
          </w:p>
        </w:tc>
        <w:tc>
          <w:tcPr>
            <w:tcW w:w="1620" w:type="dxa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иммунодефицитные</w:t>
            </w:r>
          </w:p>
        </w:tc>
        <w:tc>
          <w:tcPr>
            <w:tcW w:w="2420" w:type="dxa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состояния,   инконгименция,</w:t>
            </w:r>
          </w:p>
        </w:tc>
        <w:tc>
          <w:tcPr>
            <w:tcW w:w="1120" w:type="dxa"/>
            <w:vAlign w:val="bottom"/>
          </w:tcPr>
          <w:p w:rsidR="00D51FE8" w:rsidRDefault="00255C38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пациенты   с</w:t>
            </w:r>
          </w:p>
        </w:tc>
        <w:tc>
          <w:tcPr>
            <w:tcW w:w="1100" w:type="dxa"/>
            <w:gridSpan w:val="2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нарушением</w:t>
            </w:r>
          </w:p>
        </w:tc>
        <w:tc>
          <w:tcPr>
            <w:tcW w:w="12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микроциркуля-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0"/>
        </w:trPr>
        <w:tc>
          <w:tcPr>
            <w:tcW w:w="14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2420" w:type="dxa"/>
            <w:gridSpan w:val="2"/>
            <w:vAlign w:val="bottom"/>
          </w:tcPr>
          <w:p w:rsidR="00D51FE8" w:rsidRDefault="00255C38">
            <w:pPr>
              <w:ind w:left="4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ции и микроангиопатией.</w:t>
            </w:r>
          </w:p>
        </w:tc>
        <w:tc>
          <w:tcPr>
            <w:tcW w:w="24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7"/>
        </w:trPr>
        <w:tc>
          <w:tcPr>
            <w:tcW w:w="382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Таб ли ц а М.1 — Перечень медицинских услуг</w:t>
            </w: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08"/>
        </w:trPr>
        <w:tc>
          <w:tcPr>
            <w:tcW w:w="1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Код МУ</w:t>
            </w: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Merge w:val="restart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Наименование МУ</w:t>
            </w: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right="10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Отметка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34"/>
        </w:trPr>
        <w:tc>
          <w:tcPr>
            <w:tcW w:w="1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94" w:lineRule="exact"/>
              <w:ind w:right="12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о выполнении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60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0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42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00" w:lineRule="exact"/>
              <w:ind w:right="12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9"/>
                <w:szCs w:val="9"/>
              </w:rPr>
              <w:t>(фвТКОСТб)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26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6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А13.30.001</w:t>
            </w:r>
          </w:p>
        </w:tc>
        <w:tc>
          <w:tcPr>
            <w:tcW w:w="242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Обучение самоуходу</w:t>
            </w:r>
          </w:p>
        </w:tc>
        <w:tc>
          <w:tcPr>
            <w:tcW w:w="24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0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84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6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А13.30.004</w:t>
            </w:r>
          </w:p>
        </w:tc>
        <w:tc>
          <w:tcPr>
            <w:tcW w:w="484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Обучение близких уходу за тяжелобольным пациентом</w:t>
            </w: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0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6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В04.069.006</w:t>
            </w:r>
          </w:p>
        </w:tc>
        <w:tc>
          <w:tcPr>
            <w:tcW w:w="242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Школа ухода за пациентом</w:t>
            </w:r>
          </w:p>
        </w:tc>
        <w:tc>
          <w:tcPr>
            <w:tcW w:w="24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0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84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6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А14.01.001</w:t>
            </w:r>
          </w:p>
        </w:tc>
        <w:tc>
          <w:tcPr>
            <w:tcW w:w="484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Уход за кожей тяжеловозного пациента</w:t>
            </w: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0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84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6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А14.01.002</w:t>
            </w:r>
          </w:p>
        </w:tc>
        <w:tc>
          <w:tcPr>
            <w:tcW w:w="484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Уход за волосами, ногтями, бритье тяжелобольного пациента</w:t>
            </w: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0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84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6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А14.19.001</w:t>
            </w:r>
          </w:p>
        </w:tc>
        <w:tc>
          <w:tcPr>
            <w:tcW w:w="484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Пособие при дефекации тяжелобольного пациента</w:t>
            </w: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0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84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6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А14.28.001</w:t>
            </w:r>
          </w:p>
        </w:tc>
        <w:tc>
          <w:tcPr>
            <w:tcW w:w="484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Пособие при мочеиспускании тяжелобольного пациента</w:t>
            </w: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0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5960" w:type="dxa"/>
            <w:gridSpan w:val="4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6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А14.30.001</w:t>
            </w:r>
          </w:p>
        </w:tc>
        <w:tc>
          <w:tcPr>
            <w:tcW w:w="5960" w:type="dxa"/>
            <w:gridSpan w:val="4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Перемещение и/или размещение тяжелобольного пациента в постели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0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84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6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А14.30.004</w:t>
            </w:r>
          </w:p>
        </w:tc>
        <w:tc>
          <w:tcPr>
            <w:tcW w:w="484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Приготовление и смена постельного белья тяжелобольному</w:t>
            </w: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84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5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А14,30.005</w:t>
            </w:r>
          </w:p>
        </w:tc>
        <w:tc>
          <w:tcPr>
            <w:tcW w:w="484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Пособие по смене белья и одежды тяжелобольному</w:t>
            </w:r>
          </w:p>
        </w:tc>
        <w:tc>
          <w:tcPr>
            <w:tcW w:w="1120" w:type="dxa"/>
            <w:vAlign w:val="bottom"/>
          </w:tcPr>
          <w:p w:rsidR="00D51FE8" w:rsidRDefault="00D51FE8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160" w:type="dxa"/>
            <w:vAlign w:val="bottom"/>
          </w:tcPr>
          <w:p w:rsidR="00D51FE8" w:rsidRDefault="00D51FE8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0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5960" w:type="dxa"/>
            <w:gridSpan w:val="4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68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А14.30.007</w:t>
            </w:r>
          </w:p>
        </w:tc>
        <w:tc>
          <w:tcPr>
            <w:tcW w:w="5960" w:type="dxa"/>
            <w:gridSpan w:val="4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Уход за промежностью и наружными поповыми органами тяжелобольных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8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84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68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А14.30.012</w:t>
            </w:r>
          </w:p>
        </w:tc>
        <w:tc>
          <w:tcPr>
            <w:tcW w:w="484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Оценка степени риска развития пролежней</w:t>
            </w: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8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84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68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А14.30.013</w:t>
            </w:r>
          </w:p>
        </w:tc>
        <w:tc>
          <w:tcPr>
            <w:tcW w:w="484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Оценка степени тяжести пролежней</w:t>
            </w: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8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840" w:type="dxa"/>
            <w:gridSpan w:val="3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85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А14,30.002</w:t>
            </w:r>
          </w:p>
        </w:tc>
        <w:tc>
          <w:tcPr>
            <w:tcW w:w="4840" w:type="dxa"/>
            <w:gridSpan w:val="3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Транспортировка тяжелобольного пациента внутри учреждения</w:t>
            </w:r>
          </w:p>
        </w:tc>
        <w:tc>
          <w:tcPr>
            <w:tcW w:w="11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29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ectPr w:rsidR="00D51FE8">
          <w:pgSz w:w="11900" w:h="16841"/>
          <w:pgMar w:top="1240" w:right="919" w:bottom="703" w:left="1280" w:header="0" w:footer="0" w:gutter="0"/>
          <w:cols w:space="720" w:equalWidth="0">
            <w:col w:w="970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81" w:lineRule="exact"/>
        <w:rPr>
          <w:sz w:val="20"/>
          <w:szCs w:val="20"/>
        </w:rPr>
      </w:pPr>
    </w:p>
    <w:p w:rsidR="00D51FE8" w:rsidRDefault="00255C38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42</w:t>
      </w:r>
    </w:p>
    <w:p w:rsidR="00D51FE8" w:rsidRDefault="00D51FE8">
      <w:pPr>
        <w:sectPr w:rsidR="00D51FE8">
          <w:type w:val="continuous"/>
          <w:pgSz w:w="11900" w:h="16841"/>
          <w:pgMar w:top="1240" w:right="919" w:bottom="703" w:left="1280" w:header="0" w:footer="0" w:gutter="0"/>
          <w:cols w:space="720" w:equalWidth="0">
            <w:col w:w="97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00"/>
        <w:gridCol w:w="2520"/>
        <w:gridCol w:w="2200"/>
        <w:gridCol w:w="1720"/>
        <w:gridCol w:w="480"/>
        <w:gridCol w:w="1940"/>
        <w:gridCol w:w="20"/>
        <w:gridCol w:w="20"/>
      </w:tblGrid>
      <w:tr w:rsidR="00D51FE8">
        <w:trPr>
          <w:trHeight w:val="276"/>
        </w:trPr>
        <w:tc>
          <w:tcPr>
            <w:tcW w:w="80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gridSpan w:val="3"/>
            <w:vAlign w:val="bottom"/>
          </w:tcPr>
          <w:p w:rsidR="00D51FE8" w:rsidRDefault="00255C3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ГОСТ Р 56819—2015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516"/>
        </w:trPr>
        <w:tc>
          <w:tcPr>
            <w:tcW w:w="332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7"/>
                <w:szCs w:val="17"/>
              </w:rPr>
              <w:t>Продолжение</w:t>
            </w: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58"/>
        </w:trPr>
        <w:tc>
          <w:tcPr>
            <w:tcW w:w="800" w:type="dxa"/>
            <w:vAlign w:val="bottom"/>
          </w:tcPr>
          <w:p w:rsidR="00D51FE8" w:rsidRDefault="00D51FE8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ПЕРИОД НАБЛЮДЕНИЯ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НАЧАЛО</w:t>
            </w:r>
          </w:p>
        </w:tc>
        <w:tc>
          <w:tcPr>
            <w:tcW w:w="1720" w:type="dxa"/>
            <w:vAlign w:val="bottom"/>
          </w:tcPr>
          <w:p w:rsidR="00D51FE8" w:rsidRDefault="00255C38">
            <w:pPr>
              <w:ind w:left="3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ОКОНЧАНИЕ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1960" w:type="dxa"/>
            <w:gridSpan w:val="2"/>
            <w:vAlign w:val="bottom"/>
          </w:tcPr>
          <w:p w:rsidR="00D51FE8" w:rsidRDefault="00255C38">
            <w:pPr>
              <w:ind w:left="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ПРИМЕЧАНИЕ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6"/>
        </w:trPr>
        <w:tc>
          <w:tcPr>
            <w:tcW w:w="8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НАБЛЮДЕНИЯ</w:t>
            </w:r>
          </w:p>
        </w:tc>
        <w:tc>
          <w:tcPr>
            <w:tcW w:w="1720" w:type="dxa"/>
            <w:vAlign w:val="bottom"/>
          </w:tcPr>
          <w:p w:rsidR="00D51FE8" w:rsidRDefault="00255C38">
            <w:pPr>
              <w:spacing w:line="186" w:lineRule="exact"/>
              <w:ind w:left="3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НАБЛЮДЕНИЯ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2"/>
        </w:trPr>
        <w:tc>
          <w:tcPr>
            <w:tcW w:w="80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30"/>
        </w:trPr>
        <w:tc>
          <w:tcPr>
            <w:tcW w:w="80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67"/>
        </w:trPr>
        <w:tc>
          <w:tcPr>
            <w:tcW w:w="80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Пациент соблюдает режим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да/нет</w:t>
            </w:r>
          </w:p>
        </w:tc>
        <w:tc>
          <w:tcPr>
            <w:tcW w:w="1720" w:type="dxa"/>
            <w:vAlign w:val="bottom"/>
          </w:tcPr>
          <w:p w:rsidR="00D51FE8" w:rsidRDefault="00255C38">
            <w:pPr>
              <w:ind w:left="3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да/нет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D51FE8" w:rsidRDefault="00255C38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Проведены беседы: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6"/>
        </w:trPr>
        <w:tc>
          <w:tcPr>
            <w:tcW w:w="8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литания, режим двигатель-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D51FE8" w:rsidRDefault="00255C38">
            <w:pPr>
              <w:spacing w:line="18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 питании да/нет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9"/>
        </w:trPr>
        <w:tc>
          <w:tcPr>
            <w:tcW w:w="8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ной активности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да/нет</w:t>
            </w:r>
          </w:p>
        </w:tc>
        <w:tc>
          <w:tcPr>
            <w:tcW w:w="1720" w:type="dxa"/>
            <w:vAlign w:val="bottom"/>
          </w:tcPr>
          <w:p w:rsidR="00D51FE8" w:rsidRDefault="00255C38">
            <w:pPr>
              <w:ind w:left="3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да/нет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 режиме да/нет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0"/>
        </w:trPr>
        <w:tc>
          <w:tcPr>
            <w:tcW w:w="80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76"/>
        </w:trPr>
        <w:tc>
          <w:tcPr>
            <w:tcW w:w="80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Степень пролежней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□ 0</w:t>
            </w:r>
          </w:p>
        </w:tc>
        <w:tc>
          <w:tcPr>
            <w:tcW w:w="1720" w:type="dxa"/>
            <w:vAlign w:val="bottom"/>
          </w:tcPr>
          <w:p w:rsidR="00D51FE8" w:rsidRDefault="00255C38">
            <w:pPr>
              <w:ind w:left="3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□ 0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0"/>
        </w:trPr>
        <w:tc>
          <w:tcPr>
            <w:tcW w:w="800" w:type="dxa"/>
            <w:vAlign w:val="bottom"/>
          </w:tcPr>
          <w:p w:rsidR="00D51FE8" w:rsidRDefault="00255C38">
            <w:pPr>
              <w:spacing w:line="190" w:lineRule="exact"/>
              <w:ind w:right="23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9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(отметить)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□ 1</w:t>
            </w:r>
          </w:p>
        </w:tc>
        <w:tc>
          <w:tcPr>
            <w:tcW w:w="1720" w:type="dxa"/>
            <w:vAlign w:val="bottom"/>
          </w:tcPr>
          <w:p w:rsidR="00D51FE8" w:rsidRDefault="00255C38">
            <w:pPr>
              <w:spacing w:line="190" w:lineRule="exact"/>
              <w:ind w:left="3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□ 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6"/>
        </w:trPr>
        <w:tc>
          <w:tcPr>
            <w:tcW w:w="800" w:type="dxa"/>
            <w:vAlign w:val="bottom"/>
          </w:tcPr>
          <w:p w:rsidR="00D51FE8" w:rsidRDefault="00255C38">
            <w:pPr>
              <w:spacing w:line="186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□ II</w:t>
            </w:r>
          </w:p>
        </w:tc>
        <w:tc>
          <w:tcPr>
            <w:tcW w:w="1720" w:type="dxa"/>
            <w:vAlign w:val="bottom"/>
          </w:tcPr>
          <w:p w:rsidR="00D51FE8" w:rsidRDefault="00255C38">
            <w:pPr>
              <w:spacing w:line="186" w:lineRule="exact"/>
              <w:ind w:left="3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□ II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19"/>
        </w:trPr>
        <w:tc>
          <w:tcPr>
            <w:tcW w:w="800" w:type="dxa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7"/>
                <w:szCs w:val="17"/>
              </w:rPr>
              <w:t>□ III</w:t>
            </w:r>
          </w:p>
        </w:tc>
        <w:tc>
          <w:tcPr>
            <w:tcW w:w="1720" w:type="dxa"/>
            <w:vAlign w:val="bottom"/>
          </w:tcPr>
          <w:p w:rsidR="00D51FE8" w:rsidRDefault="00255C38">
            <w:pPr>
              <w:ind w:left="3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□ III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1"/>
        </w:trPr>
        <w:tc>
          <w:tcPr>
            <w:tcW w:w="800" w:type="dxa"/>
            <w:vAlign w:val="bottom"/>
          </w:tcPr>
          <w:p w:rsidR="00D51FE8" w:rsidRDefault="00255C38">
            <w:pPr>
              <w:spacing w:line="171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D IV</w:t>
            </w:r>
          </w:p>
        </w:tc>
        <w:tc>
          <w:tcPr>
            <w:tcW w:w="1720" w:type="dxa"/>
            <w:vAlign w:val="bottom"/>
          </w:tcPr>
          <w:p w:rsidR="00D51FE8" w:rsidRDefault="00255C38">
            <w:pPr>
              <w:spacing w:line="171" w:lineRule="exact"/>
              <w:ind w:left="35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□ IV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45"/>
        </w:trPr>
        <w:tc>
          <w:tcPr>
            <w:tcW w:w="800" w:type="dxa"/>
            <w:vAlign w:val="bottom"/>
          </w:tcPr>
          <w:p w:rsidR="00D51FE8" w:rsidRDefault="00255C38">
            <w:pPr>
              <w:spacing w:line="125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г»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40"/>
        </w:trPr>
        <w:tc>
          <w:tcPr>
            <w:tcW w:w="80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Осложнения заболевания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6"/>
        </w:trPr>
        <w:tc>
          <w:tcPr>
            <w:tcW w:w="800" w:type="dxa"/>
            <w:vAlign w:val="bottom"/>
          </w:tcPr>
          <w:p w:rsidR="00D51FE8" w:rsidRDefault="00255C38">
            <w:pPr>
              <w:spacing w:line="186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X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(указать, какие именно):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71"/>
        </w:trPr>
        <w:tc>
          <w:tcPr>
            <w:tcW w:w="800" w:type="dxa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|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лекарственные: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да/нет</w:t>
            </w:r>
          </w:p>
        </w:tc>
        <w:tc>
          <w:tcPr>
            <w:tcW w:w="1720" w:type="dxa"/>
            <w:vAlign w:val="bottom"/>
          </w:tcPr>
          <w:p w:rsidR="00D51FE8" w:rsidRDefault="00255C38">
            <w:pPr>
              <w:ind w:left="3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да/нет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0"/>
        </w:trPr>
        <w:tc>
          <w:tcPr>
            <w:tcW w:w="800" w:type="dxa"/>
            <w:vAlign w:val="bottom"/>
          </w:tcPr>
          <w:p w:rsidR="00D51FE8" w:rsidRDefault="00255C38">
            <w:pPr>
              <w:spacing w:line="180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немедикаментозные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2"/>
        </w:trPr>
        <w:tc>
          <w:tcPr>
            <w:tcW w:w="800" w:type="dxa"/>
            <w:vAlign w:val="bottom"/>
          </w:tcPr>
          <w:p w:rsidR="00D51FE8" w:rsidRDefault="00255C38">
            <w:pPr>
              <w:spacing w:line="153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2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(средств по уходу за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да/нет</w:t>
            </w:r>
          </w:p>
        </w:tc>
        <w:tc>
          <w:tcPr>
            <w:tcW w:w="1720" w:type="dxa"/>
            <w:vAlign w:val="bottom"/>
          </w:tcPr>
          <w:p w:rsidR="00D51FE8" w:rsidRDefault="00255C38">
            <w:pPr>
              <w:spacing w:line="182" w:lineRule="exact"/>
              <w:ind w:left="3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да/нет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6"/>
        </w:trPr>
        <w:tc>
          <w:tcPr>
            <w:tcW w:w="800" w:type="dxa"/>
            <w:vAlign w:val="bottom"/>
          </w:tcPr>
          <w:p w:rsidR="00D51FE8" w:rsidRDefault="00255C38">
            <w:pPr>
              <w:spacing w:line="36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4"/>
                <w:szCs w:val="4"/>
              </w:rPr>
              <w:t>S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51FE8">
        <w:trPr>
          <w:trHeight w:val="188"/>
        </w:trPr>
        <w:tc>
          <w:tcPr>
            <w:tcW w:w="800" w:type="dxa"/>
            <w:vAlign w:val="bottom"/>
          </w:tcPr>
          <w:p w:rsidR="00D51FE8" w:rsidRDefault="00255C38">
            <w:pPr>
              <w:spacing w:line="186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X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кожей):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6"/>
        </w:trPr>
        <w:tc>
          <w:tcPr>
            <w:tcW w:w="800" w:type="dxa"/>
            <w:vAlign w:val="bottom"/>
          </w:tcPr>
          <w:p w:rsidR="00D51FE8" w:rsidRDefault="00255C38">
            <w:pPr>
              <w:spacing w:line="186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другое (ухажите):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да/нет</w:t>
            </w:r>
          </w:p>
        </w:tc>
        <w:tc>
          <w:tcPr>
            <w:tcW w:w="1720" w:type="dxa"/>
            <w:vAlign w:val="bottom"/>
          </w:tcPr>
          <w:p w:rsidR="00D51FE8" w:rsidRDefault="00255C38">
            <w:pPr>
              <w:spacing w:line="186" w:lineRule="exact"/>
              <w:ind w:left="35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да'нет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3"/>
        </w:trPr>
        <w:tc>
          <w:tcPr>
            <w:tcW w:w="800" w:type="dxa"/>
            <w:vMerge w:val="restart"/>
            <w:vAlign w:val="bottom"/>
          </w:tcPr>
          <w:p w:rsidR="00D51FE8" w:rsidRDefault="00255C3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58"/>
        </w:trPr>
        <w:tc>
          <w:tcPr>
            <w:tcW w:w="800" w:type="dxa"/>
            <w:vMerge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Лекарственные о сложна-</w:t>
            </w:r>
          </w:p>
        </w:tc>
        <w:tc>
          <w:tcPr>
            <w:tcW w:w="3920" w:type="dxa"/>
            <w:gridSpan w:val="2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Наименование препарата, их вызвавшего:</w:t>
            </w: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38"/>
        </w:trPr>
        <w:tc>
          <w:tcPr>
            <w:tcW w:w="80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3920" w:type="dxa"/>
            <w:gridSpan w:val="2"/>
            <w:vMerge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68"/>
        </w:trPr>
        <w:tc>
          <w:tcPr>
            <w:tcW w:w="800" w:type="dxa"/>
            <w:vAlign w:val="bottom"/>
          </w:tcPr>
          <w:p w:rsidR="00D51FE8" w:rsidRDefault="00255C38">
            <w:pPr>
              <w:spacing w:line="168" w:lineRule="exact"/>
              <w:ind w:right="23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&amp;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68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ния</w:t>
            </w:r>
          </w:p>
        </w:tc>
        <w:tc>
          <w:tcPr>
            <w:tcW w:w="220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Проявления:</w:t>
            </w: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00"/>
        </w:trPr>
        <w:tc>
          <w:tcPr>
            <w:tcW w:w="800" w:type="dxa"/>
            <w:vMerge w:val="restart"/>
            <w:vAlign w:val="bottom"/>
          </w:tcPr>
          <w:p w:rsidR="00D51FE8" w:rsidRDefault="00255C38">
            <w:pPr>
              <w:spacing w:line="187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200" w:type="dxa"/>
            <w:vMerge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6"/>
        </w:trPr>
        <w:tc>
          <w:tcPr>
            <w:tcW w:w="800" w:type="dxa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20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74"/>
        </w:trPr>
        <w:tc>
          <w:tcPr>
            <w:tcW w:w="800" w:type="dxa"/>
            <w:vAlign w:val="bottom"/>
          </w:tcPr>
          <w:p w:rsidR="00D51FE8" w:rsidRDefault="00255C38">
            <w:pPr>
              <w:spacing w:line="274" w:lineRule="exact"/>
              <w:ind w:left="3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8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Дата проявления:</w:t>
            </w: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0"/>
        </w:trPr>
        <w:tc>
          <w:tcPr>
            <w:tcW w:w="800" w:type="dxa"/>
            <w:vAlign w:val="bottom"/>
          </w:tcPr>
          <w:p w:rsidR="00D51FE8" w:rsidRDefault="00255C38">
            <w:pPr>
              <w:spacing w:line="170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&amp;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200" w:type="dxa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Дата купирования:</w:t>
            </w: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8"/>
        </w:trPr>
        <w:tc>
          <w:tcPr>
            <w:tcW w:w="800" w:type="dxa"/>
            <w:vMerge w:val="restart"/>
            <w:vAlign w:val="bottom"/>
          </w:tcPr>
          <w:p w:rsidR="00D51FE8" w:rsidRDefault="00255C38">
            <w:pPr>
              <w:spacing w:line="181" w:lineRule="exact"/>
              <w:ind w:right="23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$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200" w:type="dxa"/>
            <w:vMerge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4"/>
        </w:trPr>
        <w:tc>
          <w:tcPr>
            <w:tcW w:w="800" w:type="dxa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42"/>
        </w:trPr>
        <w:tc>
          <w:tcPr>
            <w:tcW w:w="800" w:type="dxa"/>
            <w:vAlign w:val="bottom"/>
          </w:tcPr>
          <w:p w:rsidR="00D51FE8" w:rsidRDefault="00255C38">
            <w:pPr>
              <w:spacing w:line="142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с</w:t>
            </w: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Немедикаментозные ос-</w:t>
            </w:r>
          </w:p>
        </w:tc>
        <w:tc>
          <w:tcPr>
            <w:tcW w:w="6360" w:type="dxa"/>
            <w:gridSpan w:val="5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Наименование сродства по уходу за кожей, их вызвавшего: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24"/>
        </w:trPr>
        <w:tc>
          <w:tcPr>
            <w:tcW w:w="800" w:type="dxa"/>
            <w:vMerge w:val="restart"/>
            <w:vAlign w:val="bottom"/>
          </w:tcPr>
          <w:p w:rsidR="00D51FE8" w:rsidRDefault="00255C38">
            <w:pPr>
              <w:spacing w:line="154" w:lineRule="exact"/>
              <w:ind w:right="23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8</w:t>
            </w: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6360" w:type="dxa"/>
            <w:gridSpan w:val="5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0"/>
        </w:trPr>
        <w:tc>
          <w:tcPr>
            <w:tcW w:w="800" w:type="dxa"/>
            <w:vMerge/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51FE8">
        <w:trPr>
          <w:trHeight w:val="187"/>
        </w:trPr>
        <w:tc>
          <w:tcPr>
            <w:tcW w:w="800" w:type="dxa"/>
            <w:vAlign w:val="bottom"/>
          </w:tcPr>
          <w:p w:rsidR="00D51FE8" w:rsidRDefault="00255C38">
            <w:pPr>
              <w:spacing w:line="187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$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ложнения при использо-</w:t>
            </w:r>
          </w:p>
        </w:tc>
        <w:tc>
          <w:tcPr>
            <w:tcW w:w="2200" w:type="dxa"/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Проявления:</w:t>
            </w: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90"/>
        </w:trPr>
        <w:tc>
          <w:tcPr>
            <w:tcW w:w="800" w:type="dxa"/>
            <w:vAlign w:val="bottom"/>
          </w:tcPr>
          <w:p w:rsidR="00D51FE8" w:rsidRDefault="00255C38">
            <w:pPr>
              <w:spacing w:line="190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&lt;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9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вании средств по уходу за</w:t>
            </w:r>
          </w:p>
        </w:tc>
        <w:tc>
          <w:tcPr>
            <w:tcW w:w="2200" w:type="dxa"/>
            <w:vAlign w:val="bottom"/>
          </w:tcPr>
          <w:p w:rsidR="00D51FE8" w:rsidRDefault="00255C38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Дата проявления:</w:t>
            </w: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6"/>
        </w:trPr>
        <w:tc>
          <w:tcPr>
            <w:tcW w:w="80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86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кожей</w:t>
            </w:r>
          </w:p>
        </w:tc>
        <w:tc>
          <w:tcPr>
            <w:tcW w:w="2200" w:type="dxa"/>
            <w:vAlign w:val="bottom"/>
          </w:tcPr>
          <w:p w:rsidR="00D51FE8" w:rsidRDefault="00255C38">
            <w:pPr>
              <w:spacing w:line="18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Дата купирования:</w:t>
            </w:r>
          </w:p>
        </w:tc>
        <w:tc>
          <w:tcPr>
            <w:tcW w:w="17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94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3"/>
        </w:trPr>
        <w:tc>
          <w:tcPr>
            <w:tcW w:w="80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-4297680</wp:posOffset>
            </wp:positionV>
            <wp:extent cx="6139815" cy="571563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571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61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74"/>
        </w:numPr>
        <w:tabs>
          <w:tab w:val="left" w:pos="820"/>
        </w:tabs>
        <w:ind w:left="820" w:hanging="47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ИСХОД (по классификатору исходов):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00"/>
        <w:gridCol w:w="8860"/>
        <w:gridCol w:w="20"/>
      </w:tblGrid>
      <w:tr w:rsidR="00D51FE8">
        <w:trPr>
          <w:trHeight w:val="160"/>
        </w:trPr>
        <w:tc>
          <w:tcPr>
            <w:tcW w:w="800" w:type="dxa"/>
            <w:vAlign w:val="bottom"/>
          </w:tcPr>
          <w:p w:rsidR="00D51FE8" w:rsidRDefault="00255C38">
            <w:pPr>
              <w:spacing w:line="160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$</w:t>
            </w:r>
          </w:p>
        </w:tc>
        <w:tc>
          <w:tcPr>
            <w:tcW w:w="8860" w:type="dxa"/>
            <w:vAlign w:val="bottom"/>
          </w:tcPr>
          <w:p w:rsidR="00D51FE8" w:rsidRDefault="00255C38">
            <w:pPr>
              <w:spacing w:line="160" w:lineRule="exact"/>
              <w:ind w:left="35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стабилизация.... ........да/нет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1"/>
        </w:trPr>
        <w:tc>
          <w:tcPr>
            <w:tcW w:w="800" w:type="dxa"/>
            <w:vAlign w:val="bottom"/>
          </w:tcPr>
          <w:p w:rsidR="00D51FE8" w:rsidRDefault="00255C38">
            <w:pPr>
              <w:spacing w:line="111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III</w:t>
            </w:r>
          </w:p>
        </w:tc>
        <w:tc>
          <w:tcPr>
            <w:tcW w:w="8860" w:type="dxa"/>
            <w:vMerge w:val="restart"/>
            <w:vAlign w:val="bottom"/>
          </w:tcPr>
          <w:p w:rsidR="00D51FE8" w:rsidRDefault="00255C38">
            <w:pPr>
              <w:ind w:left="2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прогрессирование .............. да/нет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64"/>
        </w:trPr>
        <w:tc>
          <w:tcPr>
            <w:tcW w:w="800" w:type="dxa"/>
            <w:vAlign w:val="bottom"/>
          </w:tcPr>
          <w:p w:rsidR="00D51FE8" w:rsidRDefault="00255C38">
            <w:pPr>
              <w:spacing w:line="164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о.</w:t>
            </w:r>
          </w:p>
        </w:tc>
        <w:tc>
          <w:tcPr>
            <w:tcW w:w="8860" w:type="dxa"/>
            <w:vMerge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0"/>
        </w:trPr>
        <w:tc>
          <w:tcPr>
            <w:tcW w:w="800" w:type="dxa"/>
            <w:vAlign w:val="bottom"/>
          </w:tcPr>
          <w:p w:rsidR="00D51FE8" w:rsidRDefault="00255C38">
            <w:pPr>
              <w:spacing w:line="171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  <w:tc>
          <w:tcPr>
            <w:tcW w:w="8860" w:type="dxa"/>
            <w:vAlign w:val="bottom"/>
          </w:tcPr>
          <w:p w:rsidR="00D51FE8" w:rsidRDefault="00D51F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7"/>
        </w:trPr>
        <w:tc>
          <w:tcPr>
            <w:tcW w:w="800" w:type="dxa"/>
            <w:vAlign w:val="bottom"/>
          </w:tcPr>
          <w:p w:rsidR="00D51FE8" w:rsidRDefault="00255C38">
            <w:pPr>
              <w:spacing w:line="187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</w:t>
            </w:r>
          </w:p>
        </w:tc>
        <w:tc>
          <w:tcPr>
            <w:tcW w:w="8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44"/>
        </w:trPr>
        <w:tc>
          <w:tcPr>
            <w:tcW w:w="800" w:type="dxa"/>
            <w:vAlign w:val="bottom"/>
          </w:tcPr>
          <w:p w:rsidR="00D51FE8" w:rsidRDefault="00255C38">
            <w:pPr>
              <w:spacing w:line="144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ш</w:t>
            </w:r>
          </w:p>
        </w:tc>
        <w:tc>
          <w:tcPr>
            <w:tcW w:w="8860" w:type="dxa"/>
            <w:vMerge w:val="restart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Продолжения профилактики: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17"/>
        </w:trPr>
        <w:tc>
          <w:tcPr>
            <w:tcW w:w="800" w:type="dxa"/>
            <w:vAlign w:val="bottom"/>
          </w:tcPr>
          <w:p w:rsidR="00D51FE8" w:rsidRDefault="00255C38">
            <w:pPr>
              <w:spacing w:line="117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3"/>
                <w:szCs w:val="13"/>
              </w:rPr>
              <w:t>■з</w:t>
            </w:r>
          </w:p>
        </w:tc>
        <w:tc>
          <w:tcPr>
            <w:tcW w:w="8860" w:type="dxa"/>
            <w:vMerge/>
            <w:vAlign w:val="bottom"/>
          </w:tcPr>
          <w:p w:rsidR="00D51FE8" w:rsidRDefault="00D51F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86"/>
        </w:trPr>
        <w:tc>
          <w:tcPr>
            <w:tcW w:w="800" w:type="dxa"/>
            <w:vAlign w:val="bottom"/>
          </w:tcPr>
          <w:p w:rsidR="00D51FE8" w:rsidRDefault="00255C38">
            <w:pPr>
              <w:spacing w:line="186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7"/>
                <w:szCs w:val="17"/>
              </w:rPr>
              <w:t>О</w:t>
            </w:r>
          </w:p>
        </w:tc>
        <w:tc>
          <w:tcPr>
            <w:tcW w:w="886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2"/>
        </w:trPr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88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76"/>
        </w:trPr>
        <w:tc>
          <w:tcPr>
            <w:tcW w:w="800" w:type="dxa"/>
            <w:vAlign w:val="bottom"/>
          </w:tcPr>
          <w:p w:rsidR="00D51FE8" w:rsidRDefault="00D51FE8">
            <w:pPr>
              <w:rPr>
                <w:sz w:val="23"/>
                <w:szCs w:val="23"/>
              </w:rPr>
            </w:pPr>
          </w:p>
        </w:tc>
        <w:tc>
          <w:tcPr>
            <w:tcW w:w="886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Информация о пациенте передана в учреждение, мониторирующее модель профилактики пролежней: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255C38">
      <w:pPr>
        <w:spacing w:line="209" w:lineRule="auto"/>
        <w:ind w:left="910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(дата)</w:t>
      </w:r>
    </w:p>
    <w:p w:rsidR="00D51FE8" w:rsidRDefault="00D51FE8">
      <w:pPr>
        <w:spacing w:line="145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17"/>
          <w:szCs w:val="17"/>
        </w:rPr>
        <w:t>Окончание</w:t>
      </w:r>
    </w:p>
    <w:p w:rsidR="00D51FE8" w:rsidRDefault="00255C38">
      <w:pPr>
        <w:spacing w:line="224" w:lineRule="auto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ЗАПОЛНЯЕТСЯ ЭКСПЕРТОМ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980"/>
        <w:gridCol w:w="2400"/>
        <w:gridCol w:w="1420"/>
        <w:gridCol w:w="1560"/>
        <w:gridCol w:w="1500"/>
        <w:gridCol w:w="30"/>
      </w:tblGrid>
      <w:tr w:rsidR="00D51FE8">
        <w:trPr>
          <w:trHeight w:val="257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4380" w:type="dxa"/>
            <w:gridSpan w:val="2"/>
            <w:tcBorders>
              <w:top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Полнота выполнения обязательного перечня услуг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D51FE8"/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да нет</w:t>
            </w: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Примечание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9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0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Выполнение сроков выполнения услуг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да нет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46"/>
        </w:trPr>
        <w:tc>
          <w:tcPr>
            <w:tcW w:w="8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51FE8" w:rsidRDefault="00255C38">
            <w:pPr>
              <w:ind w:left="37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3"/>
                <w:szCs w:val="3"/>
              </w:rPr>
              <w:t>ЗАКЛЮЧЕНИЕПРИМОНИТОРИРОВАНИИ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14"/>
        </w:trPr>
        <w:tc>
          <w:tcPr>
            <w:tcW w:w="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2"/>
            <w:vMerge w:val="restart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Соответствие    профилактики    требованиям    модели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по    срокам'лро-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да нет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4380" w:type="dxa"/>
            <w:gridSpan w:val="2"/>
            <w:vMerge/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51FE8">
        <w:trPr>
          <w:trHeight w:val="19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4380" w:type="dxa"/>
            <w:gridSpan w:val="2"/>
            <w:tcBorders>
              <w:bottom w:val="single" w:sz="8" w:space="0" w:color="auto"/>
            </w:tcBorders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должительности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34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D51FE8" w:rsidRDefault="00255C38">
            <w:pPr>
              <w:spacing w:line="17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Комментарии:</w:t>
            </w:r>
          </w:p>
        </w:tc>
        <w:tc>
          <w:tcPr>
            <w:tcW w:w="142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57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44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51FE8" w:rsidRDefault="00255C38">
            <w:pPr>
              <w:spacing w:line="176" w:lineRule="exact"/>
              <w:ind w:left="7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(дата)</w:t>
            </w:r>
          </w:p>
        </w:tc>
        <w:tc>
          <w:tcPr>
            <w:tcW w:w="240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Align w:val="bottom"/>
          </w:tcPr>
          <w:p w:rsidR="00D51FE8" w:rsidRDefault="00255C38">
            <w:pPr>
              <w:spacing w:line="176" w:lineRule="exact"/>
              <w:ind w:left="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(подпись)</w:t>
            </w:r>
          </w:p>
        </w:tc>
        <w:tc>
          <w:tcPr>
            <w:tcW w:w="1560" w:type="dxa"/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28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1FE8" w:rsidRDefault="00D51F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D51FE8">
      <w:pPr>
        <w:spacing w:line="5" w:lineRule="exact"/>
        <w:rPr>
          <w:sz w:val="20"/>
          <w:szCs w:val="20"/>
        </w:rPr>
      </w:pPr>
    </w:p>
    <w:p w:rsidR="00D51FE8" w:rsidRDefault="00255C38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Опросник EQ-50</w:t>
      </w:r>
    </w:p>
    <w:p w:rsidR="00D51FE8" w:rsidRPr="00255C38" w:rsidRDefault="00255C38">
      <w:pPr>
        <w:spacing w:line="223" w:lineRule="auto"/>
        <w:ind w:right="40"/>
        <w:jc w:val="center"/>
        <w:rPr>
          <w:sz w:val="20"/>
          <w:szCs w:val="20"/>
          <w:lang w:val="en-US"/>
        </w:rPr>
      </w:pPr>
      <w:r w:rsidRPr="00255C38">
        <w:rPr>
          <w:rFonts w:ascii="Arial" w:eastAsia="Arial" w:hAnsi="Arial" w:cs="Arial"/>
          <w:sz w:val="19"/>
          <w:szCs w:val="19"/>
          <w:lang w:val="en-US"/>
        </w:rPr>
        <w:t>(European Quality of Life Instrument)</w:t>
      </w:r>
    </w:p>
    <w:p w:rsidR="00D51FE8" w:rsidRPr="00255C38" w:rsidRDefault="00D51FE8">
      <w:pPr>
        <w:rPr>
          <w:lang w:val="en-US"/>
        </w:rPr>
        <w:sectPr w:rsidR="00D51FE8" w:rsidRPr="00255C38">
          <w:pgSz w:w="11900" w:h="16841"/>
          <w:pgMar w:top="1367" w:right="919" w:bottom="445" w:left="1300" w:header="0" w:footer="0" w:gutter="0"/>
          <w:cols w:space="720" w:equalWidth="0">
            <w:col w:w="9680"/>
          </w:cols>
        </w:sectPr>
      </w:pPr>
    </w:p>
    <w:p w:rsidR="00D51FE8" w:rsidRPr="00255C38" w:rsidRDefault="00D51FE8">
      <w:pPr>
        <w:spacing w:line="329" w:lineRule="exact"/>
        <w:rPr>
          <w:sz w:val="20"/>
          <w:szCs w:val="20"/>
          <w:lang w:val="en-US"/>
        </w:rPr>
      </w:pPr>
    </w:p>
    <w:p w:rsidR="00D51FE8" w:rsidRDefault="00255C38">
      <w:pPr>
        <w:ind w:left="94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43</w:t>
      </w:r>
    </w:p>
    <w:p w:rsidR="00D51FE8" w:rsidRDefault="00D51FE8">
      <w:pPr>
        <w:sectPr w:rsidR="00D51FE8">
          <w:type w:val="continuous"/>
          <w:pgSz w:w="11900" w:h="16841"/>
          <w:pgMar w:top="1367" w:right="919" w:bottom="445" w:left="1300" w:header="0" w:footer="0" w:gutter="0"/>
          <w:cols w:space="720" w:equalWidth="0">
            <w:col w:w="9680"/>
          </w:cols>
        </w:sectPr>
      </w:pPr>
    </w:p>
    <w:p w:rsidR="00D51FE8" w:rsidRDefault="00255C3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5681В—2015</w:t>
      </w:r>
    </w:p>
    <w:p w:rsidR="00D51FE8" w:rsidRDefault="00D51FE8">
      <w:pPr>
        <w:spacing w:line="337" w:lineRule="exact"/>
        <w:rPr>
          <w:sz w:val="20"/>
          <w:szCs w:val="20"/>
        </w:rPr>
      </w:pPr>
    </w:p>
    <w:p w:rsidR="00D51FE8" w:rsidRDefault="00255C38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Приложение Н</w:t>
      </w:r>
    </w:p>
    <w:p w:rsidR="00D51FE8" w:rsidRDefault="00255C38">
      <w:pPr>
        <w:tabs>
          <w:tab w:val="left" w:pos="1240"/>
          <w:tab w:val="left" w:pos="2060"/>
          <w:tab w:val="left" w:pos="3220"/>
          <w:tab w:val="left" w:pos="3660"/>
          <w:tab w:val="left" w:pos="5860"/>
          <w:tab w:val="left" w:pos="6760"/>
          <w:tab w:val="left" w:pos="7020"/>
          <w:tab w:val="left" w:pos="7880"/>
          <w:tab w:val="left" w:pos="8520"/>
          <w:tab w:val="left" w:pos="876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Данный</w:t>
      </w:r>
      <w:r>
        <w:rPr>
          <w:rFonts w:ascii="Arial" w:eastAsia="Arial" w:hAnsi="Arial" w:cs="Arial"/>
          <w:sz w:val="17"/>
          <w:szCs w:val="17"/>
        </w:rPr>
        <w:tab/>
        <w:t>опросник</w:t>
      </w:r>
      <w:r>
        <w:rPr>
          <w:rFonts w:ascii="Arial" w:eastAsia="Arial" w:hAnsi="Arial" w:cs="Arial"/>
          <w:sz w:val="17"/>
          <w:szCs w:val="17"/>
        </w:rPr>
        <w:tab/>
        <w:t>предназначен</w:t>
      </w:r>
      <w:r>
        <w:rPr>
          <w:rFonts w:ascii="Arial" w:eastAsia="Arial" w:hAnsi="Arial" w:cs="Arial"/>
          <w:sz w:val="17"/>
          <w:szCs w:val="17"/>
        </w:rPr>
        <w:tab/>
        <w:t>для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4"/>
          <w:szCs w:val="14"/>
        </w:rPr>
        <w:t>изучения</w:t>
      </w:r>
      <w:r>
        <w:rPr>
          <w:rFonts w:ascii="Arial" w:eastAsia="Arial" w:hAnsi="Arial" w:cs="Arial"/>
          <w:sz w:val="25"/>
          <w:szCs w:val="25"/>
          <w:vertAlign w:val="subscript"/>
        </w:rPr>
        <w:t>(справочное</w:t>
      </w:r>
      <w:r>
        <w:rPr>
          <w:rFonts w:ascii="Arial" w:eastAsia="Arial" w:hAnsi="Arial" w:cs="Arial"/>
          <w:sz w:val="14"/>
          <w:szCs w:val="14"/>
        </w:rPr>
        <w:t>качестважизни</w:t>
      </w:r>
      <w:r>
        <w:rPr>
          <w:rFonts w:ascii="Arial" w:eastAsia="Arial" w:hAnsi="Arial" w:cs="Arial"/>
          <w:sz w:val="25"/>
          <w:szCs w:val="25"/>
          <w:vertAlign w:val="subscript"/>
        </w:rPr>
        <w:t>)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пациентов</w:t>
      </w:r>
      <w:r>
        <w:rPr>
          <w:rFonts w:ascii="Arial" w:eastAsia="Arial" w:hAnsi="Arial" w:cs="Arial"/>
          <w:sz w:val="17"/>
          <w:szCs w:val="17"/>
        </w:rPr>
        <w:tab/>
        <w:t>и</w:t>
      </w:r>
      <w:r>
        <w:rPr>
          <w:rFonts w:ascii="Arial" w:eastAsia="Arial" w:hAnsi="Arial" w:cs="Arial"/>
          <w:sz w:val="17"/>
          <w:szCs w:val="17"/>
        </w:rPr>
        <w:tab/>
        <w:t>здоровых</w:t>
      </w:r>
      <w:r>
        <w:rPr>
          <w:rFonts w:ascii="Arial" w:eastAsia="Arial" w:hAnsi="Arial" w:cs="Arial"/>
          <w:sz w:val="17"/>
          <w:szCs w:val="17"/>
        </w:rPr>
        <w:tab/>
        <w:t>людей</w:t>
      </w:r>
      <w:r>
        <w:rPr>
          <w:rFonts w:ascii="Arial" w:eastAsia="Arial" w:hAnsi="Arial" w:cs="Arial"/>
          <w:sz w:val="17"/>
          <w:szCs w:val="17"/>
        </w:rPr>
        <w:tab/>
        <w:t>в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некоммерче-</w:t>
      </w:r>
    </w:p>
    <w:p w:rsidR="00D51FE8" w:rsidRDefault="00255C38">
      <w:pPr>
        <w:tabs>
          <w:tab w:val="left" w:pos="420"/>
          <w:tab w:val="left" w:pos="1020"/>
          <w:tab w:val="left" w:pos="1700"/>
          <w:tab w:val="left" w:pos="2600"/>
          <w:tab w:val="left" w:pos="3640"/>
          <w:tab w:val="left" w:pos="3860"/>
          <w:tab w:val="left" w:pos="4880"/>
          <w:tab w:val="left" w:pos="5180"/>
          <w:tab w:val="left" w:pos="5900"/>
          <w:tab w:val="left" w:pos="6120"/>
          <w:tab w:val="left" w:pos="6560"/>
          <w:tab w:val="left" w:pos="7480"/>
          <w:tab w:val="left" w:pos="7700"/>
          <w:tab w:val="left" w:pos="8740"/>
          <w:tab w:val="left" w:pos="9040"/>
        </w:tabs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ских</w:t>
      </w:r>
      <w:r>
        <w:rPr>
          <w:rFonts w:ascii="Arial" w:eastAsia="Arial" w:hAnsi="Arial" w:cs="Arial"/>
          <w:sz w:val="17"/>
          <w:szCs w:val="17"/>
        </w:rPr>
        <w:tab/>
        <w:t>целях.</w:t>
      </w:r>
      <w:r>
        <w:rPr>
          <w:rFonts w:ascii="Arial" w:eastAsia="Arial" w:hAnsi="Arial" w:cs="Arial"/>
          <w:sz w:val="17"/>
          <w:szCs w:val="17"/>
        </w:rPr>
        <w:tab/>
        <w:t>Просим</w:t>
      </w:r>
      <w:r>
        <w:rPr>
          <w:rFonts w:ascii="Arial" w:eastAsia="Arial" w:hAnsi="Arial" w:cs="Arial"/>
          <w:sz w:val="17"/>
          <w:szCs w:val="17"/>
        </w:rPr>
        <w:tab/>
        <w:t>экспертов,</w:t>
      </w:r>
      <w:r>
        <w:rPr>
          <w:rFonts w:ascii="Arial" w:eastAsia="Arial" w:hAnsi="Arial" w:cs="Arial"/>
          <w:sz w:val="17"/>
          <w:szCs w:val="17"/>
        </w:rPr>
        <w:tab/>
        <w:t>работающих</w:t>
      </w:r>
      <w:r>
        <w:rPr>
          <w:rFonts w:ascii="Arial" w:eastAsia="Arial" w:hAnsi="Arial" w:cs="Arial"/>
          <w:sz w:val="17"/>
          <w:szCs w:val="17"/>
        </w:rPr>
        <w:tab/>
        <w:t>с</w:t>
      </w:r>
      <w:r>
        <w:rPr>
          <w:rFonts w:ascii="Arial" w:eastAsia="Arial" w:hAnsi="Arial" w:cs="Arial"/>
          <w:sz w:val="17"/>
          <w:szCs w:val="17"/>
        </w:rPr>
        <w:tab/>
        <w:t>опросником,</w:t>
      </w:r>
      <w:r>
        <w:rPr>
          <w:rFonts w:ascii="Arial" w:eastAsia="Arial" w:hAnsi="Arial" w:cs="Arial"/>
          <w:sz w:val="17"/>
          <w:szCs w:val="17"/>
        </w:rPr>
        <w:tab/>
        <w:t>не</w:t>
      </w:r>
      <w:r>
        <w:rPr>
          <w:rFonts w:ascii="Arial" w:eastAsia="Arial" w:hAnsi="Arial" w:cs="Arial"/>
          <w:sz w:val="17"/>
          <w:szCs w:val="17"/>
        </w:rPr>
        <w:tab/>
        <w:t>вносить</w:t>
      </w:r>
      <w:r>
        <w:rPr>
          <w:rFonts w:ascii="Arial" w:eastAsia="Arial" w:hAnsi="Arial" w:cs="Arial"/>
          <w:sz w:val="17"/>
          <w:szCs w:val="17"/>
        </w:rPr>
        <w:tab/>
        <w:t>в</w:t>
      </w:r>
      <w:r>
        <w:rPr>
          <w:rFonts w:ascii="Arial" w:eastAsia="Arial" w:hAnsi="Arial" w:cs="Arial"/>
          <w:sz w:val="17"/>
          <w:szCs w:val="17"/>
        </w:rPr>
        <w:tab/>
        <w:t>него</w:t>
      </w:r>
      <w:r>
        <w:rPr>
          <w:rFonts w:ascii="Arial" w:eastAsia="Arial" w:hAnsi="Arial" w:cs="Arial"/>
          <w:sz w:val="17"/>
          <w:szCs w:val="17"/>
        </w:rPr>
        <w:tab/>
        <w:t>изменений</w:t>
      </w:r>
      <w:r>
        <w:rPr>
          <w:rFonts w:ascii="Arial" w:eastAsia="Arial" w:hAnsi="Arial" w:cs="Arial"/>
          <w:sz w:val="17"/>
          <w:szCs w:val="17"/>
        </w:rPr>
        <w:tab/>
        <w:t>и</w:t>
      </w:r>
      <w:r>
        <w:rPr>
          <w:rFonts w:ascii="Arial" w:eastAsia="Arial" w:hAnsi="Arial" w:cs="Arial"/>
          <w:sz w:val="17"/>
          <w:szCs w:val="17"/>
        </w:rPr>
        <w:tab/>
        <w:t>дополнений,</w:t>
      </w:r>
      <w:r>
        <w:rPr>
          <w:rFonts w:ascii="Arial" w:eastAsia="Arial" w:hAnsi="Arial" w:cs="Arial"/>
          <w:sz w:val="17"/>
          <w:szCs w:val="17"/>
        </w:rPr>
        <w:tab/>
        <w:t>за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исключе-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нием приложения с характеристикой отвечающих на вопросы.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tabs>
          <w:tab w:val="left" w:pos="1220"/>
          <w:tab w:val="left" w:pos="2020"/>
          <w:tab w:val="left" w:pos="2940"/>
          <w:tab w:val="left" w:pos="3260"/>
          <w:tab w:val="left" w:pos="4200"/>
          <w:tab w:val="left" w:pos="4900"/>
          <w:tab w:val="left" w:pos="5820"/>
          <w:tab w:val="left" w:pos="6040"/>
          <w:tab w:val="left" w:pos="6700"/>
          <w:tab w:val="left" w:pos="7600"/>
          <w:tab w:val="left" w:pos="7840"/>
          <w:tab w:val="left" w:pos="874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Данный</w:t>
      </w:r>
      <w:r>
        <w:rPr>
          <w:rFonts w:ascii="Arial" w:eastAsia="Arial" w:hAnsi="Arial" w:cs="Arial"/>
          <w:sz w:val="17"/>
          <w:szCs w:val="17"/>
        </w:rPr>
        <w:tab/>
        <w:t>опросник</w:t>
      </w:r>
      <w:r>
        <w:rPr>
          <w:rFonts w:ascii="Arial" w:eastAsia="Arial" w:hAnsi="Arial" w:cs="Arial"/>
          <w:sz w:val="17"/>
          <w:szCs w:val="17"/>
        </w:rPr>
        <w:tab/>
        <w:t>направлен</w:t>
      </w:r>
      <w:r>
        <w:rPr>
          <w:rFonts w:ascii="Arial" w:eastAsia="Arial" w:hAnsi="Arial" w:cs="Arial"/>
          <w:sz w:val="17"/>
          <w:szCs w:val="17"/>
        </w:rPr>
        <w:tab/>
        <w:t>на</w:t>
      </w:r>
      <w:r>
        <w:rPr>
          <w:rFonts w:ascii="Arial" w:eastAsia="Arial" w:hAnsi="Arial" w:cs="Arial"/>
          <w:sz w:val="17"/>
          <w:szCs w:val="17"/>
        </w:rPr>
        <w:tab/>
        <w:t>выявление</w:t>
      </w:r>
      <w:r>
        <w:rPr>
          <w:rFonts w:ascii="Arial" w:eastAsia="Arial" w:hAnsi="Arial" w:cs="Arial"/>
          <w:sz w:val="17"/>
          <w:szCs w:val="17"/>
        </w:rPr>
        <w:tab/>
        <w:t>Вашего</w:t>
      </w:r>
      <w:r>
        <w:rPr>
          <w:rFonts w:ascii="Arial" w:eastAsia="Arial" w:hAnsi="Arial" w:cs="Arial"/>
          <w:sz w:val="17"/>
          <w:szCs w:val="17"/>
        </w:rPr>
        <w:tab/>
        <w:t>отношения</w:t>
      </w:r>
      <w:r>
        <w:rPr>
          <w:rFonts w:ascii="Arial" w:eastAsia="Arial" w:hAnsi="Arial" w:cs="Arial"/>
          <w:sz w:val="17"/>
          <w:szCs w:val="17"/>
        </w:rPr>
        <w:tab/>
        <w:t>к</w:t>
      </w:r>
      <w:r>
        <w:rPr>
          <w:rFonts w:ascii="Arial" w:eastAsia="Arial" w:hAnsi="Arial" w:cs="Arial"/>
          <w:sz w:val="17"/>
          <w:szCs w:val="17"/>
        </w:rPr>
        <w:tab/>
        <w:t>своему</w:t>
      </w:r>
      <w:r>
        <w:rPr>
          <w:rFonts w:ascii="Arial" w:eastAsia="Arial" w:hAnsi="Arial" w:cs="Arial"/>
          <w:sz w:val="17"/>
          <w:szCs w:val="17"/>
        </w:rPr>
        <w:tab/>
        <w:t>здоровью.</w:t>
      </w:r>
      <w:r>
        <w:rPr>
          <w:rFonts w:ascii="Arial" w:eastAsia="Arial" w:hAnsi="Arial" w:cs="Arial"/>
          <w:sz w:val="17"/>
          <w:szCs w:val="17"/>
        </w:rPr>
        <w:tab/>
        <w:t>В</w:t>
      </w:r>
      <w:r>
        <w:rPr>
          <w:rFonts w:ascii="Arial" w:eastAsia="Arial" w:hAnsi="Arial" w:cs="Arial"/>
          <w:sz w:val="17"/>
          <w:szCs w:val="17"/>
        </w:rPr>
        <w:tab/>
        <w:t>опроснике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перечислены</w:t>
      </w:r>
    </w:p>
    <w:p w:rsidR="00D51FE8" w:rsidRDefault="00D51FE8">
      <w:pPr>
        <w:spacing w:line="28" w:lineRule="exact"/>
        <w:rPr>
          <w:sz w:val="20"/>
          <w:szCs w:val="20"/>
        </w:rPr>
      </w:pPr>
    </w:p>
    <w:p w:rsidR="00D51FE8" w:rsidRDefault="00255C38">
      <w:pPr>
        <w:tabs>
          <w:tab w:val="left" w:pos="900"/>
          <w:tab w:val="left" w:pos="1760"/>
          <w:tab w:val="left" w:pos="2600"/>
          <w:tab w:val="left" w:pos="2840"/>
          <w:tab w:val="left" w:pos="3560"/>
          <w:tab w:val="left" w:pos="4240"/>
          <w:tab w:val="left" w:pos="5200"/>
          <w:tab w:val="left" w:pos="5620"/>
          <w:tab w:val="left" w:pos="6000"/>
          <w:tab w:val="left" w:pos="6680"/>
          <w:tab w:val="left" w:pos="7080"/>
          <w:tab w:val="left" w:pos="7920"/>
          <w:tab w:val="left" w:pos="8780"/>
          <w:tab w:val="left" w:pos="9160"/>
        </w:tabs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различные</w:t>
      </w:r>
      <w:r>
        <w:rPr>
          <w:rFonts w:ascii="Arial" w:eastAsia="Arial" w:hAnsi="Arial" w:cs="Arial"/>
          <w:sz w:val="17"/>
          <w:szCs w:val="17"/>
        </w:rPr>
        <w:tab/>
        <w:t>состояния</w:t>
      </w:r>
      <w:r>
        <w:rPr>
          <w:rFonts w:ascii="Arial" w:eastAsia="Arial" w:hAnsi="Arial" w:cs="Arial"/>
          <w:sz w:val="17"/>
          <w:szCs w:val="17"/>
        </w:rPr>
        <w:tab/>
        <w:t>здоровья,</w:t>
      </w:r>
      <w:r>
        <w:rPr>
          <w:rFonts w:ascii="Arial" w:eastAsia="Arial" w:hAnsi="Arial" w:cs="Arial"/>
          <w:sz w:val="17"/>
          <w:szCs w:val="17"/>
        </w:rPr>
        <w:tab/>
        <w:t>в</w:t>
      </w:r>
      <w:r>
        <w:rPr>
          <w:rFonts w:ascii="Arial" w:eastAsia="Arial" w:hAnsi="Arial" w:cs="Arial"/>
          <w:sz w:val="17"/>
          <w:szCs w:val="17"/>
        </w:rPr>
        <w:tab/>
        <w:t>которых</w:t>
      </w:r>
      <w:r>
        <w:rPr>
          <w:rFonts w:ascii="Arial" w:eastAsia="Arial" w:hAnsi="Arial" w:cs="Arial"/>
          <w:sz w:val="17"/>
          <w:szCs w:val="17"/>
        </w:rPr>
        <w:tab/>
        <w:t>можете</w:t>
      </w:r>
      <w:r>
        <w:rPr>
          <w:rFonts w:ascii="Arial" w:eastAsia="Arial" w:hAnsi="Arial" w:cs="Arial"/>
          <w:sz w:val="17"/>
          <w:szCs w:val="17"/>
        </w:rPr>
        <w:tab/>
        <w:t>находиться</w:t>
      </w:r>
      <w:r>
        <w:rPr>
          <w:rFonts w:ascii="Arial" w:eastAsia="Arial" w:hAnsi="Arial" w:cs="Arial"/>
          <w:sz w:val="17"/>
          <w:szCs w:val="17"/>
        </w:rPr>
        <w:tab/>
        <w:t>Вы.</w:t>
      </w:r>
      <w:r>
        <w:rPr>
          <w:rFonts w:ascii="Arial" w:eastAsia="Arial" w:hAnsi="Arial" w:cs="Arial"/>
          <w:sz w:val="17"/>
          <w:szCs w:val="17"/>
        </w:rPr>
        <w:tab/>
        <w:t>Мы</w:t>
      </w:r>
      <w:r>
        <w:rPr>
          <w:rFonts w:ascii="Arial" w:eastAsia="Arial" w:hAnsi="Arial" w:cs="Arial"/>
          <w:sz w:val="17"/>
          <w:szCs w:val="17"/>
        </w:rPr>
        <w:tab/>
        <w:t>просим</w:t>
      </w:r>
      <w:r>
        <w:rPr>
          <w:rFonts w:ascii="Arial" w:eastAsia="Arial" w:hAnsi="Arial" w:cs="Arial"/>
          <w:sz w:val="17"/>
          <w:szCs w:val="17"/>
        </w:rPr>
        <w:tab/>
        <w:t>Вас</w:t>
      </w:r>
      <w:r>
        <w:rPr>
          <w:rFonts w:ascii="Arial" w:eastAsia="Arial" w:hAnsi="Arial" w:cs="Arial"/>
          <w:sz w:val="17"/>
          <w:szCs w:val="17"/>
        </w:rPr>
        <w:tab/>
        <w:t>отметить,</w:t>
      </w:r>
      <w:r>
        <w:rPr>
          <w:rFonts w:ascii="Arial" w:eastAsia="Arial" w:hAnsi="Arial" w:cs="Arial"/>
          <w:sz w:val="17"/>
          <w:szCs w:val="17"/>
        </w:rPr>
        <w:tab/>
        <w:t>насколько</w:t>
      </w:r>
      <w:r>
        <w:rPr>
          <w:rFonts w:ascii="Arial" w:eastAsia="Arial" w:hAnsi="Arial" w:cs="Arial"/>
          <w:sz w:val="17"/>
          <w:szCs w:val="17"/>
        </w:rPr>
        <w:tab/>
        <w:t>эти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состоя-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tabs>
          <w:tab w:val="left" w:pos="360"/>
          <w:tab w:val="left" w:pos="880"/>
          <w:tab w:val="left" w:pos="1200"/>
          <w:tab w:val="left" w:pos="1880"/>
          <w:tab w:val="left" w:pos="2280"/>
          <w:tab w:val="left" w:pos="2680"/>
          <w:tab w:val="left" w:pos="3280"/>
          <w:tab w:val="left" w:pos="3520"/>
          <w:tab w:val="left" w:pos="4000"/>
          <w:tab w:val="left" w:pos="4860"/>
          <w:tab w:val="left" w:pos="5220"/>
          <w:tab w:val="left" w:pos="6220"/>
          <w:tab w:val="left" w:pos="6620"/>
          <w:tab w:val="left" w:pos="7780"/>
          <w:tab w:val="left" w:pos="8500"/>
          <w:tab w:val="left" w:pos="8880"/>
        </w:tabs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ния</w:t>
      </w:r>
      <w:r>
        <w:rPr>
          <w:rFonts w:ascii="Arial" w:eastAsia="Arial" w:hAnsi="Arial" w:cs="Arial"/>
          <w:sz w:val="17"/>
          <w:szCs w:val="17"/>
        </w:rPr>
        <w:tab/>
        <w:t>были</w:t>
      </w:r>
      <w:r>
        <w:rPr>
          <w:rFonts w:ascii="Arial" w:eastAsia="Arial" w:hAnsi="Arial" w:cs="Arial"/>
          <w:sz w:val="17"/>
          <w:szCs w:val="17"/>
        </w:rPr>
        <w:tab/>
        <w:t>бы</w:t>
      </w:r>
      <w:r>
        <w:rPr>
          <w:rFonts w:ascii="Arial" w:eastAsia="Arial" w:hAnsi="Arial" w:cs="Arial"/>
          <w:sz w:val="17"/>
          <w:szCs w:val="17"/>
        </w:rPr>
        <w:tab/>
        <w:t>тяжелы</w:t>
      </w:r>
      <w:r>
        <w:rPr>
          <w:rFonts w:ascii="Arial" w:eastAsia="Arial" w:hAnsi="Arial" w:cs="Arial"/>
          <w:sz w:val="17"/>
          <w:szCs w:val="17"/>
        </w:rPr>
        <w:tab/>
        <w:t>для</w:t>
      </w:r>
      <w:r>
        <w:rPr>
          <w:rFonts w:ascii="Arial" w:eastAsia="Arial" w:hAnsi="Arial" w:cs="Arial"/>
          <w:sz w:val="17"/>
          <w:szCs w:val="17"/>
        </w:rPr>
        <w:tab/>
        <w:t>Вас</w:t>
      </w:r>
      <w:r>
        <w:rPr>
          <w:rFonts w:ascii="Arial" w:eastAsia="Arial" w:hAnsi="Arial" w:cs="Arial"/>
          <w:sz w:val="17"/>
          <w:szCs w:val="17"/>
        </w:rPr>
        <w:tab/>
        <w:t>лично.</w:t>
      </w:r>
      <w:r>
        <w:rPr>
          <w:rFonts w:ascii="Arial" w:eastAsia="Arial" w:hAnsi="Arial" w:cs="Arial"/>
          <w:sz w:val="17"/>
          <w:szCs w:val="17"/>
        </w:rPr>
        <w:tab/>
        <w:t>В</w:t>
      </w:r>
      <w:r>
        <w:rPr>
          <w:rFonts w:ascii="Arial" w:eastAsia="Arial" w:hAnsi="Arial" w:cs="Arial"/>
          <w:sz w:val="17"/>
          <w:szCs w:val="17"/>
        </w:rPr>
        <w:tab/>
        <w:t>этом</w:t>
      </w:r>
      <w:r>
        <w:rPr>
          <w:rFonts w:ascii="Arial" w:eastAsia="Arial" w:hAnsi="Arial" w:cs="Arial"/>
          <w:sz w:val="17"/>
          <w:szCs w:val="17"/>
        </w:rPr>
        <w:tab/>
        <w:t>опроснике</w:t>
      </w:r>
      <w:r>
        <w:rPr>
          <w:rFonts w:ascii="Arial" w:eastAsia="Arial" w:hAnsi="Arial" w:cs="Arial"/>
          <w:sz w:val="17"/>
          <w:szCs w:val="17"/>
        </w:rPr>
        <w:tab/>
        <w:t>нет</w:t>
      </w:r>
      <w:r>
        <w:rPr>
          <w:rFonts w:ascii="Arial" w:eastAsia="Arial" w:hAnsi="Arial" w:cs="Arial"/>
          <w:sz w:val="17"/>
          <w:szCs w:val="17"/>
        </w:rPr>
        <w:tab/>
        <w:t>правильных</w:t>
      </w:r>
      <w:r>
        <w:rPr>
          <w:rFonts w:ascii="Arial" w:eastAsia="Arial" w:hAnsi="Arial" w:cs="Arial"/>
          <w:sz w:val="17"/>
          <w:szCs w:val="17"/>
        </w:rPr>
        <w:tab/>
        <w:t>или</w:t>
      </w:r>
      <w:r>
        <w:rPr>
          <w:rFonts w:ascii="Arial" w:eastAsia="Arial" w:hAnsi="Arial" w:cs="Arial"/>
          <w:sz w:val="17"/>
          <w:szCs w:val="17"/>
        </w:rPr>
        <w:tab/>
        <w:t>неправильных</w:t>
      </w:r>
      <w:r>
        <w:rPr>
          <w:rFonts w:ascii="Arial" w:eastAsia="Arial" w:hAnsi="Arial" w:cs="Arial"/>
          <w:sz w:val="17"/>
          <w:szCs w:val="17"/>
        </w:rPr>
        <w:tab/>
        <w:t>ответов;</w:t>
      </w:r>
      <w:r>
        <w:rPr>
          <w:rFonts w:ascii="Arial" w:eastAsia="Arial" w:hAnsi="Arial" w:cs="Arial"/>
          <w:sz w:val="17"/>
          <w:szCs w:val="17"/>
        </w:rPr>
        <w:tab/>
        <w:t>нас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интересует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только Ваше личное мнение.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tabs>
          <w:tab w:val="left" w:pos="1220"/>
          <w:tab w:val="left" w:pos="1760"/>
          <w:tab w:val="left" w:pos="2140"/>
          <w:tab w:val="left" w:pos="2800"/>
          <w:tab w:val="left" w:pos="3200"/>
          <w:tab w:val="left" w:pos="3900"/>
          <w:tab w:val="left" w:pos="4380"/>
          <w:tab w:val="left" w:pos="5240"/>
          <w:tab w:val="left" w:pos="6040"/>
          <w:tab w:val="left" w:pos="6340"/>
          <w:tab w:val="left" w:pos="7080"/>
          <w:tab w:val="left" w:pos="7600"/>
          <w:tab w:val="left" w:pos="8540"/>
          <w:tab w:val="left" w:pos="898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Прежде</w:t>
      </w:r>
      <w:r>
        <w:rPr>
          <w:rFonts w:ascii="Arial" w:eastAsia="Arial" w:hAnsi="Arial" w:cs="Arial"/>
          <w:sz w:val="17"/>
          <w:szCs w:val="17"/>
        </w:rPr>
        <w:tab/>
        <w:t>всего,</w:t>
      </w:r>
      <w:r>
        <w:rPr>
          <w:rFonts w:ascii="Arial" w:eastAsia="Arial" w:hAnsi="Arial" w:cs="Arial"/>
          <w:sz w:val="17"/>
          <w:szCs w:val="17"/>
        </w:rPr>
        <w:tab/>
        <w:t>мы</w:t>
      </w:r>
      <w:r>
        <w:rPr>
          <w:rFonts w:ascii="Arial" w:eastAsia="Arial" w:hAnsi="Arial" w:cs="Arial"/>
          <w:sz w:val="17"/>
          <w:szCs w:val="17"/>
        </w:rPr>
        <w:tab/>
        <w:t>просим</w:t>
      </w:r>
      <w:r>
        <w:rPr>
          <w:rFonts w:ascii="Arial" w:eastAsia="Arial" w:hAnsi="Arial" w:cs="Arial"/>
          <w:sz w:val="17"/>
          <w:szCs w:val="17"/>
        </w:rPr>
        <w:tab/>
        <w:t>Вас</w:t>
      </w:r>
      <w:r>
        <w:rPr>
          <w:rFonts w:ascii="Arial" w:eastAsia="Arial" w:hAnsi="Arial" w:cs="Arial"/>
          <w:sz w:val="17"/>
          <w:szCs w:val="17"/>
        </w:rPr>
        <w:tab/>
        <w:t>оценить</w:t>
      </w:r>
      <w:r>
        <w:rPr>
          <w:rFonts w:ascii="Arial" w:eastAsia="Arial" w:hAnsi="Arial" w:cs="Arial"/>
          <w:sz w:val="17"/>
          <w:szCs w:val="17"/>
        </w:rPr>
        <w:tab/>
        <w:t>свое</w:t>
      </w:r>
      <w:r>
        <w:rPr>
          <w:rFonts w:ascii="Arial" w:eastAsia="Arial" w:hAnsi="Arial" w:cs="Arial"/>
          <w:sz w:val="17"/>
          <w:szCs w:val="17"/>
        </w:rPr>
        <w:tab/>
        <w:t>состояние</w:t>
      </w:r>
      <w:r>
        <w:rPr>
          <w:rFonts w:ascii="Arial" w:eastAsia="Arial" w:hAnsi="Arial" w:cs="Arial"/>
          <w:sz w:val="17"/>
          <w:szCs w:val="17"/>
        </w:rPr>
        <w:tab/>
        <w:t>здоровья</w:t>
      </w:r>
      <w:r>
        <w:rPr>
          <w:rFonts w:ascii="Arial" w:eastAsia="Arial" w:hAnsi="Arial" w:cs="Arial"/>
          <w:sz w:val="17"/>
          <w:szCs w:val="17"/>
        </w:rPr>
        <w:tab/>
        <w:t>на</w:t>
      </w:r>
      <w:r>
        <w:rPr>
          <w:rFonts w:ascii="Arial" w:eastAsia="Arial" w:hAnsi="Arial" w:cs="Arial"/>
          <w:sz w:val="17"/>
          <w:szCs w:val="17"/>
        </w:rPr>
        <w:tab/>
        <w:t>сегодня.</w:t>
      </w:r>
      <w:r>
        <w:rPr>
          <w:rFonts w:ascii="Arial" w:eastAsia="Arial" w:hAnsi="Arial" w:cs="Arial"/>
          <w:sz w:val="17"/>
          <w:szCs w:val="17"/>
        </w:rPr>
        <w:tab/>
        <w:t>Ниже</w:t>
      </w:r>
      <w:r>
        <w:rPr>
          <w:rFonts w:ascii="Arial" w:eastAsia="Arial" w:hAnsi="Arial" w:cs="Arial"/>
          <w:sz w:val="17"/>
          <w:szCs w:val="17"/>
        </w:rPr>
        <w:tab/>
        <w:t>приведены</w:t>
      </w:r>
      <w:r>
        <w:rPr>
          <w:rFonts w:ascii="Arial" w:eastAsia="Arial" w:hAnsi="Arial" w:cs="Arial"/>
          <w:sz w:val="17"/>
          <w:szCs w:val="17"/>
        </w:rPr>
        <w:tab/>
        <w:t>пять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вопросов,</w:t>
      </w:r>
    </w:p>
    <w:p w:rsidR="00D51FE8" w:rsidRDefault="00D51FE8">
      <w:pPr>
        <w:spacing w:line="28" w:lineRule="exact"/>
        <w:rPr>
          <w:sz w:val="20"/>
          <w:szCs w:val="20"/>
        </w:rPr>
      </w:pPr>
    </w:p>
    <w:p w:rsidR="00D51FE8" w:rsidRDefault="00255C38">
      <w:pPr>
        <w:tabs>
          <w:tab w:val="left" w:pos="1180"/>
          <w:tab w:val="left" w:pos="1540"/>
          <w:tab w:val="left" w:pos="2200"/>
          <w:tab w:val="left" w:pos="3100"/>
          <w:tab w:val="left" w:pos="3800"/>
          <w:tab w:val="left" w:pos="4660"/>
          <w:tab w:val="left" w:pos="5440"/>
          <w:tab w:val="left" w:pos="5800"/>
          <w:tab w:val="left" w:pos="6520"/>
          <w:tab w:val="left" w:pos="7220"/>
          <w:tab w:val="left" w:pos="8020"/>
          <w:tab w:val="left" w:pos="8280"/>
          <w:tab w:val="left" w:pos="9260"/>
        </w:tabs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направленных</w:t>
      </w:r>
      <w:r>
        <w:rPr>
          <w:rFonts w:ascii="Arial" w:eastAsia="Arial" w:hAnsi="Arial" w:cs="Arial"/>
          <w:sz w:val="17"/>
          <w:szCs w:val="17"/>
        </w:rPr>
        <w:tab/>
        <w:t>на</w:t>
      </w:r>
      <w:r>
        <w:rPr>
          <w:rFonts w:ascii="Arial" w:eastAsia="Arial" w:hAnsi="Arial" w:cs="Arial"/>
          <w:sz w:val="17"/>
          <w:szCs w:val="17"/>
        </w:rPr>
        <w:tab/>
        <w:t>оценку</w:t>
      </w:r>
      <w:r>
        <w:rPr>
          <w:rFonts w:ascii="Arial" w:eastAsia="Arial" w:hAnsi="Arial" w:cs="Arial"/>
          <w:sz w:val="17"/>
          <w:szCs w:val="17"/>
        </w:rPr>
        <w:tab/>
        <w:t>состояния</w:t>
      </w:r>
      <w:r>
        <w:rPr>
          <w:rFonts w:ascii="Arial" w:eastAsia="Arial" w:hAnsi="Arial" w:cs="Arial"/>
          <w:sz w:val="17"/>
          <w:szCs w:val="17"/>
        </w:rPr>
        <w:tab/>
        <w:t>вашего</w:t>
      </w:r>
      <w:r>
        <w:rPr>
          <w:rFonts w:ascii="Arial" w:eastAsia="Arial" w:hAnsi="Arial" w:cs="Arial"/>
          <w:sz w:val="17"/>
          <w:szCs w:val="17"/>
        </w:rPr>
        <w:tab/>
        <w:t>здоровья.</w:t>
      </w:r>
      <w:r>
        <w:rPr>
          <w:rFonts w:ascii="Arial" w:eastAsia="Arial" w:hAnsi="Arial" w:cs="Arial"/>
          <w:sz w:val="17"/>
          <w:szCs w:val="17"/>
        </w:rPr>
        <w:tab/>
        <w:t>Отвечая</w:t>
      </w:r>
      <w:r>
        <w:rPr>
          <w:rFonts w:ascii="Arial" w:eastAsia="Arial" w:hAnsi="Arial" w:cs="Arial"/>
          <w:sz w:val="17"/>
          <w:szCs w:val="17"/>
        </w:rPr>
        <w:tab/>
        <w:t>на</w:t>
      </w:r>
      <w:r>
        <w:rPr>
          <w:rFonts w:ascii="Arial" w:eastAsia="Arial" w:hAnsi="Arial" w:cs="Arial"/>
          <w:sz w:val="17"/>
          <w:szCs w:val="17"/>
        </w:rPr>
        <w:tab/>
        <w:t>каждый</w:t>
      </w:r>
      <w:r>
        <w:rPr>
          <w:rFonts w:ascii="Arial" w:eastAsia="Arial" w:hAnsi="Arial" w:cs="Arial"/>
          <w:sz w:val="17"/>
          <w:szCs w:val="17"/>
        </w:rPr>
        <w:tab/>
        <w:t>вопрос,</w:t>
      </w:r>
      <w:r>
        <w:rPr>
          <w:rFonts w:ascii="Arial" w:eastAsia="Arial" w:hAnsi="Arial" w:cs="Arial"/>
          <w:sz w:val="17"/>
          <w:szCs w:val="17"/>
        </w:rPr>
        <w:tab/>
        <w:t>галочкой</w:t>
      </w:r>
      <w:r>
        <w:rPr>
          <w:rFonts w:ascii="Arial" w:eastAsia="Arial" w:hAnsi="Arial" w:cs="Arial"/>
          <w:sz w:val="17"/>
          <w:szCs w:val="17"/>
        </w:rPr>
        <w:tab/>
        <w:t>в</w:t>
      </w:r>
      <w:r>
        <w:rPr>
          <w:rFonts w:ascii="Arial" w:eastAsia="Arial" w:hAnsi="Arial" w:cs="Arial"/>
          <w:sz w:val="17"/>
          <w:szCs w:val="17"/>
        </w:rPr>
        <w:tab/>
        <w:t>квадратике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слева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tabs>
          <w:tab w:val="left" w:pos="840"/>
          <w:tab w:val="left" w:pos="1400"/>
          <w:tab w:val="left" w:pos="1740"/>
          <w:tab w:val="left" w:pos="2660"/>
          <w:tab w:val="left" w:pos="3280"/>
          <w:tab w:val="left" w:pos="3840"/>
          <w:tab w:val="left" w:pos="4780"/>
          <w:tab w:val="left" w:pos="5340"/>
          <w:tab w:val="left" w:pos="6240"/>
          <w:tab w:val="left" w:pos="7080"/>
          <w:tab w:val="left" w:pos="7800"/>
          <w:tab w:val="left" w:pos="8680"/>
          <w:tab w:val="left" w:pos="9340"/>
        </w:tabs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отметьте,</w:t>
      </w:r>
      <w:r>
        <w:rPr>
          <w:rFonts w:ascii="Arial" w:eastAsia="Arial" w:hAnsi="Arial" w:cs="Arial"/>
          <w:sz w:val="17"/>
          <w:szCs w:val="17"/>
        </w:rPr>
        <w:tab/>
        <w:t>какой</w:t>
      </w:r>
      <w:r>
        <w:rPr>
          <w:rFonts w:ascii="Arial" w:eastAsia="Arial" w:hAnsi="Arial" w:cs="Arial"/>
          <w:sz w:val="17"/>
          <w:szCs w:val="17"/>
        </w:rPr>
        <w:tab/>
        <w:t>из</w:t>
      </w:r>
      <w:r>
        <w:rPr>
          <w:rFonts w:ascii="Arial" w:eastAsia="Arial" w:hAnsi="Arial" w:cs="Arial"/>
          <w:sz w:val="17"/>
          <w:szCs w:val="17"/>
        </w:rPr>
        <w:tab/>
        <w:t>вариантов</w:t>
      </w:r>
      <w:r>
        <w:rPr>
          <w:rFonts w:ascii="Arial" w:eastAsia="Arial" w:hAnsi="Arial" w:cs="Arial"/>
          <w:sz w:val="17"/>
          <w:szCs w:val="17"/>
        </w:rPr>
        <w:tab/>
        <w:t>лучше</w:t>
      </w:r>
      <w:r>
        <w:rPr>
          <w:rFonts w:ascii="Arial" w:eastAsia="Arial" w:hAnsi="Arial" w:cs="Arial"/>
          <w:sz w:val="17"/>
          <w:szCs w:val="17"/>
        </w:rPr>
        <w:tab/>
        <w:t>всего</w:t>
      </w:r>
      <w:r>
        <w:rPr>
          <w:rFonts w:ascii="Arial" w:eastAsia="Arial" w:hAnsi="Arial" w:cs="Arial"/>
          <w:sz w:val="17"/>
          <w:szCs w:val="17"/>
        </w:rPr>
        <w:tab/>
        <w:t>описывает</w:t>
      </w:r>
      <w:r>
        <w:rPr>
          <w:rFonts w:ascii="Arial" w:eastAsia="Arial" w:hAnsi="Arial" w:cs="Arial"/>
          <w:sz w:val="17"/>
          <w:szCs w:val="17"/>
        </w:rPr>
        <w:tab/>
        <w:t>ваше</w:t>
      </w:r>
      <w:r>
        <w:rPr>
          <w:rFonts w:ascii="Arial" w:eastAsia="Arial" w:hAnsi="Arial" w:cs="Arial"/>
          <w:sz w:val="17"/>
          <w:szCs w:val="17"/>
        </w:rPr>
        <w:tab/>
        <w:t>состояние</w:t>
      </w:r>
      <w:r>
        <w:rPr>
          <w:rFonts w:ascii="Arial" w:eastAsia="Arial" w:hAnsi="Arial" w:cs="Arial"/>
          <w:sz w:val="17"/>
          <w:szCs w:val="17"/>
        </w:rPr>
        <w:tab/>
        <w:t>здоровья</w:t>
      </w:r>
      <w:r>
        <w:rPr>
          <w:rFonts w:ascii="Arial" w:eastAsia="Arial" w:hAnsi="Arial" w:cs="Arial"/>
          <w:sz w:val="17"/>
          <w:szCs w:val="17"/>
        </w:rPr>
        <w:tab/>
        <w:t>сегодня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(отметьте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только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один</w:t>
      </w:r>
    </w:p>
    <w:p w:rsidR="00D51FE8" w:rsidRDefault="00D51FE8">
      <w:pPr>
        <w:spacing w:line="33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пункт).</w:t>
      </w:r>
    </w:p>
    <w:p w:rsidR="00D51FE8" w:rsidRDefault="00D51FE8">
      <w:pPr>
        <w:spacing w:line="145" w:lineRule="exact"/>
        <w:rPr>
          <w:sz w:val="20"/>
          <w:szCs w:val="20"/>
        </w:rPr>
      </w:pPr>
    </w:p>
    <w:p w:rsidR="00D51FE8" w:rsidRDefault="00255C38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Передвижение в пространстве</w:t>
      </w:r>
    </w:p>
    <w:p w:rsidR="00D51FE8" w:rsidRDefault="00D51FE8">
      <w:pPr>
        <w:spacing w:line="78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75"/>
        </w:numPr>
        <w:tabs>
          <w:tab w:val="left" w:pos="880"/>
        </w:tabs>
        <w:ind w:left="88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У меня нет проблем с передвижением в пространстве</w:t>
      </w:r>
    </w:p>
    <w:p w:rsidR="00D51FE8" w:rsidRDefault="00D51FE8">
      <w:pPr>
        <w:spacing w:line="3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75"/>
        </w:numPr>
        <w:tabs>
          <w:tab w:val="left" w:pos="880"/>
        </w:tabs>
        <w:ind w:left="88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У меня есть некоторые проблемы с передвижением в пространстве</w:t>
      </w:r>
    </w:p>
    <w:p w:rsidR="00D51FE8" w:rsidRDefault="00D51FE8">
      <w:pPr>
        <w:spacing w:line="32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75"/>
        </w:numPr>
        <w:tabs>
          <w:tab w:val="left" w:pos="880"/>
        </w:tabs>
        <w:ind w:left="88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Я прикован к кровати</w:t>
      </w:r>
    </w:p>
    <w:p w:rsidR="00D51FE8" w:rsidRDefault="00D51FE8">
      <w:pPr>
        <w:spacing w:line="145" w:lineRule="exact"/>
        <w:rPr>
          <w:sz w:val="20"/>
          <w:szCs w:val="20"/>
        </w:rPr>
      </w:pPr>
    </w:p>
    <w:p w:rsidR="00D51FE8" w:rsidRDefault="00255C38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Самообслуживание</w:t>
      </w:r>
    </w:p>
    <w:p w:rsidR="00D51FE8" w:rsidRDefault="00D51FE8">
      <w:pPr>
        <w:spacing w:line="71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76"/>
        </w:numPr>
        <w:tabs>
          <w:tab w:val="left" w:pos="880"/>
        </w:tabs>
        <w:ind w:left="88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У меня нет проблем с самообслуживанием</w:t>
      </w:r>
    </w:p>
    <w:p w:rsidR="00D51FE8" w:rsidRDefault="00D51FE8">
      <w:pPr>
        <w:spacing w:line="36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76"/>
        </w:numPr>
        <w:tabs>
          <w:tab w:val="left" w:pos="893"/>
        </w:tabs>
        <w:spacing w:line="269" w:lineRule="auto"/>
        <w:ind w:left="540" w:right="4620" w:hanging="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У меня есть некоторые проблемы при мытье или одевании О Я не могу сам мыться или одеваться</w:t>
      </w:r>
    </w:p>
    <w:p w:rsidR="00D51FE8" w:rsidRDefault="00D51FE8">
      <w:pPr>
        <w:spacing w:line="122" w:lineRule="exact"/>
        <w:rPr>
          <w:sz w:val="20"/>
          <w:szCs w:val="20"/>
        </w:rPr>
      </w:pPr>
    </w:p>
    <w:p w:rsidR="00D51FE8" w:rsidRDefault="00255C38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Повседневная активность</w:t>
      </w:r>
    </w:p>
    <w:p w:rsidR="00D51FE8" w:rsidRDefault="00D51FE8">
      <w:pPr>
        <w:spacing w:line="80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77"/>
        </w:numPr>
        <w:tabs>
          <w:tab w:val="left" w:pos="820"/>
        </w:tabs>
        <w:spacing w:line="254" w:lineRule="auto"/>
        <w:ind w:left="820" w:right="1920" w:hanging="28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У меня нет проблем с выполнением повседневных дел (работа, учеба, домашние дела, семейные обязанности, проведение досуга)</w:t>
      </w:r>
    </w:p>
    <w:p w:rsidR="00D51FE8" w:rsidRDefault="00D51FE8">
      <w:pPr>
        <w:spacing w:line="9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77"/>
        </w:numPr>
        <w:tabs>
          <w:tab w:val="left" w:pos="880"/>
        </w:tabs>
        <w:ind w:left="88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У меня есть некоторые проблемы с выполнением повседневных дел</w:t>
      </w:r>
    </w:p>
    <w:p w:rsidR="00D51FE8" w:rsidRDefault="00D51FE8">
      <w:pPr>
        <w:spacing w:line="2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77"/>
        </w:numPr>
        <w:tabs>
          <w:tab w:val="left" w:pos="880"/>
        </w:tabs>
        <w:ind w:left="88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Я не могу выполнять повседневные дела</w:t>
      </w:r>
    </w:p>
    <w:p w:rsidR="00D51FE8" w:rsidRDefault="00D51FE8">
      <w:pPr>
        <w:spacing w:line="138" w:lineRule="exact"/>
        <w:rPr>
          <w:sz w:val="20"/>
          <w:szCs w:val="20"/>
        </w:rPr>
      </w:pPr>
    </w:p>
    <w:p w:rsidR="00D51FE8" w:rsidRDefault="00255C38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Боль и дискомфорт</w:t>
      </w:r>
    </w:p>
    <w:p w:rsidR="00D51FE8" w:rsidRDefault="00D51FE8">
      <w:pPr>
        <w:spacing w:line="71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78"/>
        </w:numPr>
        <w:tabs>
          <w:tab w:val="left" w:pos="880"/>
        </w:tabs>
        <w:ind w:left="88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Я не чувствую боли и дискомфорта</w:t>
      </w:r>
    </w:p>
    <w:p w:rsidR="00D51FE8" w:rsidRDefault="00D51FE8">
      <w:pPr>
        <w:spacing w:line="3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78"/>
        </w:numPr>
        <w:tabs>
          <w:tab w:val="left" w:pos="880"/>
        </w:tabs>
        <w:ind w:left="88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У меня есть сейчас небольшая боль или дискомфорт</w:t>
      </w:r>
    </w:p>
    <w:p w:rsidR="00D51FE8" w:rsidRDefault="00D51FE8">
      <w:pPr>
        <w:spacing w:line="3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78"/>
        </w:numPr>
        <w:tabs>
          <w:tab w:val="left" w:pos="880"/>
        </w:tabs>
        <w:ind w:left="88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Меня мучает боль или дискомфорт</w:t>
      </w:r>
    </w:p>
    <w:p w:rsidR="00D51FE8" w:rsidRDefault="00D51FE8">
      <w:pPr>
        <w:spacing w:line="145" w:lineRule="exact"/>
        <w:rPr>
          <w:sz w:val="20"/>
          <w:szCs w:val="20"/>
        </w:rPr>
      </w:pPr>
    </w:p>
    <w:p w:rsidR="00D51FE8" w:rsidRDefault="00255C38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Тревога и депрессия</w:t>
      </w:r>
    </w:p>
    <w:p w:rsidR="00D51FE8" w:rsidRDefault="00D51FE8">
      <w:pPr>
        <w:spacing w:line="71" w:lineRule="exact"/>
        <w:rPr>
          <w:sz w:val="20"/>
          <w:szCs w:val="20"/>
        </w:rPr>
      </w:pPr>
    </w:p>
    <w:p w:rsidR="00D51FE8" w:rsidRDefault="00255C38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О Я не чувствую тревоги и депрессии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79"/>
        </w:numPr>
        <w:tabs>
          <w:tab w:val="left" w:pos="880"/>
        </w:tabs>
        <w:ind w:left="88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У меня есть сейчас небольшая тревога или депрессия</w:t>
      </w:r>
    </w:p>
    <w:p w:rsidR="00D51FE8" w:rsidRDefault="00D51FE8">
      <w:pPr>
        <w:spacing w:line="32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79"/>
        </w:numPr>
        <w:tabs>
          <w:tab w:val="left" w:pos="880"/>
        </w:tabs>
        <w:ind w:left="88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У меня есть выраженная тревога или депрессия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05" w:lineRule="exact"/>
        <w:rPr>
          <w:sz w:val="20"/>
          <w:szCs w:val="20"/>
        </w:rPr>
      </w:pPr>
    </w:p>
    <w:p w:rsidR="00D51FE8" w:rsidRDefault="00255C38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Ваше состояние здоровья сегодня по сравнению с тем. каким оно было год назад:</w:t>
      </w:r>
    </w:p>
    <w:p w:rsidR="00D51FE8" w:rsidRDefault="00D51FE8">
      <w:pPr>
        <w:spacing w:line="69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80"/>
        </w:numPr>
        <w:tabs>
          <w:tab w:val="left" w:pos="880"/>
        </w:tabs>
        <w:ind w:left="88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Улучшилось</w:t>
      </w:r>
    </w:p>
    <w:p w:rsidR="00D51FE8" w:rsidRDefault="00D51FE8">
      <w:pPr>
        <w:spacing w:line="3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80"/>
        </w:numPr>
        <w:tabs>
          <w:tab w:val="left" w:pos="880"/>
        </w:tabs>
        <w:ind w:left="88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Не изменилось</w:t>
      </w:r>
    </w:p>
    <w:p w:rsidR="00D51FE8" w:rsidRDefault="00D51FE8">
      <w:pPr>
        <w:spacing w:line="30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80"/>
        </w:numPr>
        <w:tabs>
          <w:tab w:val="left" w:pos="880"/>
        </w:tabs>
        <w:ind w:left="880" w:hanging="3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Ухудшилось</w:t>
      </w:r>
    </w:p>
    <w:p w:rsidR="00D51FE8" w:rsidRDefault="00D51FE8">
      <w:pPr>
        <w:sectPr w:rsidR="00D51FE8">
          <w:pgSz w:w="11900" w:h="16841"/>
          <w:pgMar w:top="1245" w:right="919" w:bottom="698" w:left="1280" w:header="0" w:footer="0" w:gutter="0"/>
          <w:cols w:space="720" w:equalWidth="0">
            <w:col w:w="970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94" w:lineRule="exact"/>
        <w:rPr>
          <w:sz w:val="20"/>
          <w:szCs w:val="20"/>
        </w:rPr>
      </w:pPr>
    </w:p>
    <w:p w:rsidR="00D51FE8" w:rsidRDefault="00255C38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44</w:t>
      </w:r>
    </w:p>
    <w:p w:rsidR="00D51FE8" w:rsidRDefault="00D51FE8">
      <w:pPr>
        <w:sectPr w:rsidR="00D51FE8">
          <w:type w:val="continuous"/>
          <w:pgSz w:w="11900" w:h="16841"/>
          <w:pgMar w:top="1245" w:right="919" w:bottom="698" w:left="1280" w:header="0" w:footer="0" w:gutter="0"/>
          <w:cols w:space="720" w:equalWidth="0">
            <w:col w:w="9700"/>
          </w:cols>
        </w:sectPr>
      </w:pPr>
    </w:p>
    <w:p w:rsidR="00D51FE8" w:rsidRDefault="00D51FE8">
      <w:pPr>
        <w:spacing w:line="361" w:lineRule="exact"/>
        <w:rPr>
          <w:sz w:val="20"/>
          <w:szCs w:val="20"/>
        </w:rPr>
      </w:pPr>
    </w:p>
    <w:p w:rsidR="00D51FE8" w:rsidRDefault="00255C38">
      <w:pPr>
        <w:ind w:left="772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ГОСТ Р 56819—2015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5693410</wp:posOffset>
            </wp:positionH>
            <wp:positionV relativeFrom="paragraph">
              <wp:posOffset>-1905</wp:posOffset>
            </wp:positionV>
            <wp:extent cx="262890" cy="81153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81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255C38">
      <w:pPr>
        <w:tabs>
          <w:tab w:val="left" w:pos="940"/>
          <w:tab w:val="left" w:pos="1380"/>
          <w:tab w:val="left" w:pos="1980"/>
          <w:tab w:val="left" w:pos="2640"/>
          <w:tab w:val="left" w:pos="3360"/>
          <w:tab w:val="left" w:pos="3840"/>
          <w:tab w:val="left" w:pos="4720"/>
          <w:tab w:val="left" w:pos="5560"/>
          <w:tab w:val="left" w:pos="5940"/>
          <w:tab w:val="left" w:pos="6940"/>
          <w:tab w:val="left" w:pos="756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Для</w:t>
      </w:r>
      <w:r>
        <w:rPr>
          <w:rFonts w:ascii="Arial" w:eastAsia="Arial" w:hAnsi="Arial" w:cs="Arial"/>
          <w:sz w:val="17"/>
          <w:szCs w:val="17"/>
        </w:rPr>
        <w:tab/>
        <w:t>того</w:t>
      </w:r>
      <w:r>
        <w:rPr>
          <w:rFonts w:ascii="Arial" w:eastAsia="Arial" w:hAnsi="Arial" w:cs="Arial"/>
          <w:sz w:val="17"/>
          <w:szCs w:val="17"/>
        </w:rPr>
        <w:tab/>
        <w:t>чтобы</w:t>
      </w:r>
      <w:r>
        <w:rPr>
          <w:rFonts w:ascii="Arial" w:eastAsia="Arial" w:hAnsi="Arial" w:cs="Arial"/>
          <w:sz w:val="17"/>
          <w:szCs w:val="17"/>
        </w:rPr>
        <w:tab/>
        <w:t>помочь</w:t>
      </w:r>
      <w:r>
        <w:rPr>
          <w:rFonts w:ascii="Arial" w:eastAsia="Arial" w:hAnsi="Arial" w:cs="Arial"/>
          <w:sz w:val="17"/>
          <w:szCs w:val="17"/>
        </w:rPr>
        <w:tab/>
        <w:t>оценить</w:t>
      </w:r>
      <w:r>
        <w:rPr>
          <w:rFonts w:ascii="Arial" w:eastAsia="Arial" w:hAnsi="Arial" w:cs="Arial"/>
          <w:sz w:val="17"/>
          <w:szCs w:val="17"/>
        </w:rPr>
        <w:tab/>
        <w:t>свое</w:t>
      </w:r>
      <w:r>
        <w:rPr>
          <w:rFonts w:ascii="Arial" w:eastAsia="Arial" w:hAnsi="Arial" w:cs="Arial"/>
          <w:sz w:val="17"/>
          <w:szCs w:val="17"/>
        </w:rPr>
        <w:tab/>
        <w:t>состояние</w:t>
      </w:r>
      <w:r>
        <w:rPr>
          <w:rFonts w:ascii="Arial" w:eastAsia="Arial" w:hAnsi="Arial" w:cs="Arial"/>
          <w:sz w:val="17"/>
          <w:szCs w:val="17"/>
        </w:rPr>
        <w:tab/>
        <w:t>здоровья,</w:t>
      </w:r>
      <w:r>
        <w:rPr>
          <w:rFonts w:ascii="Arial" w:eastAsia="Arial" w:hAnsi="Arial" w:cs="Arial"/>
          <w:sz w:val="17"/>
          <w:szCs w:val="17"/>
        </w:rPr>
        <w:tab/>
        <w:t>мы</w:t>
      </w:r>
      <w:r>
        <w:rPr>
          <w:rFonts w:ascii="Arial" w:eastAsia="Arial" w:hAnsi="Arial" w:cs="Arial"/>
          <w:sz w:val="17"/>
          <w:szCs w:val="17"/>
        </w:rPr>
        <w:tab/>
        <w:t>нарисовали</w:t>
      </w:r>
      <w:r>
        <w:rPr>
          <w:rFonts w:ascii="Arial" w:eastAsia="Arial" w:hAnsi="Arial" w:cs="Arial"/>
          <w:sz w:val="17"/>
          <w:szCs w:val="17"/>
        </w:rPr>
        <w:tab/>
        <w:t>шкалу,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напоминаю-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tabs>
          <w:tab w:val="left" w:pos="460"/>
          <w:tab w:val="left" w:pos="1420"/>
          <w:tab w:val="left" w:pos="1760"/>
          <w:tab w:val="left" w:pos="2480"/>
          <w:tab w:val="left" w:pos="3420"/>
          <w:tab w:val="left" w:pos="3740"/>
          <w:tab w:val="left" w:pos="4700"/>
          <w:tab w:val="left" w:pos="5580"/>
          <w:tab w:val="left" w:pos="6400"/>
          <w:tab w:val="left" w:pos="7460"/>
          <w:tab w:val="left" w:pos="7700"/>
          <w:tab w:val="left" w:pos="8120"/>
        </w:tabs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щую</w:t>
      </w:r>
      <w:r>
        <w:rPr>
          <w:rFonts w:ascii="Arial" w:eastAsia="Arial" w:hAnsi="Arial" w:cs="Arial"/>
          <w:sz w:val="17"/>
          <w:szCs w:val="17"/>
        </w:rPr>
        <w:tab/>
        <w:t>термометр,</w:t>
      </w:r>
      <w:r>
        <w:rPr>
          <w:rFonts w:ascii="Arial" w:eastAsia="Arial" w:hAnsi="Arial" w:cs="Arial"/>
          <w:sz w:val="17"/>
          <w:szCs w:val="17"/>
        </w:rPr>
        <w:tab/>
        <w:t>на</w:t>
      </w:r>
      <w:r>
        <w:rPr>
          <w:rFonts w:ascii="Arial" w:eastAsia="Arial" w:hAnsi="Arial" w:cs="Arial"/>
          <w:sz w:val="17"/>
          <w:szCs w:val="17"/>
        </w:rPr>
        <w:tab/>
        <w:t>которой</w:t>
      </w:r>
      <w:r>
        <w:rPr>
          <w:rFonts w:ascii="Arial" w:eastAsia="Arial" w:hAnsi="Arial" w:cs="Arial"/>
          <w:sz w:val="17"/>
          <w:szCs w:val="17"/>
        </w:rPr>
        <w:tab/>
        <w:t>наилучшее</w:t>
      </w:r>
      <w:r>
        <w:rPr>
          <w:rFonts w:ascii="Arial" w:eastAsia="Arial" w:hAnsi="Arial" w:cs="Arial"/>
          <w:sz w:val="17"/>
          <w:szCs w:val="17"/>
        </w:rPr>
        <w:tab/>
        <w:t>из</w:t>
      </w:r>
      <w:r>
        <w:rPr>
          <w:rFonts w:ascii="Arial" w:eastAsia="Arial" w:hAnsi="Arial" w:cs="Arial"/>
          <w:sz w:val="17"/>
          <w:szCs w:val="17"/>
        </w:rPr>
        <w:tab/>
        <w:t>возможных</w:t>
      </w:r>
      <w:r>
        <w:rPr>
          <w:rFonts w:ascii="Arial" w:eastAsia="Arial" w:hAnsi="Arial" w:cs="Arial"/>
          <w:sz w:val="17"/>
          <w:szCs w:val="17"/>
        </w:rPr>
        <w:tab/>
        <w:t>состояний</w:t>
      </w:r>
      <w:r>
        <w:rPr>
          <w:rFonts w:ascii="Arial" w:eastAsia="Arial" w:hAnsi="Arial" w:cs="Arial"/>
          <w:sz w:val="17"/>
          <w:szCs w:val="17"/>
        </w:rPr>
        <w:tab/>
        <w:t>здоровья</w:t>
      </w:r>
      <w:r>
        <w:rPr>
          <w:rFonts w:ascii="Arial" w:eastAsia="Arial" w:hAnsi="Arial" w:cs="Arial"/>
          <w:sz w:val="17"/>
          <w:szCs w:val="17"/>
        </w:rPr>
        <w:tab/>
        <w:t>оценивается</w:t>
      </w:r>
      <w:r>
        <w:rPr>
          <w:rFonts w:ascii="Arial" w:eastAsia="Arial" w:hAnsi="Arial" w:cs="Arial"/>
          <w:sz w:val="17"/>
          <w:szCs w:val="17"/>
        </w:rPr>
        <w:tab/>
        <w:t>в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100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бал-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лов. а наихудшее, которое вы только мажете себе представить, оценивается в 0 баллов.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tabs>
          <w:tab w:val="left" w:pos="1380"/>
          <w:tab w:val="left" w:pos="2400"/>
          <w:tab w:val="left" w:pos="2720"/>
          <w:tab w:val="left" w:pos="3360"/>
          <w:tab w:val="left" w:pos="3700"/>
          <w:tab w:val="left" w:pos="4380"/>
          <w:tab w:val="left" w:pos="5060"/>
          <w:tab w:val="left" w:pos="5420"/>
          <w:tab w:val="left" w:pos="6420"/>
          <w:tab w:val="left" w:pos="6880"/>
          <w:tab w:val="left" w:pos="776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Отметьте,</w:t>
      </w:r>
      <w:r>
        <w:rPr>
          <w:rFonts w:ascii="Arial" w:eastAsia="Arial" w:hAnsi="Arial" w:cs="Arial"/>
          <w:sz w:val="17"/>
          <w:szCs w:val="17"/>
        </w:rPr>
        <w:tab/>
        <w:t>пожалуйста,</w:t>
      </w:r>
      <w:r>
        <w:rPr>
          <w:rFonts w:ascii="Arial" w:eastAsia="Arial" w:hAnsi="Arial" w:cs="Arial"/>
          <w:sz w:val="17"/>
          <w:szCs w:val="17"/>
        </w:rPr>
        <w:tab/>
        <w:t>на</w:t>
      </w:r>
      <w:r>
        <w:rPr>
          <w:rFonts w:ascii="Arial" w:eastAsia="Arial" w:hAnsi="Arial" w:cs="Arial"/>
          <w:sz w:val="17"/>
          <w:szCs w:val="17"/>
        </w:rPr>
        <w:tab/>
        <w:t>шкале,</w:t>
      </w:r>
      <w:r>
        <w:rPr>
          <w:rFonts w:ascii="Arial" w:eastAsia="Arial" w:hAnsi="Arial" w:cs="Arial"/>
          <w:sz w:val="17"/>
          <w:szCs w:val="17"/>
        </w:rPr>
        <w:tab/>
        <w:t>на</w:t>
      </w:r>
      <w:r>
        <w:rPr>
          <w:rFonts w:ascii="Arial" w:eastAsia="Arial" w:hAnsi="Arial" w:cs="Arial"/>
          <w:sz w:val="17"/>
          <w:szCs w:val="17"/>
        </w:rPr>
        <w:tab/>
        <w:t>сколько</w:t>
      </w:r>
      <w:r>
        <w:rPr>
          <w:rFonts w:ascii="Arial" w:eastAsia="Arial" w:hAnsi="Arial" w:cs="Arial"/>
          <w:sz w:val="17"/>
          <w:szCs w:val="17"/>
        </w:rPr>
        <w:tab/>
        <w:t>баллов</w:t>
      </w:r>
      <w:r>
        <w:rPr>
          <w:rFonts w:ascii="Arial" w:eastAsia="Arial" w:hAnsi="Arial" w:cs="Arial"/>
          <w:sz w:val="17"/>
          <w:szCs w:val="17"/>
        </w:rPr>
        <w:tab/>
        <w:t>Вы</w:t>
      </w:r>
      <w:r>
        <w:rPr>
          <w:rFonts w:ascii="Arial" w:eastAsia="Arial" w:hAnsi="Arial" w:cs="Arial"/>
          <w:sz w:val="17"/>
          <w:szCs w:val="17"/>
        </w:rPr>
        <w:tab/>
        <w:t>оцениваете</w:t>
      </w:r>
      <w:r>
        <w:rPr>
          <w:rFonts w:ascii="Arial" w:eastAsia="Arial" w:hAnsi="Arial" w:cs="Arial"/>
          <w:sz w:val="17"/>
          <w:szCs w:val="17"/>
        </w:rPr>
        <w:tab/>
        <w:t>свое</w:t>
      </w:r>
      <w:r>
        <w:rPr>
          <w:rFonts w:ascii="Arial" w:eastAsia="Arial" w:hAnsi="Arial" w:cs="Arial"/>
          <w:sz w:val="17"/>
          <w:szCs w:val="17"/>
        </w:rPr>
        <w:tab/>
        <w:t>состояние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здоровья</w:t>
      </w:r>
    </w:p>
    <w:p w:rsidR="00D51FE8" w:rsidRDefault="00D51FE8">
      <w:pPr>
        <w:spacing w:line="28" w:lineRule="exact"/>
        <w:rPr>
          <w:sz w:val="20"/>
          <w:szCs w:val="20"/>
        </w:rPr>
      </w:pPr>
    </w:p>
    <w:p w:rsidR="00D51FE8" w:rsidRDefault="00255C38">
      <w:pPr>
        <w:tabs>
          <w:tab w:val="left" w:pos="720"/>
          <w:tab w:val="left" w:pos="1560"/>
          <w:tab w:val="left" w:pos="1980"/>
          <w:tab w:val="left" w:pos="2820"/>
          <w:tab w:val="left" w:pos="3660"/>
          <w:tab w:val="left" w:pos="4240"/>
          <w:tab w:val="left" w:pos="4560"/>
          <w:tab w:val="left" w:pos="5240"/>
          <w:tab w:val="left" w:pos="5900"/>
          <w:tab w:val="left" w:pos="6220"/>
          <w:tab w:val="left" w:pos="6640"/>
          <w:tab w:val="left" w:pos="7320"/>
          <w:tab w:val="left" w:pos="8060"/>
        </w:tabs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сегодня.</w:t>
      </w:r>
      <w:r>
        <w:rPr>
          <w:rFonts w:ascii="Arial" w:eastAsia="Arial" w:hAnsi="Arial" w:cs="Arial"/>
          <w:sz w:val="17"/>
          <w:szCs w:val="17"/>
        </w:rPr>
        <w:tab/>
        <w:t>Сделайте</w:t>
      </w:r>
      <w:r>
        <w:rPr>
          <w:rFonts w:ascii="Arial" w:eastAsia="Arial" w:hAnsi="Arial" w:cs="Arial"/>
          <w:sz w:val="17"/>
          <w:szCs w:val="17"/>
        </w:rPr>
        <w:tab/>
        <w:t>это.</w:t>
      </w:r>
      <w:r>
        <w:rPr>
          <w:rFonts w:ascii="Arial" w:eastAsia="Arial" w:hAnsi="Arial" w:cs="Arial"/>
          <w:sz w:val="17"/>
          <w:szCs w:val="17"/>
        </w:rPr>
        <w:tab/>
        <w:t>соединив</w:t>
      </w:r>
      <w:r>
        <w:rPr>
          <w:rFonts w:ascii="Arial" w:eastAsia="Arial" w:hAnsi="Arial" w:cs="Arial"/>
          <w:sz w:val="17"/>
          <w:szCs w:val="17"/>
        </w:rPr>
        <w:tab/>
        <w:t>квадратик</w:t>
      </w:r>
      <w:r>
        <w:rPr>
          <w:rFonts w:ascii="Arial" w:eastAsia="Arial" w:hAnsi="Arial" w:cs="Arial"/>
          <w:sz w:val="17"/>
          <w:szCs w:val="17"/>
        </w:rPr>
        <w:tab/>
        <w:t>слева</w:t>
      </w:r>
      <w:r>
        <w:rPr>
          <w:rFonts w:ascii="Arial" w:eastAsia="Arial" w:hAnsi="Arial" w:cs="Arial"/>
          <w:sz w:val="17"/>
          <w:szCs w:val="17"/>
        </w:rPr>
        <w:tab/>
        <w:t>со</w:t>
      </w:r>
      <w:r>
        <w:rPr>
          <w:rFonts w:ascii="Arial" w:eastAsia="Arial" w:hAnsi="Arial" w:cs="Arial"/>
          <w:sz w:val="17"/>
          <w:szCs w:val="17"/>
        </w:rPr>
        <w:tab/>
        <w:t>шкалой</w:t>
      </w:r>
      <w:r>
        <w:rPr>
          <w:rFonts w:ascii="Arial" w:eastAsia="Arial" w:hAnsi="Arial" w:cs="Arial"/>
          <w:sz w:val="17"/>
          <w:szCs w:val="17"/>
        </w:rPr>
        <w:tab/>
        <w:t>линией</w:t>
      </w:r>
      <w:r>
        <w:rPr>
          <w:rFonts w:ascii="Arial" w:eastAsia="Arial" w:hAnsi="Arial" w:cs="Arial"/>
          <w:sz w:val="17"/>
          <w:szCs w:val="17"/>
        </w:rPr>
        <w:tab/>
        <w:t>на</w:t>
      </w:r>
      <w:r>
        <w:rPr>
          <w:rFonts w:ascii="Arial" w:eastAsia="Arial" w:hAnsi="Arial" w:cs="Arial"/>
          <w:sz w:val="17"/>
          <w:szCs w:val="17"/>
        </w:rPr>
        <w:tab/>
        <w:t>том</w:t>
      </w:r>
      <w:r>
        <w:rPr>
          <w:rFonts w:ascii="Arial" w:eastAsia="Arial" w:hAnsi="Arial" w:cs="Arial"/>
          <w:sz w:val="17"/>
          <w:szCs w:val="17"/>
        </w:rPr>
        <w:tab/>
        <w:t>уровне,</w:t>
      </w:r>
      <w:r>
        <w:rPr>
          <w:rFonts w:ascii="Arial" w:eastAsia="Arial" w:hAnsi="Arial" w:cs="Arial"/>
          <w:sz w:val="17"/>
          <w:szCs w:val="17"/>
        </w:rPr>
        <w:tab/>
        <w:t>который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соот-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tabs>
          <w:tab w:val="left" w:pos="2580"/>
          <w:tab w:val="left" w:pos="5060"/>
          <w:tab w:val="left" w:pos="7740"/>
        </w:tabs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ветствует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вашему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состоянию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здоровья.</w:t>
      </w:r>
    </w:p>
    <w:p w:rsidR="00D51FE8" w:rsidRDefault="00D51FE8">
      <w:pPr>
        <w:spacing w:line="31" w:lineRule="exact"/>
        <w:rPr>
          <w:sz w:val="20"/>
          <w:szCs w:val="20"/>
        </w:rPr>
      </w:pPr>
    </w:p>
    <w:p w:rsidR="00D51FE8" w:rsidRDefault="00255C38">
      <w:pPr>
        <w:ind w:left="8840"/>
        <w:rPr>
          <w:sz w:val="20"/>
          <w:szCs w:val="20"/>
        </w:rPr>
      </w:pPr>
      <w:r>
        <w:rPr>
          <w:rFonts w:ascii="Arial" w:eastAsia="Arial" w:hAnsi="Arial" w:cs="Arial"/>
          <w:sz w:val="26"/>
          <w:szCs w:val="26"/>
        </w:rPr>
        <w:t>9!</w:t>
      </w:r>
    </w:p>
    <w:p w:rsidR="00D51FE8" w:rsidRDefault="00255C38">
      <w:pPr>
        <w:spacing w:line="224" w:lineRule="auto"/>
        <w:ind w:left="8840"/>
        <w:rPr>
          <w:sz w:val="20"/>
          <w:szCs w:val="20"/>
        </w:rPr>
      </w:pPr>
      <w:r>
        <w:rPr>
          <w:rFonts w:ascii="Arial" w:eastAsia="Arial" w:hAnsi="Arial" w:cs="Arial"/>
          <w:sz w:val="26"/>
          <w:szCs w:val="26"/>
        </w:rPr>
        <w:t>L0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88" w:lineRule="exact"/>
        <w:rPr>
          <w:sz w:val="20"/>
          <w:szCs w:val="20"/>
        </w:rPr>
      </w:pPr>
    </w:p>
    <w:p w:rsidR="00D51FE8" w:rsidRDefault="00255C38">
      <w:pPr>
        <w:ind w:left="886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8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21" w:lineRule="exact"/>
        <w:rPr>
          <w:sz w:val="20"/>
          <w:szCs w:val="20"/>
        </w:rPr>
      </w:pPr>
    </w:p>
    <w:p w:rsidR="00D51FE8" w:rsidRDefault="00255C38">
      <w:pPr>
        <w:ind w:right="116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Ваше состояние</w:t>
      </w:r>
    </w:p>
    <w:p w:rsidR="00D51FE8" w:rsidRDefault="00D51FE8">
      <w:pPr>
        <w:spacing w:line="21" w:lineRule="exact"/>
        <w:rPr>
          <w:sz w:val="20"/>
          <w:szCs w:val="20"/>
        </w:rPr>
      </w:pPr>
    </w:p>
    <w:p w:rsidR="00D51FE8" w:rsidRDefault="00255C38">
      <w:pPr>
        <w:ind w:right="116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здоровья</w:t>
      </w:r>
    </w:p>
    <w:p w:rsidR="00D51FE8" w:rsidRDefault="00D51FE8">
      <w:pPr>
        <w:spacing w:line="21" w:lineRule="exact"/>
        <w:rPr>
          <w:sz w:val="20"/>
          <w:szCs w:val="20"/>
        </w:rPr>
      </w:pPr>
    </w:p>
    <w:p w:rsidR="00D51FE8" w:rsidRDefault="00255C38">
      <w:pPr>
        <w:ind w:right="116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на текущий</w:t>
      </w:r>
    </w:p>
    <w:p w:rsidR="00D51FE8" w:rsidRDefault="00D51FE8">
      <w:pPr>
        <w:spacing w:line="21" w:lineRule="exact"/>
        <w:rPr>
          <w:sz w:val="20"/>
          <w:szCs w:val="20"/>
        </w:rPr>
      </w:pPr>
    </w:p>
    <w:p w:rsidR="00D51FE8" w:rsidRDefault="00255C38">
      <w:pPr>
        <w:ind w:right="116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момент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5721985</wp:posOffset>
            </wp:positionH>
            <wp:positionV relativeFrom="paragraph">
              <wp:posOffset>1269365</wp:posOffset>
            </wp:positionV>
            <wp:extent cx="234315" cy="27432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91" w:lineRule="exact"/>
        <w:rPr>
          <w:sz w:val="20"/>
          <w:szCs w:val="20"/>
        </w:rPr>
      </w:pPr>
    </w:p>
    <w:p w:rsidR="00D51FE8" w:rsidRDefault="00255C38">
      <w:pPr>
        <w:ind w:left="88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3 ! ! 0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96" w:lineRule="exact"/>
        <w:rPr>
          <w:sz w:val="20"/>
          <w:szCs w:val="20"/>
        </w:rPr>
      </w:pPr>
    </w:p>
    <w:p w:rsidR="00D51FE8" w:rsidRDefault="00255C38">
      <w:pPr>
        <w:ind w:right="120"/>
        <w:jc w:val="right"/>
        <w:rPr>
          <w:sz w:val="20"/>
          <w:szCs w:val="20"/>
        </w:rPr>
      </w:pPr>
      <w:r>
        <w:rPr>
          <w:rFonts w:ascii="Arial" w:eastAsia="Arial" w:hAnsi="Arial" w:cs="Arial"/>
          <w:sz w:val="26"/>
          <w:szCs w:val="26"/>
        </w:rPr>
        <w:t>1 о О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36" w:lineRule="exact"/>
        <w:rPr>
          <w:sz w:val="20"/>
          <w:szCs w:val="20"/>
        </w:rPr>
      </w:pPr>
    </w:p>
    <w:p w:rsidR="00D51FE8" w:rsidRDefault="00255C38">
      <w:pPr>
        <w:ind w:left="92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0</w:t>
      </w:r>
    </w:p>
    <w:p w:rsidR="00D51FE8" w:rsidRDefault="00D51FE8">
      <w:pPr>
        <w:sectPr w:rsidR="00D51FE8">
          <w:pgSz w:w="11900" w:h="16841"/>
          <w:pgMar w:top="1440" w:right="959" w:bottom="127" w:left="1280" w:header="0" w:footer="0" w:gutter="0"/>
          <w:cols w:space="720" w:equalWidth="0">
            <w:col w:w="9660"/>
          </w:cols>
        </w:sectPr>
      </w:pPr>
    </w:p>
    <w:p w:rsidR="00D51FE8" w:rsidRDefault="00D51FE8">
      <w:pPr>
        <w:spacing w:line="129" w:lineRule="exact"/>
        <w:rPr>
          <w:sz w:val="20"/>
          <w:szCs w:val="20"/>
        </w:rPr>
      </w:pPr>
    </w:p>
    <w:p w:rsidR="00D51FE8" w:rsidRDefault="00255C38">
      <w:pPr>
        <w:ind w:left="94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45</w:t>
      </w:r>
    </w:p>
    <w:p w:rsidR="00D51FE8" w:rsidRDefault="00D51FE8">
      <w:pPr>
        <w:sectPr w:rsidR="00D51FE8">
          <w:type w:val="continuous"/>
          <w:pgSz w:w="11900" w:h="16841"/>
          <w:pgMar w:top="1440" w:right="959" w:bottom="127" w:left="1280" w:header="0" w:footer="0" w:gutter="0"/>
          <w:cols w:space="720" w:equalWidth="0">
            <w:col w:w="9660"/>
          </w:cols>
        </w:sectPr>
      </w:pPr>
    </w:p>
    <w:p w:rsidR="00D51FE8" w:rsidRDefault="00255C38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324" w:lineRule="exact"/>
        <w:rPr>
          <w:sz w:val="20"/>
          <w:szCs w:val="20"/>
        </w:rPr>
      </w:pPr>
    </w:p>
    <w:p w:rsidR="00D51FE8" w:rsidRDefault="00255C38">
      <w:pPr>
        <w:ind w:left="7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Теперь мы просим Вас рассмотреть и оценить нескотыю других состояний здоровья.</w:t>
      </w:r>
    </w:p>
    <w:p w:rsidR="00D51FE8" w:rsidRDefault="00D51FE8">
      <w:pPr>
        <w:spacing w:line="28" w:lineRule="exact"/>
        <w:rPr>
          <w:sz w:val="20"/>
          <w:szCs w:val="20"/>
        </w:rPr>
      </w:pPr>
    </w:p>
    <w:p w:rsidR="00D51FE8" w:rsidRDefault="00255C38">
      <w:pPr>
        <w:ind w:left="7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Нас интересует, насколько хорошими или плохими эти состояния были бы для Вас лично.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ind w:left="7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Состояния здоровья описаны 8 квадратиках справа и слева от шкалы.</w:t>
      </w:r>
    </w:p>
    <w:p w:rsidR="00D51FE8" w:rsidRDefault="00D51FE8">
      <w:pPr>
        <w:spacing w:line="39" w:lineRule="exact"/>
        <w:rPr>
          <w:sz w:val="20"/>
          <w:szCs w:val="20"/>
        </w:rPr>
      </w:pPr>
    </w:p>
    <w:p w:rsidR="00D51FE8" w:rsidRDefault="00255C38">
      <w:pPr>
        <w:spacing w:line="266" w:lineRule="auto"/>
        <w:ind w:left="180" w:right="799" w:firstLine="559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Каждый раз. оценивая значимость состояния здоровья, представляйте, что оно длится в течение года. Что случиться потом, неизвестно, и не должно учитываться.</w:t>
      </w:r>
    </w:p>
    <w:p w:rsidR="00D51FE8" w:rsidRDefault="00D51FE8">
      <w:pPr>
        <w:spacing w:line="16" w:lineRule="exact"/>
        <w:rPr>
          <w:sz w:val="20"/>
          <w:szCs w:val="20"/>
        </w:rPr>
      </w:pPr>
    </w:p>
    <w:p w:rsidR="00D51FE8" w:rsidRDefault="00255C38">
      <w:pPr>
        <w:spacing w:line="266" w:lineRule="auto"/>
        <w:ind w:left="180" w:right="599" w:firstLine="559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Пожалуйста, соедините каждый квадратик одной линией с тем уровнем шкалы, который, по Вашему мнению, соответствует оценке данного состояния здоровья.</w:t>
      </w:r>
    </w:p>
    <w:p w:rsidR="00D51FE8" w:rsidRDefault="00D51FE8">
      <w:pPr>
        <w:spacing w:line="9" w:lineRule="exact"/>
        <w:rPr>
          <w:sz w:val="20"/>
          <w:szCs w:val="20"/>
        </w:rPr>
      </w:pPr>
    </w:p>
    <w:p w:rsidR="00D51FE8" w:rsidRDefault="00255C38">
      <w:pPr>
        <w:ind w:left="7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Пинии могут пересекаться между собой.</w:t>
      </w:r>
    </w:p>
    <w:p w:rsidR="00D51FE8" w:rsidRDefault="00D51FE8">
      <w:pPr>
        <w:spacing w:line="39" w:lineRule="exact"/>
        <w:rPr>
          <w:sz w:val="20"/>
          <w:szCs w:val="20"/>
        </w:rPr>
      </w:pPr>
    </w:p>
    <w:p w:rsidR="00D51FE8" w:rsidRDefault="00255C38">
      <w:pPr>
        <w:ind w:left="74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Пожалуйста, убедитесь, что вы нарисовали одну линию от каждого квадратика {всего должно быть восемь</w:t>
      </w:r>
    </w:p>
    <w:p w:rsidR="00D51FE8" w:rsidRDefault="00D51FE8">
      <w:pPr>
        <w:spacing w:line="42" w:lineRule="exact"/>
        <w:rPr>
          <w:sz w:val="20"/>
          <w:szCs w:val="20"/>
        </w:rPr>
      </w:pPr>
    </w:p>
    <w:p w:rsidR="00D51FE8" w:rsidRDefault="00255C38">
      <w:pPr>
        <w:ind w:left="18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линий).</w:t>
      </w:r>
    </w:p>
    <w:p w:rsidR="00D51FE8" w:rsidRDefault="00D51FE8">
      <w:pPr>
        <w:sectPr w:rsidR="00D51FE8">
          <w:pgSz w:w="11900" w:h="16841"/>
          <w:pgMar w:top="1389" w:right="1440" w:bottom="580" w:left="1380" w:header="0" w:footer="0" w:gutter="0"/>
          <w:cols w:space="720" w:equalWidth="0">
            <w:col w:w="9079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51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46</w:t>
      </w:r>
    </w:p>
    <w:p w:rsidR="00D51FE8" w:rsidRDefault="00D51FE8">
      <w:pPr>
        <w:sectPr w:rsidR="00D51FE8">
          <w:type w:val="continuous"/>
          <w:pgSz w:w="11900" w:h="16841"/>
          <w:pgMar w:top="1389" w:right="1440" w:bottom="580" w:left="1380" w:header="0" w:footer="0" w:gutter="0"/>
          <w:cols w:space="720" w:equalWidth="0">
            <w:col w:w="9079"/>
          </w:cols>
        </w:sectPr>
      </w:pPr>
    </w:p>
    <w:p w:rsidR="00D51FE8" w:rsidRDefault="00255C38">
      <w:pPr>
        <w:ind w:left="7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ГОСТ Р 56819—2015</w:t>
      </w:r>
    </w:p>
    <w:p w:rsidR="00D51FE8" w:rsidRDefault="00D51FE8">
      <w:pPr>
        <w:sectPr w:rsidR="00D51FE8">
          <w:pgSz w:w="11900" w:h="16841"/>
          <w:pgMar w:top="1367" w:right="919" w:bottom="445" w:left="1280" w:header="0" w:footer="0" w:gutter="0"/>
          <w:cols w:space="720" w:equalWidth="0">
            <w:col w:w="9700"/>
          </w:cols>
        </w:sectPr>
      </w:pPr>
    </w:p>
    <w:p w:rsidR="00D51FE8" w:rsidRDefault="00D51FE8">
      <w:pPr>
        <w:spacing w:line="233" w:lineRule="exact"/>
        <w:rPr>
          <w:sz w:val="20"/>
          <w:szCs w:val="20"/>
        </w:rPr>
      </w:pPr>
    </w:p>
    <w:p w:rsidR="00D51FE8" w:rsidRDefault="00255C38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Наилучше© из возможных состояний здоровья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000"/>
        <w:gridCol w:w="300"/>
        <w:gridCol w:w="840"/>
        <w:gridCol w:w="960"/>
        <w:gridCol w:w="680"/>
        <w:gridCol w:w="460"/>
        <w:gridCol w:w="880"/>
        <w:gridCol w:w="20"/>
      </w:tblGrid>
      <w:tr w:rsidR="00D51FE8">
        <w:trPr>
          <w:trHeight w:val="209"/>
        </w:trPr>
        <w:tc>
          <w:tcPr>
            <w:tcW w:w="5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D51FE8" w:rsidRDefault="00255C38">
            <w:pPr>
              <w:spacing w:line="209" w:lineRule="exact"/>
              <w:ind w:right="37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SiO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273"/>
        </w:trPr>
        <w:tc>
          <w:tcPr>
            <w:tcW w:w="580" w:type="dxa"/>
            <w:vAlign w:val="bottom"/>
          </w:tcPr>
          <w:p w:rsidR="00D51FE8" w:rsidRDefault="00255C38">
            <w:pPr>
              <w:spacing w:line="272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А   </w:t>
            </w:r>
            <w:r>
              <w:rPr>
                <w:rFonts w:ascii="Arial" w:eastAsia="Arial" w:hAnsi="Arial" w:cs="Arial"/>
                <w:sz w:val="31"/>
                <w:szCs w:val="31"/>
                <w:vertAlign w:val="superscript"/>
              </w:rPr>
              <w:t>•</w:t>
            </w:r>
          </w:p>
        </w:tc>
        <w:tc>
          <w:tcPr>
            <w:tcW w:w="1000" w:type="dxa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Есть</w:t>
            </w:r>
          </w:p>
        </w:tc>
        <w:tc>
          <w:tcPr>
            <w:tcW w:w="1140" w:type="dxa"/>
            <w:gridSpan w:val="2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некоторые</w:t>
            </w:r>
          </w:p>
        </w:tc>
        <w:tc>
          <w:tcPr>
            <w:tcW w:w="960" w:type="dxa"/>
            <w:vAlign w:val="bottom"/>
          </w:tcPr>
          <w:p w:rsidR="00D51FE8" w:rsidRDefault="00255C3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проблемы</w:t>
            </w:r>
          </w:p>
        </w:tc>
        <w:tc>
          <w:tcPr>
            <w:tcW w:w="680" w:type="dxa"/>
            <w:vAlign w:val="bottom"/>
          </w:tcPr>
          <w:p w:rsidR="00D51FE8" w:rsidRDefault="00255C38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</w:t>
            </w:r>
          </w:p>
        </w:tc>
        <w:tc>
          <w:tcPr>
            <w:tcW w:w="460" w:type="dxa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т</w:t>
            </w:r>
          </w:p>
        </w:tc>
        <w:tc>
          <w:tcPr>
            <w:tcW w:w="880" w:type="dxa"/>
            <w:vAlign w:val="bottom"/>
          </w:tcPr>
          <w:p w:rsidR="00D51FE8" w:rsidRDefault="00255C38">
            <w:pPr>
              <w:ind w:right="21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с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49"/>
        </w:trPr>
        <w:tc>
          <w:tcPr>
            <w:tcW w:w="58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gridSpan w:val="4"/>
            <w:vAlign w:val="bottom"/>
          </w:tcPr>
          <w:p w:rsidR="00D51FE8" w:rsidRDefault="00255C38">
            <w:pPr>
              <w:spacing w:line="149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передвижением в пространстве</w:t>
            </w: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3"/>
        </w:trPr>
        <w:tc>
          <w:tcPr>
            <w:tcW w:w="5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100" w:type="dxa"/>
            <w:gridSpan w:val="4"/>
            <w:vAlign w:val="bottom"/>
          </w:tcPr>
          <w:p w:rsidR="00D51FE8" w:rsidRDefault="00255C38">
            <w:pPr>
              <w:spacing w:line="83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Нет проблем с передвижением в</w:t>
            </w: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53"/>
        </w:trPr>
        <w:tc>
          <w:tcPr>
            <w:tcW w:w="580" w:type="dxa"/>
            <w:vAlign w:val="bottom"/>
          </w:tcPr>
          <w:p w:rsidR="00D51FE8" w:rsidRDefault="00255C38">
            <w:pPr>
              <w:spacing w:line="15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</w:t>
            </w:r>
          </w:p>
        </w:tc>
        <w:tc>
          <w:tcPr>
            <w:tcW w:w="3100" w:type="dxa"/>
            <w:gridSpan w:val="4"/>
            <w:vAlign w:val="bottom"/>
          </w:tcPr>
          <w:p w:rsidR="00D51FE8" w:rsidRDefault="00255C38">
            <w:pPr>
              <w:spacing w:line="153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Нет проблем с самообслуживанием</w:t>
            </w: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0"/>
        </w:trPr>
        <w:tc>
          <w:tcPr>
            <w:tcW w:w="5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D51FE8" w:rsidRDefault="00255C38">
            <w:pPr>
              <w:spacing w:line="81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пространстве</w:t>
            </w:r>
          </w:p>
        </w:tc>
        <w:tc>
          <w:tcPr>
            <w:tcW w:w="8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53"/>
        </w:trPr>
        <w:tc>
          <w:tcPr>
            <w:tcW w:w="580" w:type="dxa"/>
            <w:vAlign w:val="bottom"/>
          </w:tcPr>
          <w:p w:rsidR="00D51FE8" w:rsidRDefault="00255C38">
            <w:pPr>
              <w:spacing w:line="15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</w:t>
            </w:r>
          </w:p>
        </w:tc>
        <w:tc>
          <w:tcPr>
            <w:tcW w:w="3100" w:type="dxa"/>
            <w:gridSpan w:val="4"/>
            <w:vAlign w:val="bottom"/>
          </w:tcPr>
          <w:p w:rsidR="00D51FE8" w:rsidRDefault="00255C38">
            <w:pPr>
              <w:spacing w:line="153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Естьнекогорыепробпеыысвыполнеиием</w:t>
            </w: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9"/>
                <w:szCs w:val="9"/>
              </w:rPr>
              <w:t>9</w:t>
            </w: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3"/>
        </w:trPr>
        <w:tc>
          <w:tcPr>
            <w:tcW w:w="580" w:type="dxa"/>
            <w:vAlign w:val="bottom"/>
          </w:tcPr>
          <w:p w:rsidR="00D51FE8" w:rsidRDefault="00255C38">
            <w:pPr>
              <w:spacing w:line="8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*</w:t>
            </w:r>
          </w:p>
        </w:tc>
        <w:tc>
          <w:tcPr>
            <w:tcW w:w="3100" w:type="dxa"/>
            <w:gridSpan w:val="4"/>
            <w:vAlign w:val="bottom"/>
          </w:tcPr>
          <w:p w:rsidR="00D51FE8" w:rsidRDefault="00255C38">
            <w:pPr>
              <w:spacing w:line="83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Нет проблем с самообслуживанием</w:t>
            </w: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Merge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53"/>
        </w:trPr>
        <w:tc>
          <w:tcPr>
            <w:tcW w:w="5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D51FE8" w:rsidRDefault="00255C38">
            <w:pPr>
              <w:spacing w:line="153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повседневных</w:t>
            </w:r>
          </w:p>
        </w:tc>
        <w:tc>
          <w:tcPr>
            <w:tcW w:w="840" w:type="dxa"/>
            <w:vAlign w:val="bottom"/>
          </w:tcPr>
          <w:p w:rsidR="00D51FE8" w:rsidRDefault="00255C38">
            <w:pPr>
              <w:spacing w:line="153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дел</w:t>
            </w:r>
          </w:p>
        </w:tc>
        <w:tc>
          <w:tcPr>
            <w:tcW w:w="960" w:type="dxa"/>
            <w:vAlign w:val="bottom"/>
          </w:tcPr>
          <w:p w:rsidR="00D51FE8" w:rsidRDefault="00255C38">
            <w:pPr>
              <w:spacing w:line="153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(работа,</w:t>
            </w:r>
          </w:p>
        </w:tc>
        <w:tc>
          <w:tcPr>
            <w:tcW w:w="680" w:type="dxa"/>
            <w:vAlign w:val="bottom"/>
          </w:tcPr>
          <w:p w:rsidR="00D51FE8" w:rsidRDefault="00255C38">
            <w:pPr>
              <w:spacing w:line="153" w:lineRule="exact"/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учеба,</w:t>
            </w: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0"/>
        </w:trPr>
        <w:tc>
          <w:tcPr>
            <w:tcW w:w="5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100" w:type="dxa"/>
            <w:gridSpan w:val="4"/>
            <w:vAlign w:val="bottom"/>
          </w:tcPr>
          <w:p w:rsidR="00D51FE8" w:rsidRDefault="00255C38">
            <w:pPr>
              <w:spacing w:line="81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Есть некоторые проблемы с выполне-</w:t>
            </w: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53"/>
        </w:trPr>
        <w:tc>
          <w:tcPr>
            <w:tcW w:w="5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vAlign w:val="bottom"/>
          </w:tcPr>
          <w:p w:rsidR="00D51FE8" w:rsidRDefault="00255C38">
            <w:pPr>
              <w:spacing w:line="153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домашние</w:t>
            </w:r>
          </w:p>
        </w:tc>
        <w:tc>
          <w:tcPr>
            <w:tcW w:w="2780" w:type="dxa"/>
            <w:gridSpan w:val="4"/>
            <w:vAlign w:val="bottom"/>
          </w:tcPr>
          <w:p w:rsidR="00D51FE8" w:rsidRDefault="00255C38">
            <w:pPr>
              <w:spacing w:line="153" w:lineRule="exact"/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дела,   семейные   обязанности</w:t>
            </w: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3"/>
        </w:trPr>
        <w:tc>
          <w:tcPr>
            <w:tcW w:w="5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100" w:type="dxa"/>
            <w:gridSpan w:val="4"/>
            <w:vAlign w:val="bottom"/>
          </w:tcPr>
          <w:p w:rsidR="00D51FE8" w:rsidRDefault="00255C38">
            <w:pPr>
              <w:spacing w:line="83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нием повседневных дел {работа, учеба,</w:t>
            </w: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53"/>
        </w:trPr>
        <w:tc>
          <w:tcPr>
            <w:tcW w:w="5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2140" w:type="dxa"/>
            <w:gridSpan w:val="3"/>
            <w:vAlign w:val="bottom"/>
          </w:tcPr>
          <w:p w:rsidR="00D51FE8" w:rsidRDefault="00255C38">
            <w:pPr>
              <w:spacing w:line="153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 проведение досуга)</w:t>
            </w: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0"/>
        </w:trPr>
        <w:tc>
          <w:tcPr>
            <w:tcW w:w="5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100" w:type="dxa"/>
            <w:gridSpan w:val="4"/>
            <w:vAlign w:val="bottom"/>
          </w:tcPr>
          <w:p w:rsidR="00D51FE8" w:rsidRDefault="00255C38">
            <w:pPr>
              <w:spacing w:line="81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домашние дела, семейные обязанности</w:t>
            </w: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53"/>
        </w:trPr>
        <w:tc>
          <w:tcPr>
            <w:tcW w:w="580" w:type="dxa"/>
            <w:vAlign w:val="bottom"/>
          </w:tcPr>
          <w:p w:rsidR="00D51FE8" w:rsidRDefault="00255C38">
            <w:pPr>
              <w:spacing w:line="15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</w:t>
            </w:r>
          </w:p>
        </w:tc>
        <w:tc>
          <w:tcPr>
            <w:tcW w:w="1300" w:type="dxa"/>
            <w:gridSpan w:val="2"/>
            <w:vAlign w:val="bottom"/>
          </w:tcPr>
          <w:p w:rsidR="00D51FE8" w:rsidRDefault="00255C38">
            <w:pPr>
              <w:spacing w:line="153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Выраженное</w:t>
            </w:r>
          </w:p>
        </w:tc>
        <w:tc>
          <w:tcPr>
            <w:tcW w:w="840" w:type="dxa"/>
            <w:vAlign w:val="bottom"/>
          </w:tcPr>
          <w:p w:rsidR="00D51FE8" w:rsidRDefault="00255C38">
            <w:pPr>
              <w:spacing w:line="153" w:lineRule="exact"/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чувство</w:t>
            </w:r>
          </w:p>
        </w:tc>
        <w:tc>
          <w:tcPr>
            <w:tcW w:w="960" w:type="dxa"/>
            <w:vAlign w:val="bottom"/>
          </w:tcPr>
          <w:p w:rsidR="00D51FE8" w:rsidRDefault="00255C38">
            <w:pPr>
              <w:spacing w:line="153" w:lineRule="exact"/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боли</w:t>
            </w:r>
          </w:p>
        </w:tc>
        <w:tc>
          <w:tcPr>
            <w:tcW w:w="680" w:type="dxa"/>
            <w:vAlign w:val="bottom"/>
          </w:tcPr>
          <w:p w:rsidR="00D51FE8" w:rsidRDefault="00255C38">
            <w:pPr>
              <w:spacing w:line="153" w:lineRule="exact"/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3"/>
        </w:trPr>
        <w:tc>
          <w:tcPr>
            <w:tcW w:w="5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gridSpan w:val="3"/>
            <w:vAlign w:val="bottom"/>
          </w:tcPr>
          <w:p w:rsidR="00D51FE8" w:rsidRDefault="00255C38">
            <w:pPr>
              <w:spacing w:line="83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или проведение досуга)</w:t>
            </w: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53"/>
        </w:trPr>
        <w:tc>
          <w:tcPr>
            <w:tcW w:w="5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D51FE8" w:rsidRDefault="00255C38">
            <w:pPr>
              <w:spacing w:line="153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дискомфорта</w:t>
            </w:r>
          </w:p>
        </w:tc>
        <w:tc>
          <w:tcPr>
            <w:tcW w:w="84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0"/>
        </w:trPr>
        <w:tc>
          <w:tcPr>
            <w:tcW w:w="5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100" w:type="dxa"/>
            <w:gridSpan w:val="4"/>
            <w:vAlign w:val="bottom"/>
          </w:tcPr>
          <w:p w:rsidR="00D51FE8" w:rsidRDefault="00255C38">
            <w:pPr>
              <w:spacing w:line="81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Нет чувства боли или дискомфорта</w:t>
            </w: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153"/>
        </w:trPr>
        <w:tc>
          <w:tcPr>
            <w:tcW w:w="580" w:type="dxa"/>
            <w:vAlign w:val="bottom"/>
          </w:tcPr>
          <w:p w:rsidR="00D51FE8" w:rsidRDefault="00255C38">
            <w:pPr>
              <w:spacing w:line="15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</w:t>
            </w:r>
          </w:p>
        </w:tc>
        <w:tc>
          <w:tcPr>
            <w:tcW w:w="1000" w:type="dxa"/>
            <w:vAlign w:val="bottom"/>
          </w:tcPr>
          <w:p w:rsidR="00D51FE8" w:rsidRDefault="00255C38">
            <w:pPr>
              <w:spacing w:line="153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Небольшое</w:t>
            </w:r>
          </w:p>
        </w:tc>
        <w:tc>
          <w:tcPr>
            <w:tcW w:w="30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vAlign w:val="bottom"/>
          </w:tcPr>
          <w:p w:rsidR="00D51FE8" w:rsidRDefault="00255C38">
            <w:pPr>
              <w:spacing w:line="153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чувство</w:t>
            </w:r>
          </w:p>
        </w:tc>
        <w:tc>
          <w:tcPr>
            <w:tcW w:w="960" w:type="dxa"/>
            <w:vAlign w:val="bottom"/>
          </w:tcPr>
          <w:p w:rsidR="00D51FE8" w:rsidRDefault="00255C38">
            <w:pPr>
              <w:spacing w:line="153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тревоги</w:t>
            </w:r>
          </w:p>
        </w:tc>
        <w:tc>
          <w:tcPr>
            <w:tcW w:w="680" w:type="dxa"/>
            <w:vAlign w:val="bottom"/>
          </w:tcPr>
          <w:p w:rsidR="00D51FE8" w:rsidRDefault="00255C38">
            <w:pPr>
              <w:spacing w:line="153" w:lineRule="exact"/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  <w:tr w:rsidR="00D51FE8">
        <w:trPr>
          <w:trHeight w:val="87"/>
        </w:trPr>
        <w:tc>
          <w:tcPr>
            <w:tcW w:w="5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100" w:type="dxa"/>
            <w:gridSpan w:val="4"/>
            <w:vAlign w:val="bottom"/>
          </w:tcPr>
          <w:p w:rsidR="00D51FE8" w:rsidRDefault="00255C38">
            <w:pPr>
              <w:spacing w:line="87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Нет чувства тревоги или депрессии</w:t>
            </w:r>
          </w:p>
        </w:tc>
        <w:tc>
          <w:tcPr>
            <w:tcW w:w="6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51FE8" w:rsidRDefault="00D51FE8">
            <w:pPr>
              <w:rPr>
                <w:sz w:val="1"/>
                <w:szCs w:val="1"/>
              </w:rPr>
            </w:pPr>
          </w:p>
        </w:tc>
      </w:tr>
    </w:tbl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2868295</wp:posOffset>
            </wp:positionH>
            <wp:positionV relativeFrom="paragraph">
              <wp:posOffset>-561975</wp:posOffset>
            </wp:positionV>
            <wp:extent cx="771525" cy="152082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52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255C38">
      <w:pPr>
        <w:spacing w:line="224" w:lineRule="auto"/>
        <w:ind w:left="7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депрессии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45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Прикован к постели</w:t>
      </w:r>
    </w:p>
    <w:p w:rsidR="00D51FE8" w:rsidRDefault="00D51FE8">
      <w:pPr>
        <w:spacing w:line="46" w:lineRule="exact"/>
        <w:rPr>
          <w:sz w:val="20"/>
          <w:szCs w:val="20"/>
        </w:rPr>
      </w:pPr>
    </w:p>
    <w:p w:rsidR="00D51FE8" w:rsidRDefault="00255C38">
      <w:pPr>
        <w:spacing w:line="192" w:lineRule="auto"/>
        <w:ind w:right="400"/>
        <w:rPr>
          <w:sz w:val="20"/>
          <w:szCs w:val="20"/>
        </w:rPr>
      </w:pPr>
      <w:r>
        <w:rPr>
          <w:rFonts w:ascii="Arial" w:eastAsia="Arial" w:hAnsi="Arial" w:cs="Arial"/>
          <w:sz w:val="13"/>
          <w:szCs w:val="13"/>
        </w:rPr>
        <w:t>Не может сам мыться и одеваться Нет проблем с передвижением 8</w:t>
      </w:r>
    </w:p>
    <w:p w:rsidR="00D51FE8" w:rsidRDefault="00255C38">
      <w:pPr>
        <w:spacing w:line="182" w:lineRule="auto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Не может сам выполнять повседневные пространстве</w:t>
      </w:r>
    </w:p>
    <w:p w:rsidR="00D51FE8" w:rsidRDefault="00D51FE8">
      <w:pPr>
        <w:spacing w:line="49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7"/>
          <w:szCs w:val="7"/>
        </w:rPr>
        <w:t>Нетделапроблем(работа,сучебасамообслуживанием,домашниедела.</w:t>
      </w:r>
    </w:p>
    <w:p w:rsidR="00D51FE8" w:rsidRDefault="00D51FE8">
      <w:pPr>
        <w:spacing w:line="94" w:lineRule="exact"/>
        <w:rPr>
          <w:sz w:val="20"/>
          <w:szCs w:val="20"/>
        </w:rPr>
      </w:pPr>
    </w:p>
    <w:p w:rsidR="00D51FE8" w:rsidRDefault="00255C38">
      <w:pPr>
        <w:spacing w:line="186" w:lineRule="auto"/>
        <w:ind w:right="20"/>
        <w:rPr>
          <w:sz w:val="20"/>
          <w:szCs w:val="20"/>
        </w:rPr>
      </w:pPr>
      <w:r>
        <w:rPr>
          <w:rFonts w:ascii="Arial" w:eastAsia="Arial" w:hAnsi="Arial" w:cs="Arial"/>
          <w:sz w:val="13"/>
          <w:szCs w:val="13"/>
        </w:rPr>
        <w:t>семейные обязанности или проведение Нет проблем с выполнением</w:t>
      </w:r>
    </w:p>
    <w:p w:rsidR="00D51FE8" w:rsidRDefault="00255C38">
      <w:pPr>
        <w:spacing w:line="196" w:lineRule="auto"/>
        <w:rPr>
          <w:sz w:val="20"/>
          <w:szCs w:val="20"/>
        </w:rPr>
      </w:pPr>
      <w:r>
        <w:rPr>
          <w:rFonts w:ascii="Arial" w:eastAsia="Arial" w:hAnsi="Arial" w:cs="Arial"/>
          <w:sz w:val="7"/>
          <w:szCs w:val="7"/>
        </w:rPr>
        <w:t>досуга)</w:t>
      </w:r>
    </w:p>
    <w:p w:rsidR="00D51FE8" w:rsidRDefault="00255C38">
      <w:pPr>
        <w:spacing w:line="209" w:lineRule="auto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повседневных дел (работа, учеба,</w:t>
      </w:r>
    </w:p>
    <w:p w:rsidR="00D51FE8" w:rsidRDefault="00255C38">
      <w:pPr>
        <w:spacing w:line="186" w:lineRule="auto"/>
        <w:rPr>
          <w:sz w:val="20"/>
          <w:szCs w:val="20"/>
        </w:rPr>
      </w:pPr>
      <w:r>
        <w:rPr>
          <w:rFonts w:ascii="Arial" w:eastAsia="Arial" w:hAnsi="Arial" w:cs="Arial"/>
          <w:sz w:val="13"/>
          <w:szCs w:val="13"/>
        </w:rPr>
        <w:t>Выраженное чувство боли домашние дела, семейные обязанности</w:t>
      </w:r>
    </w:p>
    <w:p w:rsidR="00D51FE8" w:rsidRDefault="00255C38">
      <w:pPr>
        <w:spacing w:line="196" w:lineRule="auto"/>
        <w:rPr>
          <w:sz w:val="20"/>
          <w:szCs w:val="20"/>
        </w:rPr>
      </w:pPr>
      <w:r>
        <w:rPr>
          <w:rFonts w:ascii="Arial" w:eastAsia="Arial" w:hAnsi="Arial" w:cs="Arial"/>
          <w:sz w:val="7"/>
          <w:szCs w:val="7"/>
        </w:rPr>
        <w:t>дискомфорта</w:t>
      </w:r>
    </w:p>
    <w:p w:rsidR="00D51FE8" w:rsidRDefault="00255C38">
      <w:pPr>
        <w:spacing w:line="209" w:lineRule="auto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или проведение досуга)</w:t>
      </w:r>
    </w:p>
    <w:p w:rsidR="00D51FE8" w:rsidRDefault="00255C38">
      <w:pPr>
        <w:spacing w:line="186" w:lineRule="auto"/>
        <w:ind w:right="20"/>
        <w:rPr>
          <w:sz w:val="20"/>
          <w:szCs w:val="20"/>
        </w:rPr>
      </w:pPr>
      <w:r>
        <w:rPr>
          <w:rFonts w:ascii="Arial" w:eastAsia="Arial" w:hAnsi="Arial" w:cs="Arial"/>
          <w:sz w:val="13"/>
          <w:szCs w:val="13"/>
        </w:rPr>
        <w:t>Выраженное чувство тревоги Небольшое чувство боли или</w:t>
      </w:r>
    </w:p>
    <w:p w:rsidR="00D51FE8" w:rsidRDefault="00255C38">
      <w:pPr>
        <w:spacing w:line="196" w:lineRule="auto"/>
        <w:rPr>
          <w:sz w:val="20"/>
          <w:szCs w:val="20"/>
        </w:rPr>
      </w:pPr>
      <w:r>
        <w:rPr>
          <w:rFonts w:ascii="Arial" w:eastAsia="Arial" w:hAnsi="Arial" w:cs="Arial"/>
          <w:sz w:val="7"/>
          <w:szCs w:val="7"/>
        </w:rPr>
        <w:t>депрессии</w:t>
      </w:r>
    </w:p>
    <w:p w:rsidR="00D51FE8" w:rsidRDefault="00255C38">
      <w:pPr>
        <w:spacing w:line="224" w:lineRule="auto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дискомфорта</w:t>
      </w:r>
    </w:p>
    <w:p w:rsidR="00D51FE8" w:rsidRDefault="00D51FE8">
      <w:pPr>
        <w:spacing w:line="38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Нет чувства тревоги или депрессии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58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или</w:t>
      </w:r>
    </w:p>
    <w:p w:rsidR="00D51FE8" w:rsidRDefault="00D51FE8">
      <w:pPr>
        <w:spacing w:line="307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или</w:t>
      </w:r>
    </w:p>
    <w:p w:rsidR="00D51FE8" w:rsidRDefault="00D51FE8">
      <w:pPr>
        <w:spacing w:line="755" w:lineRule="exact"/>
        <w:rPr>
          <w:sz w:val="20"/>
          <w:szCs w:val="20"/>
        </w:rPr>
      </w:pPr>
    </w:p>
    <w:p w:rsidR="00D51FE8" w:rsidRDefault="00D51FE8">
      <w:pPr>
        <w:sectPr w:rsidR="00D51FE8">
          <w:type w:val="continuous"/>
          <w:pgSz w:w="11900" w:h="16841"/>
          <w:pgMar w:top="1367" w:right="919" w:bottom="445" w:left="1280" w:header="0" w:footer="0" w:gutter="0"/>
          <w:cols w:num="3" w:space="720" w:equalWidth="0">
            <w:col w:w="5820" w:space="160"/>
            <w:col w:w="2860" w:space="380"/>
            <w:col w:w="480"/>
          </w:cols>
        </w:sectPr>
      </w:pPr>
    </w:p>
    <w:p w:rsidR="00D51FE8" w:rsidRDefault="00D51FE8">
      <w:pPr>
        <w:spacing w:line="174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0"/>
        <w:gridCol w:w="580"/>
        <w:gridCol w:w="940"/>
        <w:gridCol w:w="400"/>
        <w:gridCol w:w="1420"/>
        <w:gridCol w:w="280"/>
      </w:tblGrid>
      <w:tr w:rsidR="00D51FE8">
        <w:trPr>
          <w:trHeight w:val="195"/>
        </w:trPr>
        <w:tc>
          <w:tcPr>
            <w:tcW w:w="22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</w:t>
            </w:r>
          </w:p>
        </w:tc>
        <w:tc>
          <w:tcPr>
            <w:tcW w:w="580" w:type="dxa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Нет</w:t>
            </w:r>
          </w:p>
        </w:tc>
        <w:tc>
          <w:tcPr>
            <w:tcW w:w="940" w:type="dxa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проблем</w:t>
            </w:r>
          </w:p>
        </w:tc>
        <w:tc>
          <w:tcPr>
            <w:tcW w:w="400" w:type="dxa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</w:t>
            </w:r>
          </w:p>
        </w:tc>
        <w:tc>
          <w:tcPr>
            <w:tcW w:w="1420" w:type="dxa"/>
            <w:vAlign w:val="bottom"/>
          </w:tcPr>
          <w:p w:rsidR="00D51FE8" w:rsidRDefault="00255C3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передвижением</w:t>
            </w:r>
          </w:p>
        </w:tc>
        <w:tc>
          <w:tcPr>
            <w:tcW w:w="280" w:type="dxa"/>
            <w:vAlign w:val="bottom"/>
          </w:tcPr>
          <w:p w:rsidR="00D51FE8" w:rsidRDefault="00255C38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4"/>
                <w:sz w:val="15"/>
                <w:szCs w:val="15"/>
              </w:rPr>
              <w:t>в</w:t>
            </w:r>
          </w:p>
        </w:tc>
      </w:tr>
      <w:tr w:rsidR="00D51FE8">
        <w:trPr>
          <w:trHeight w:val="87"/>
        </w:trPr>
        <w:tc>
          <w:tcPr>
            <w:tcW w:w="2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340" w:type="dxa"/>
            <w:gridSpan w:val="4"/>
            <w:vAlign w:val="bottom"/>
          </w:tcPr>
          <w:p w:rsidR="00D51FE8" w:rsidRDefault="00255C38">
            <w:pPr>
              <w:spacing w:line="87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Нет проблем с передвижением</w:t>
            </w:r>
          </w:p>
        </w:tc>
        <w:tc>
          <w:tcPr>
            <w:tcW w:w="280" w:type="dxa"/>
            <w:vAlign w:val="bottom"/>
          </w:tcPr>
          <w:p w:rsidR="00D51FE8" w:rsidRDefault="00255C38">
            <w:pPr>
              <w:spacing w:line="8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в</w:t>
            </w:r>
          </w:p>
        </w:tc>
      </w:tr>
    </w:tbl>
    <w:p w:rsidR="00D51FE8" w:rsidRDefault="00255C38">
      <w:pPr>
        <w:spacing w:line="193" w:lineRule="auto"/>
        <w:ind w:left="740"/>
        <w:rPr>
          <w:sz w:val="20"/>
          <w:szCs w:val="20"/>
        </w:rPr>
      </w:pPr>
      <w:r>
        <w:rPr>
          <w:rFonts w:ascii="Arial" w:eastAsia="Arial" w:hAnsi="Arial" w:cs="Arial"/>
          <w:sz w:val="7"/>
          <w:szCs w:val="7"/>
        </w:rPr>
        <w:t>пространстве</w:t>
      </w:r>
    </w:p>
    <w:p w:rsidR="00D51FE8" w:rsidRDefault="00255C38">
      <w:pPr>
        <w:spacing w:line="206" w:lineRule="auto"/>
        <w:ind w:left="72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пространстве</w:t>
      </w:r>
    </w:p>
    <w:p w:rsidR="00D51FE8" w:rsidRDefault="00255C38">
      <w:pPr>
        <w:numPr>
          <w:ilvl w:val="0"/>
          <w:numId w:val="81"/>
        </w:numPr>
        <w:tabs>
          <w:tab w:val="left" w:pos="730"/>
        </w:tabs>
        <w:spacing w:line="188" w:lineRule="auto"/>
        <w:ind w:left="720" w:right="1980" w:hanging="351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Нет проблем с самообслуживанием Нет проблем с самообслуживанием</w:t>
      </w: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"/>
        <w:gridCol w:w="900"/>
        <w:gridCol w:w="220"/>
        <w:gridCol w:w="420"/>
        <w:gridCol w:w="620"/>
        <w:gridCol w:w="880"/>
        <w:gridCol w:w="560"/>
      </w:tblGrid>
      <w:tr w:rsidR="00D51FE8">
        <w:trPr>
          <w:trHeight w:val="150"/>
        </w:trPr>
        <w:tc>
          <w:tcPr>
            <w:tcW w:w="240" w:type="dxa"/>
            <w:vAlign w:val="bottom"/>
          </w:tcPr>
          <w:p w:rsidR="00D51FE8" w:rsidRDefault="00255C38">
            <w:pPr>
              <w:spacing w:line="15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</w:t>
            </w:r>
          </w:p>
        </w:tc>
        <w:tc>
          <w:tcPr>
            <w:tcW w:w="900" w:type="dxa"/>
            <w:vAlign w:val="bottom"/>
          </w:tcPr>
          <w:p w:rsidR="00D51FE8" w:rsidRDefault="00255C38">
            <w:pPr>
              <w:spacing w:line="15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Нет</w:t>
            </w:r>
          </w:p>
        </w:tc>
        <w:tc>
          <w:tcPr>
            <w:tcW w:w="640" w:type="dxa"/>
            <w:gridSpan w:val="2"/>
            <w:vAlign w:val="bottom"/>
          </w:tcPr>
          <w:p w:rsidR="00D51FE8" w:rsidRDefault="00255C38">
            <w:pPr>
              <w:spacing w:line="15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проблем</w:t>
            </w:r>
          </w:p>
        </w:tc>
        <w:tc>
          <w:tcPr>
            <w:tcW w:w="620" w:type="dxa"/>
            <w:vAlign w:val="bottom"/>
          </w:tcPr>
          <w:p w:rsidR="00D51FE8" w:rsidRDefault="00255C38">
            <w:pPr>
              <w:spacing w:line="150" w:lineRule="exact"/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</w:t>
            </w:r>
          </w:p>
        </w:tc>
        <w:tc>
          <w:tcPr>
            <w:tcW w:w="1440" w:type="dxa"/>
            <w:gridSpan w:val="2"/>
            <w:vAlign w:val="bottom"/>
          </w:tcPr>
          <w:p w:rsidR="00D51FE8" w:rsidRDefault="00255C38">
            <w:pPr>
              <w:spacing w:line="15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выполнением</w:t>
            </w:r>
          </w:p>
        </w:tc>
      </w:tr>
      <w:tr w:rsidR="00D51FE8">
        <w:trPr>
          <w:trHeight w:val="80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40" w:type="dxa"/>
            <w:gridSpan w:val="5"/>
            <w:vAlign w:val="bottom"/>
          </w:tcPr>
          <w:p w:rsidR="00D51FE8" w:rsidRDefault="00255C38">
            <w:pPr>
              <w:spacing w:line="81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Нет проблем с выполнением повсе-</w:t>
            </w: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</w:tr>
      <w:tr w:rsidR="00D51FE8">
        <w:trPr>
          <w:trHeight w:val="153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D51FE8" w:rsidRDefault="00255C38">
            <w:pPr>
              <w:spacing w:line="153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повседневных</w:t>
            </w:r>
          </w:p>
        </w:tc>
        <w:tc>
          <w:tcPr>
            <w:tcW w:w="620" w:type="dxa"/>
            <w:vAlign w:val="bottom"/>
          </w:tcPr>
          <w:p w:rsidR="00D51FE8" w:rsidRDefault="00255C38">
            <w:pPr>
              <w:spacing w:line="153" w:lineRule="exact"/>
              <w:ind w:right="25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дел</w:t>
            </w:r>
          </w:p>
        </w:tc>
        <w:tc>
          <w:tcPr>
            <w:tcW w:w="880" w:type="dxa"/>
            <w:vAlign w:val="bottom"/>
          </w:tcPr>
          <w:p w:rsidR="00D51FE8" w:rsidRDefault="00255C38">
            <w:pPr>
              <w:spacing w:line="15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(работа,</w:t>
            </w:r>
          </w:p>
        </w:tc>
        <w:tc>
          <w:tcPr>
            <w:tcW w:w="560" w:type="dxa"/>
            <w:vAlign w:val="bottom"/>
          </w:tcPr>
          <w:p w:rsidR="00D51FE8" w:rsidRDefault="00255C38">
            <w:pPr>
              <w:spacing w:line="15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учеба,</w:t>
            </w:r>
          </w:p>
        </w:tc>
      </w:tr>
      <w:tr w:rsidR="00D51FE8">
        <w:trPr>
          <w:trHeight w:val="83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040" w:type="dxa"/>
            <w:gridSpan w:val="5"/>
            <w:vAlign w:val="bottom"/>
          </w:tcPr>
          <w:p w:rsidR="00D51FE8" w:rsidRDefault="00255C38">
            <w:pPr>
              <w:spacing w:line="83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дневных дел (работа, учеба, домашние</w:t>
            </w: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</w:tr>
      <w:tr w:rsidR="00D51FE8">
        <w:trPr>
          <w:trHeight w:val="153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Align w:val="bottom"/>
          </w:tcPr>
          <w:p w:rsidR="00D51FE8" w:rsidRDefault="00255C38">
            <w:pPr>
              <w:spacing w:line="153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домашние</w:t>
            </w:r>
          </w:p>
        </w:tc>
        <w:tc>
          <w:tcPr>
            <w:tcW w:w="22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D51FE8" w:rsidRDefault="00255C38">
            <w:pPr>
              <w:spacing w:line="15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дела,</w:t>
            </w:r>
          </w:p>
        </w:tc>
        <w:tc>
          <w:tcPr>
            <w:tcW w:w="2060" w:type="dxa"/>
            <w:gridSpan w:val="3"/>
            <w:vAlign w:val="bottom"/>
          </w:tcPr>
          <w:p w:rsidR="00D51FE8" w:rsidRDefault="00255C38">
            <w:pPr>
              <w:spacing w:line="15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семейные   обязанности</w:t>
            </w:r>
          </w:p>
        </w:tc>
      </w:tr>
      <w:tr w:rsidR="00D51FE8">
        <w:trPr>
          <w:trHeight w:val="80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  <w:tc>
          <w:tcPr>
            <w:tcW w:w="3040" w:type="dxa"/>
            <w:gridSpan w:val="5"/>
            <w:vAlign w:val="bottom"/>
          </w:tcPr>
          <w:p w:rsidR="00D51FE8" w:rsidRDefault="00255C38">
            <w:pPr>
              <w:spacing w:line="81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дела, семейные обязанности или</w:t>
            </w: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</w:tr>
      <w:tr w:rsidR="00D51FE8">
        <w:trPr>
          <w:trHeight w:val="153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2160" w:type="dxa"/>
            <w:gridSpan w:val="4"/>
            <w:vAlign w:val="bottom"/>
          </w:tcPr>
          <w:p w:rsidR="00D51FE8" w:rsidRDefault="00255C38">
            <w:pPr>
              <w:spacing w:line="153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 проведение досуга)</w:t>
            </w: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</w:tr>
      <w:tr w:rsidR="00D51FE8">
        <w:trPr>
          <w:trHeight w:val="83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D51FE8" w:rsidRDefault="00255C38">
            <w:pPr>
              <w:spacing w:line="83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проведение досуга)</w:t>
            </w: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</w:tr>
      <w:tr w:rsidR="00D51FE8">
        <w:trPr>
          <w:trHeight w:val="153"/>
        </w:trPr>
        <w:tc>
          <w:tcPr>
            <w:tcW w:w="240" w:type="dxa"/>
            <w:vAlign w:val="bottom"/>
          </w:tcPr>
          <w:p w:rsidR="00D51FE8" w:rsidRDefault="00255C38">
            <w:pPr>
              <w:spacing w:line="153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</w:t>
            </w:r>
          </w:p>
        </w:tc>
        <w:tc>
          <w:tcPr>
            <w:tcW w:w="1120" w:type="dxa"/>
            <w:gridSpan w:val="2"/>
            <w:vAlign w:val="bottom"/>
          </w:tcPr>
          <w:p w:rsidR="00D51FE8" w:rsidRDefault="00255C38">
            <w:pPr>
              <w:spacing w:line="153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Небольшое</w:t>
            </w:r>
          </w:p>
        </w:tc>
        <w:tc>
          <w:tcPr>
            <w:tcW w:w="1040" w:type="dxa"/>
            <w:gridSpan w:val="2"/>
            <w:vAlign w:val="bottom"/>
          </w:tcPr>
          <w:p w:rsidR="00D51FE8" w:rsidRDefault="00255C38">
            <w:pPr>
              <w:spacing w:line="153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чувство</w:t>
            </w:r>
          </w:p>
        </w:tc>
        <w:tc>
          <w:tcPr>
            <w:tcW w:w="880" w:type="dxa"/>
            <w:vAlign w:val="bottom"/>
          </w:tcPr>
          <w:p w:rsidR="00D51FE8" w:rsidRDefault="00255C38">
            <w:pPr>
              <w:spacing w:line="153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боли</w:t>
            </w:r>
          </w:p>
        </w:tc>
        <w:tc>
          <w:tcPr>
            <w:tcW w:w="560" w:type="dxa"/>
            <w:vAlign w:val="bottom"/>
          </w:tcPr>
          <w:p w:rsidR="00D51FE8" w:rsidRDefault="00255C38">
            <w:pPr>
              <w:spacing w:line="15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</w:tr>
      <w:tr w:rsidR="00D51FE8">
        <w:trPr>
          <w:trHeight w:val="73"/>
        </w:trPr>
        <w:tc>
          <w:tcPr>
            <w:tcW w:w="240" w:type="dxa"/>
            <w:vAlign w:val="bottom"/>
          </w:tcPr>
          <w:p w:rsidR="00D51FE8" w:rsidRDefault="00255C38">
            <w:pPr>
              <w:spacing w:line="74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«</w:t>
            </w:r>
          </w:p>
        </w:tc>
        <w:tc>
          <w:tcPr>
            <w:tcW w:w="3040" w:type="dxa"/>
            <w:gridSpan w:val="5"/>
            <w:vAlign w:val="bottom"/>
          </w:tcPr>
          <w:p w:rsidR="00D51FE8" w:rsidRDefault="00255C38">
            <w:pPr>
              <w:spacing w:line="74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Нет чувства боли или дискомфорта</w:t>
            </w: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6"/>
                <w:szCs w:val="6"/>
              </w:rPr>
            </w:pPr>
          </w:p>
        </w:tc>
      </w:tr>
      <w:tr w:rsidR="00D51FE8">
        <w:trPr>
          <w:trHeight w:val="159"/>
        </w:trPr>
        <w:tc>
          <w:tcPr>
            <w:tcW w:w="240" w:type="dxa"/>
            <w:vAlign w:val="bottom"/>
          </w:tcPr>
          <w:p w:rsidR="00D51FE8" w:rsidRDefault="00255C38">
            <w:pPr>
              <w:spacing w:line="15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*</w:t>
            </w:r>
          </w:p>
        </w:tc>
        <w:tc>
          <w:tcPr>
            <w:tcW w:w="1120" w:type="dxa"/>
            <w:gridSpan w:val="2"/>
            <w:vAlign w:val="bottom"/>
          </w:tcPr>
          <w:p w:rsidR="00D51FE8" w:rsidRDefault="00255C38">
            <w:pPr>
              <w:spacing w:line="159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7"/>
                <w:szCs w:val="17"/>
              </w:rPr>
              <w:t>дискомфорта</w:t>
            </w:r>
          </w:p>
        </w:tc>
        <w:tc>
          <w:tcPr>
            <w:tcW w:w="42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13"/>
                <w:szCs w:val="13"/>
              </w:rPr>
            </w:pPr>
          </w:p>
        </w:tc>
      </w:tr>
      <w:tr w:rsidR="00D51FE8">
        <w:trPr>
          <w:trHeight w:val="83"/>
        </w:trPr>
        <w:tc>
          <w:tcPr>
            <w:tcW w:w="24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  <w:tc>
          <w:tcPr>
            <w:tcW w:w="3040" w:type="dxa"/>
            <w:gridSpan w:val="5"/>
            <w:vAlign w:val="bottom"/>
          </w:tcPr>
          <w:p w:rsidR="00D51FE8" w:rsidRDefault="00255C38">
            <w:pPr>
              <w:spacing w:line="83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Нет чувства тревоги или депрессии</w:t>
            </w:r>
          </w:p>
        </w:tc>
        <w:tc>
          <w:tcPr>
            <w:tcW w:w="560" w:type="dxa"/>
            <w:vAlign w:val="bottom"/>
          </w:tcPr>
          <w:p w:rsidR="00D51FE8" w:rsidRDefault="00D51FE8">
            <w:pPr>
              <w:rPr>
                <w:sz w:val="7"/>
                <w:szCs w:val="7"/>
              </w:rPr>
            </w:pPr>
          </w:p>
        </w:tc>
      </w:tr>
      <w:tr w:rsidR="00D51FE8">
        <w:trPr>
          <w:trHeight w:val="187"/>
        </w:trPr>
        <w:tc>
          <w:tcPr>
            <w:tcW w:w="240" w:type="dxa"/>
            <w:vAlign w:val="bottom"/>
          </w:tcPr>
          <w:p w:rsidR="00D51FE8" w:rsidRDefault="00255C38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</w:t>
            </w:r>
          </w:p>
        </w:tc>
        <w:tc>
          <w:tcPr>
            <w:tcW w:w="1120" w:type="dxa"/>
            <w:gridSpan w:val="2"/>
            <w:vAlign w:val="bottom"/>
          </w:tcPr>
          <w:p w:rsidR="00D51FE8" w:rsidRDefault="00255C38">
            <w:pPr>
              <w:spacing w:line="18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Небольшое</w:t>
            </w:r>
          </w:p>
        </w:tc>
        <w:tc>
          <w:tcPr>
            <w:tcW w:w="1040" w:type="dxa"/>
            <w:gridSpan w:val="2"/>
            <w:vAlign w:val="bottom"/>
          </w:tcPr>
          <w:p w:rsidR="00D51FE8" w:rsidRDefault="00255C38">
            <w:pPr>
              <w:spacing w:line="18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чувство</w:t>
            </w:r>
          </w:p>
        </w:tc>
        <w:tc>
          <w:tcPr>
            <w:tcW w:w="880" w:type="dxa"/>
            <w:vAlign w:val="bottom"/>
          </w:tcPr>
          <w:p w:rsidR="00D51FE8" w:rsidRDefault="00255C38">
            <w:pPr>
              <w:spacing w:line="187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тревоги</w:t>
            </w:r>
          </w:p>
        </w:tc>
        <w:tc>
          <w:tcPr>
            <w:tcW w:w="560" w:type="dxa"/>
            <w:vAlign w:val="bottom"/>
          </w:tcPr>
          <w:p w:rsidR="00D51FE8" w:rsidRDefault="00255C38">
            <w:pPr>
              <w:spacing w:line="18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или</w:t>
            </w:r>
          </w:p>
        </w:tc>
      </w:tr>
    </w:tbl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2879725</wp:posOffset>
            </wp:positionH>
            <wp:positionV relativeFrom="paragraph">
              <wp:posOffset>-508000</wp:posOffset>
            </wp:positionV>
            <wp:extent cx="760095" cy="87439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17" w:lineRule="exact"/>
        <w:rPr>
          <w:sz w:val="20"/>
          <w:szCs w:val="20"/>
        </w:rPr>
      </w:pPr>
    </w:p>
    <w:p w:rsidR="00D51FE8" w:rsidRDefault="00255C38">
      <w:pPr>
        <w:ind w:left="7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депрессии</w:t>
      </w:r>
    </w:p>
    <w:p w:rsidR="00D51FE8" w:rsidRDefault="00D51FE8">
      <w:pPr>
        <w:spacing w:line="326" w:lineRule="exact"/>
        <w:rPr>
          <w:sz w:val="20"/>
          <w:szCs w:val="20"/>
        </w:rPr>
      </w:pPr>
    </w:p>
    <w:p w:rsidR="00D51FE8" w:rsidRDefault="00255C38">
      <w:pPr>
        <w:ind w:right="120"/>
        <w:jc w:val="right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О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51FE8" w:rsidRDefault="00D51FE8">
      <w:pPr>
        <w:spacing w:line="70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Прикован к постели</w:t>
      </w:r>
    </w:p>
    <w:p w:rsidR="00D51FE8" w:rsidRDefault="00255C38">
      <w:pPr>
        <w:spacing w:line="209" w:lineRule="auto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Есть некоторые проблемы с передви-</w:t>
      </w:r>
    </w:p>
    <w:p w:rsidR="00D51FE8" w:rsidRDefault="00255C38">
      <w:pPr>
        <w:spacing w:line="186" w:lineRule="auto"/>
        <w:ind w:right="1260"/>
        <w:rPr>
          <w:sz w:val="20"/>
          <w:szCs w:val="20"/>
        </w:rPr>
      </w:pPr>
      <w:r>
        <w:rPr>
          <w:rFonts w:ascii="Arial" w:eastAsia="Arial" w:hAnsi="Arial" w:cs="Arial"/>
          <w:sz w:val="13"/>
          <w:szCs w:val="13"/>
        </w:rPr>
        <w:t>Не может сам мыться и одеваться жением в пространстве</w:t>
      </w:r>
    </w:p>
    <w:p w:rsidR="00D51FE8" w:rsidRDefault="00D51FE8">
      <w:pPr>
        <w:spacing w:line="1" w:lineRule="exact"/>
        <w:rPr>
          <w:sz w:val="20"/>
          <w:szCs w:val="20"/>
        </w:rPr>
      </w:pPr>
    </w:p>
    <w:p w:rsidR="00D51FE8" w:rsidRDefault="00255C38">
      <w:pPr>
        <w:spacing w:line="184" w:lineRule="auto"/>
        <w:ind w:right="860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Не может сам выполнять повседневные Есть некоторые проблемы с само-</w:t>
      </w:r>
    </w:p>
    <w:p w:rsidR="00D51FE8" w:rsidRDefault="00D51FE8">
      <w:pPr>
        <w:spacing w:line="47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обслуживаниемдела(работа,учеба, домашние дела.</w:t>
      </w:r>
    </w:p>
    <w:p w:rsidR="00D51FE8" w:rsidRDefault="00255C38">
      <w:pPr>
        <w:spacing w:line="181" w:lineRule="auto"/>
        <w:rPr>
          <w:sz w:val="20"/>
          <w:szCs w:val="20"/>
        </w:rPr>
      </w:pPr>
      <w:r>
        <w:rPr>
          <w:rFonts w:ascii="Arial" w:eastAsia="Arial" w:hAnsi="Arial" w:cs="Arial"/>
          <w:sz w:val="9"/>
          <w:szCs w:val="9"/>
        </w:rPr>
        <w:t>семейные обязанности или проведение</w:t>
      </w:r>
    </w:p>
    <w:p w:rsidR="00D51FE8" w:rsidRDefault="00255C38">
      <w:pPr>
        <w:tabs>
          <w:tab w:val="left" w:pos="540"/>
          <w:tab w:val="left" w:pos="1540"/>
          <w:tab w:val="left" w:pos="2500"/>
          <w:tab w:val="left" w:pos="2800"/>
        </w:tabs>
        <w:spacing w:line="237" w:lineRule="auto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Есть</w:t>
      </w:r>
      <w:r>
        <w:rPr>
          <w:rFonts w:ascii="Arial" w:eastAsia="Arial" w:hAnsi="Arial" w:cs="Arial"/>
          <w:sz w:val="17"/>
          <w:szCs w:val="17"/>
        </w:rPr>
        <w:tab/>
        <w:t>некоторые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проблемы</w:t>
      </w:r>
      <w:r>
        <w:rPr>
          <w:rFonts w:ascii="Arial" w:eastAsia="Arial" w:hAnsi="Arial" w:cs="Arial"/>
          <w:sz w:val="17"/>
          <w:szCs w:val="17"/>
        </w:rPr>
        <w:tab/>
        <w:t>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выполне-</w:t>
      </w:r>
    </w:p>
    <w:p w:rsidR="00D51FE8" w:rsidRDefault="00255C38">
      <w:pPr>
        <w:spacing w:line="186" w:lineRule="auto"/>
        <w:rPr>
          <w:sz w:val="20"/>
          <w:szCs w:val="20"/>
        </w:rPr>
      </w:pPr>
      <w:r>
        <w:rPr>
          <w:rFonts w:ascii="Arial" w:eastAsia="Arial" w:hAnsi="Arial" w:cs="Arial"/>
          <w:sz w:val="7"/>
          <w:szCs w:val="7"/>
        </w:rPr>
        <w:t>досуга)</w:t>
      </w:r>
    </w:p>
    <w:p w:rsidR="00D51FE8" w:rsidRDefault="00255C38">
      <w:pPr>
        <w:tabs>
          <w:tab w:val="left" w:pos="560"/>
          <w:tab w:val="left" w:pos="1760"/>
          <w:tab w:val="left" w:pos="2240"/>
          <w:tab w:val="left" w:pos="3020"/>
        </w:tabs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нием</w:t>
      </w:r>
      <w:r>
        <w:rPr>
          <w:rFonts w:ascii="Arial" w:eastAsia="Arial" w:hAnsi="Arial" w:cs="Arial"/>
          <w:sz w:val="17"/>
          <w:szCs w:val="17"/>
        </w:rPr>
        <w:tab/>
        <w:t>повседневных</w:t>
      </w:r>
      <w:r>
        <w:rPr>
          <w:rFonts w:ascii="Arial" w:eastAsia="Arial" w:hAnsi="Arial" w:cs="Arial"/>
          <w:sz w:val="17"/>
          <w:szCs w:val="17"/>
        </w:rPr>
        <w:tab/>
        <w:t>дел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(работа,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4"/>
          <w:szCs w:val="14"/>
        </w:rPr>
        <w:t>учеба,</w:t>
      </w:r>
    </w:p>
    <w:p w:rsidR="00D51FE8" w:rsidRDefault="00255C38">
      <w:pPr>
        <w:spacing w:line="188" w:lineRule="auto"/>
        <w:ind w:right="240"/>
        <w:rPr>
          <w:sz w:val="20"/>
          <w:szCs w:val="20"/>
        </w:rPr>
      </w:pPr>
      <w:r>
        <w:rPr>
          <w:rFonts w:ascii="Arial" w:eastAsia="Arial" w:hAnsi="Arial" w:cs="Arial"/>
          <w:sz w:val="13"/>
          <w:szCs w:val="13"/>
        </w:rPr>
        <w:t>Умеренное чувство боли или домашние дела, семейные обязанности</w:t>
      </w:r>
    </w:p>
    <w:p w:rsidR="00D51FE8" w:rsidRDefault="00255C38">
      <w:pPr>
        <w:spacing w:line="189" w:lineRule="auto"/>
        <w:rPr>
          <w:sz w:val="20"/>
          <w:szCs w:val="20"/>
        </w:rPr>
      </w:pPr>
      <w:r>
        <w:rPr>
          <w:rFonts w:ascii="Arial" w:eastAsia="Arial" w:hAnsi="Arial" w:cs="Arial"/>
          <w:sz w:val="7"/>
          <w:szCs w:val="7"/>
        </w:rPr>
        <w:t>дискомфорта</w:t>
      </w:r>
    </w:p>
    <w:p w:rsidR="00D51FE8" w:rsidRDefault="00255C38">
      <w:pPr>
        <w:spacing w:line="209" w:lineRule="auto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или проведение досуга)</w:t>
      </w:r>
    </w:p>
    <w:p w:rsidR="00D51FE8" w:rsidRDefault="00255C38">
      <w:pPr>
        <w:spacing w:line="193" w:lineRule="auto"/>
        <w:rPr>
          <w:sz w:val="20"/>
          <w:szCs w:val="20"/>
        </w:rPr>
      </w:pPr>
      <w:r>
        <w:rPr>
          <w:rFonts w:ascii="Arial" w:eastAsia="Arial" w:hAnsi="Arial" w:cs="Arial"/>
          <w:sz w:val="7"/>
          <w:szCs w:val="7"/>
        </w:rPr>
        <w:t>Нет чувства тревоги или депрессии</w:t>
      </w:r>
    </w:p>
    <w:p w:rsidR="00D51FE8" w:rsidRDefault="00255C38">
      <w:pPr>
        <w:spacing w:line="270" w:lineRule="auto"/>
        <w:ind w:right="3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Выраженное чувство боли или дискомфорта</w:t>
      </w:r>
    </w:p>
    <w:p w:rsidR="00D51FE8" w:rsidRDefault="00D51FE8">
      <w:pPr>
        <w:spacing w:line="24" w:lineRule="exact"/>
        <w:rPr>
          <w:sz w:val="20"/>
          <w:szCs w:val="20"/>
        </w:rPr>
      </w:pPr>
    </w:p>
    <w:p w:rsidR="00D51FE8" w:rsidRDefault="00255C38">
      <w:pPr>
        <w:spacing w:line="274" w:lineRule="auto"/>
        <w:ind w:right="2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Выраженное чувство тревоги или депрессии</w:t>
      </w:r>
    </w:p>
    <w:p w:rsidR="00D51FE8" w:rsidRDefault="00D51FE8">
      <w:pPr>
        <w:spacing w:line="395" w:lineRule="exact"/>
        <w:rPr>
          <w:sz w:val="20"/>
          <w:szCs w:val="20"/>
        </w:rPr>
      </w:pPr>
    </w:p>
    <w:p w:rsidR="00D51FE8" w:rsidRDefault="00D51FE8">
      <w:pPr>
        <w:sectPr w:rsidR="00D51FE8">
          <w:type w:val="continuous"/>
          <w:pgSz w:w="11900" w:h="16841"/>
          <w:pgMar w:top="1367" w:right="919" w:bottom="445" w:left="1280" w:header="0" w:footer="0" w:gutter="0"/>
          <w:cols w:num="2" w:space="720" w:equalWidth="0">
            <w:col w:w="5260" w:space="720"/>
            <w:col w:w="3720"/>
          </w:cols>
        </w:sectPr>
      </w:pPr>
    </w:p>
    <w:p w:rsidR="00D51FE8" w:rsidRDefault="00255C38">
      <w:pPr>
        <w:ind w:left="298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Наихудшее из возможных состояний здоровья</w:t>
      </w:r>
    </w:p>
    <w:p w:rsidR="00D51FE8" w:rsidRDefault="00D51FE8">
      <w:pPr>
        <w:sectPr w:rsidR="00D51FE8">
          <w:type w:val="continuous"/>
          <w:pgSz w:w="11900" w:h="16841"/>
          <w:pgMar w:top="1367" w:right="919" w:bottom="445" w:left="1280" w:header="0" w:footer="0" w:gutter="0"/>
          <w:cols w:space="720" w:equalWidth="0">
            <w:col w:w="970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48" w:lineRule="exact"/>
        <w:rPr>
          <w:sz w:val="20"/>
          <w:szCs w:val="20"/>
        </w:rPr>
      </w:pPr>
    </w:p>
    <w:p w:rsidR="00D51FE8" w:rsidRDefault="00255C38">
      <w:pPr>
        <w:ind w:left="94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47</w:t>
      </w:r>
    </w:p>
    <w:p w:rsidR="00D51FE8" w:rsidRDefault="00D51FE8">
      <w:pPr>
        <w:sectPr w:rsidR="00D51FE8">
          <w:type w:val="continuous"/>
          <w:pgSz w:w="11900" w:h="16841"/>
          <w:pgMar w:top="1367" w:right="919" w:bottom="445" w:left="1280" w:header="0" w:footer="0" w:gutter="0"/>
          <w:cols w:space="720" w:equalWidth="0">
            <w:col w:w="9700"/>
          </w:cols>
        </w:sectPr>
      </w:pPr>
    </w:p>
    <w:p w:rsidR="00D51FE8" w:rsidRDefault="00255C38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326" w:lineRule="exact"/>
        <w:rPr>
          <w:sz w:val="20"/>
          <w:szCs w:val="20"/>
        </w:rPr>
      </w:pPr>
    </w:p>
    <w:p w:rsidR="00D51FE8" w:rsidRDefault="00255C38">
      <w:pPr>
        <w:spacing w:line="259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На следующей странице так же. как Вы делали на предыдущей, соедините каждый квадратик, описывающий состояние здоровья, одной шнивй с тем уровнем шкалы, который, по Вашему мнению, соответствует оцемсе дан-ного состояния здоровья.</w:t>
      </w:r>
    </w:p>
    <w:p w:rsidR="00D51FE8" w:rsidRDefault="00D51FE8">
      <w:pPr>
        <w:spacing w:line="6" w:lineRule="exact"/>
        <w:rPr>
          <w:sz w:val="20"/>
          <w:szCs w:val="20"/>
        </w:rPr>
      </w:pPr>
    </w:p>
    <w:p w:rsidR="00D51FE8" w:rsidRDefault="00255C38">
      <w:pPr>
        <w:tabs>
          <w:tab w:val="left" w:pos="1100"/>
          <w:tab w:val="left" w:pos="2060"/>
          <w:tab w:val="left" w:pos="2660"/>
          <w:tab w:val="left" w:pos="3780"/>
          <w:tab w:val="left" w:pos="5000"/>
          <w:tab w:val="left" w:pos="6360"/>
          <w:tab w:val="left" w:pos="7620"/>
          <w:tab w:val="left" w:pos="8140"/>
          <w:tab w:val="left" w:pos="8920"/>
        </w:tabs>
        <w:ind w:left="5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Вы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увидите,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что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состояния,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отмеченные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«звездочкой»,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повторяются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на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обеих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страницах.</w:t>
      </w:r>
    </w:p>
    <w:p w:rsidR="00D51FE8" w:rsidRDefault="00D51FE8">
      <w:pPr>
        <w:sectPr w:rsidR="00D51FE8">
          <w:pgSz w:w="11900" w:h="16841"/>
          <w:pgMar w:top="1389" w:right="839" w:bottom="580" w:left="1340" w:header="0" w:footer="0" w:gutter="0"/>
          <w:cols w:space="720" w:equalWidth="0">
            <w:col w:w="9720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33" w:lineRule="exact"/>
        <w:rPr>
          <w:sz w:val="20"/>
          <w:szCs w:val="20"/>
        </w:rPr>
      </w:pPr>
    </w:p>
    <w:p w:rsidR="00D51FE8" w:rsidRDefault="00255C3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48</w:t>
      </w:r>
    </w:p>
    <w:p w:rsidR="00D51FE8" w:rsidRDefault="00D51FE8">
      <w:pPr>
        <w:sectPr w:rsidR="00D51FE8">
          <w:type w:val="continuous"/>
          <w:pgSz w:w="11900" w:h="16841"/>
          <w:pgMar w:top="1389" w:right="839" w:bottom="580" w:left="1340" w:header="0" w:footer="0" w:gutter="0"/>
          <w:cols w:space="720" w:equalWidth="0">
            <w:col w:w="9720"/>
          </w:cols>
        </w:sectPr>
      </w:pPr>
    </w:p>
    <w:p w:rsidR="00D51FE8" w:rsidRDefault="00255C38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ГОСТ Р 56819—2015</w:t>
      </w:r>
    </w:p>
    <w:p w:rsidR="00D51FE8" w:rsidRDefault="00D51FE8">
      <w:pPr>
        <w:spacing w:line="351" w:lineRule="exact"/>
        <w:rPr>
          <w:sz w:val="20"/>
          <w:szCs w:val="20"/>
        </w:rPr>
      </w:pPr>
    </w:p>
    <w:p w:rsidR="00D51FE8" w:rsidRDefault="00255C38">
      <w:pPr>
        <w:ind w:left="27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Наилучшее из возможных состояний здоровья</w:t>
      </w:r>
    </w:p>
    <w:p w:rsidR="00D51FE8" w:rsidRDefault="00D51FE8">
      <w:pPr>
        <w:sectPr w:rsidR="00D51FE8">
          <w:pgSz w:w="11900" w:h="16841"/>
          <w:pgMar w:top="1367" w:right="919" w:bottom="445" w:left="1120" w:header="0" w:footer="0" w:gutter="0"/>
          <w:cols w:space="720" w:equalWidth="0">
            <w:col w:w="9860"/>
          </w:cols>
        </w:sectPr>
      </w:pPr>
    </w:p>
    <w:p w:rsidR="00D51FE8" w:rsidRDefault="00D51FE8">
      <w:pPr>
        <w:spacing w:line="136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Р</w:t>
      </w:r>
    </w:p>
    <w:p w:rsidR="00D51FE8" w:rsidRDefault="00D51FE8">
      <w:pPr>
        <w:spacing w:line="65" w:lineRule="exact"/>
        <w:rPr>
          <w:sz w:val="20"/>
          <w:szCs w:val="20"/>
        </w:rPr>
      </w:pPr>
    </w:p>
    <w:p w:rsidR="00D51FE8" w:rsidRDefault="00255C38">
      <w:pPr>
        <w:spacing w:line="269" w:lineRule="auto"/>
        <w:ind w:left="700" w:right="3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Есть некоторые проблемы с передви-жением в пространстве</w:t>
      </w:r>
    </w:p>
    <w:p w:rsidR="00D51FE8" w:rsidRDefault="00D51FE8">
      <w:pPr>
        <w:spacing w:line="30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82"/>
        </w:numPr>
        <w:tabs>
          <w:tab w:val="left" w:pos="700"/>
        </w:tabs>
        <w:spacing w:line="291" w:lineRule="auto"/>
        <w:ind w:left="700" w:right="160" w:hanging="34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6"/>
          <w:szCs w:val="16"/>
        </w:rPr>
        <w:t>Нет проблем с самообслуживанием Нет проблем с выполнением повсе-дневных дел (работа, учеба, домашние дела, семейные обязанности или прове-дение досуга}</w:t>
      </w:r>
    </w:p>
    <w:p w:rsidR="00D51FE8" w:rsidRDefault="00D51FE8">
      <w:pPr>
        <w:spacing w:line="27" w:lineRule="exact"/>
        <w:rPr>
          <w:rFonts w:ascii="Arial" w:eastAsia="Arial" w:hAnsi="Arial" w:cs="Arial"/>
          <w:sz w:val="18"/>
          <w:szCs w:val="18"/>
        </w:rPr>
      </w:pPr>
    </w:p>
    <w:p w:rsidR="00D51FE8" w:rsidRDefault="00255C38">
      <w:pPr>
        <w:numPr>
          <w:ilvl w:val="0"/>
          <w:numId w:val="82"/>
        </w:numPr>
        <w:tabs>
          <w:tab w:val="left" w:pos="700"/>
        </w:tabs>
        <w:spacing w:line="311" w:lineRule="auto"/>
        <w:ind w:left="700" w:right="500" w:hanging="344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5"/>
          <w:szCs w:val="15"/>
        </w:rPr>
        <w:t>Нет чувства боли или дискомфорта Нет чувства тревоги или депрессии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51FE8" w:rsidRDefault="00D51FE8">
      <w:pPr>
        <w:spacing w:line="116" w:lineRule="exact"/>
        <w:rPr>
          <w:sz w:val="20"/>
          <w:szCs w:val="20"/>
        </w:rPr>
      </w:pPr>
    </w:p>
    <w:p w:rsidR="00D51FE8" w:rsidRDefault="00255C38">
      <w:pPr>
        <w:ind w:right="140"/>
        <w:jc w:val="center"/>
        <w:rPr>
          <w:sz w:val="20"/>
          <w:szCs w:val="20"/>
        </w:rPr>
      </w:pPr>
      <w:r>
        <w:rPr>
          <w:rFonts w:ascii="Tahoma" w:eastAsia="Tahoma" w:hAnsi="Tahoma" w:cs="Tahoma"/>
        </w:rPr>
        <w:t>100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28" w:lineRule="exact"/>
        <w:rPr>
          <w:sz w:val="20"/>
          <w:szCs w:val="20"/>
        </w:rPr>
      </w:pPr>
    </w:p>
    <w:p w:rsidR="00D51FE8" w:rsidRDefault="00255C38">
      <w:pPr>
        <w:ind w:right="10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9: :о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51FE8" w:rsidRDefault="00D51FE8">
      <w:pPr>
        <w:spacing w:line="377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Нет проблем с передвижением в про-</w:t>
      </w:r>
    </w:p>
    <w:p w:rsidR="00D51FE8" w:rsidRDefault="00D51FE8">
      <w:pPr>
        <w:spacing w:line="40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странстве</w:t>
      </w:r>
    </w:p>
    <w:p w:rsidR="00D51FE8" w:rsidRDefault="00D51FE8">
      <w:pPr>
        <w:spacing w:line="37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Нет проблем с самообслуживанием</w:t>
      </w:r>
    </w:p>
    <w:p w:rsidR="00D51FE8" w:rsidRDefault="00D51FE8">
      <w:pPr>
        <w:spacing w:line="49" w:lineRule="exact"/>
        <w:rPr>
          <w:sz w:val="20"/>
          <w:szCs w:val="20"/>
        </w:rPr>
      </w:pPr>
    </w:p>
    <w:p w:rsidR="00D51FE8" w:rsidRDefault="00255C38">
      <w:pPr>
        <w:spacing w:line="325" w:lineRule="auto"/>
        <w:ind w:right="10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Нет проблем с выполнением повседневных дел (работа, учеба, домашние дела, семей-ные обязанности или проведение досуга)</w:t>
      </w:r>
    </w:p>
    <w:p w:rsidR="00D51FE8" w:rsidRDefault="00255C38">
      <w:pPr>
        <w:spacing w:line="346" w:lineRule="auto"/>
        <w:ind w:right="106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Нет чувства боли или дискомфорта Небольшое чувство тревоги или депрессии</w:t>
      </w:r>
    </w:p>
    <w:p w:rsidR="00D51FE8" w:rsidRDefault="00D51FE8">
      <w:pPr>
        <w:spacing w:line="305" w:lineRule="exact"/>
        <w:rPr>
          <w:sz w:val="20"/>
          <w:szCs w:val="20"/>
        </w:rPr>
      </w:pPr>
    </w:p>
    <w:p w:rsidR="00D51FE8" w:rsidRDefault="00D51FE8">
      <w:pPr>
        <w:sectPr w:rsidR="00D51FE8">
          <w:type w:val="continuous"/>
          <w:pgSz w:w="11900" w:h="16841"/>
          <w:pgMar w:top="1367" w:right="919" w:bottom="445" w:left="1120" w:header="0" w:footer="0" w:gutter="0"/>
          <w:cols w:num="3" w:space="720" w:equalWidth="0">
            <w:col w:w="3720" w:space="720"/>
            <w:col w:w="560" w:space="720"/>
            <w:col w:w="4140"/>
          </w:cols>
        </w:sect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‘X</w:t>
      </w:r>
    </w:p>
    <w:p w:rsidR="00D51FE8" w:rsidRDefault="00D51FE8">
      <w:pPr>
        <w:spacing w:line="24" w:lineRule="exact"/>
        <w:rPr>
          <w:sz w:val="20"/>
          <w:szCs w:val="20"/>
        </w:rPr>
      </w:pPr>
    </w:p>
    <w:p w:rsidR="00D51FE8" w:rsidRDefault="00255C38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Нет проблем с передвижением в</w:t>
      </w:r>
    </w:p>
    <w:p w:rsidR="00D51FE8" w:rsidRDefault="00D51FE8">
      <w:pPr>
        <w:spacing w:line="37" w:lineRule="exact"/>
        <w:rPr>
          <w:sz w:val="20"/>
          <w:szCs w:val="20"/>
        </w:rPr>
      </w:pPr>
    </w:p>
    <w:p w:rsidR="00D51FE8" w:rsidRDefault="00255C38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пространстве</w:t>
      </w:r>
    </w:p>
    <w:p w:rsidR="00D51FE8" w:rsidRDefault="00D51FE8">
      <w:pPr>
        <w:spacing w:line="40" w:lineRule="exact"/>
        <w:rPr>
          <w:sz w:val="20"/>
          <w:szCs w:val="20"/>
        </w:rPr>
      </w:pPr>
    </w:p>
    <w:p w:rsidR="00D51FE8" w:rsidRDefault="00255C38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Нет проблем с самообслуживанием</w:t>
      </w:r>
    </w:p>
    <w:p w:rsidR="00D51FE8" w:rsidRDefault="00D51FE8">
      <w:pPr>
        <w:spacing w:line="37" w:lineRule="exact"/>
        <w:rPr>
          <w:sz w:val="20"/>
          <w:szCs w:val="20"/>
        </w:rPr>
      </w:pPr>
    </w:p>
    <w:p w:rsidR="00D51FE8" w:rsidRDefault="00255C38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Нет проблем с выполнением повсе-</w:t>
      </w:r>
    </w:p>
    <w:p w:rsidR="00D51FE8" w:rsidRDefault="00255C38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 xml:space="preserve">дневных дел (работа, учеба, домашние </w:t>
      </w:r>
      <w:r>
        <w:rPr>
          <w:rFonts w:ascii="Arial" w:eastAsia="Arial" w:hAnsi="Arial" w:cs="Arial"/>
          <w:sz w:val="24"/>
          <w:szCs w:val="24"/>
        </w:rPr>
        <w:t>7;;о</w:t>
      </w:r>
      <w:r>
        <w:rPr>
          <w:rFonts w:ascii="Arial" w:eastAsia="Arial" w:hAnsi="Arial" w:cs="Arial"/>
          <w:sz w:val="17"/>
          <w:szCs w:val="17"/>
        </w:rPr>
        <w:t xml:space="preserve"> дела, семейные обязанности или прове-дение досуга)</w:t>
      </w:r>
    </w:p>
    <w:p w:rsidR="00D51FE8" w:rsidRDefault="00D51FE8">
      <w:pPr>
        <w:spacing w:line="269" w:lineRule="exact"/>
        <w:rPr>
          <w:sz w:val="20"/>
          <w:szCs w:val="20"/>
        </w:rPr>
      </w:pPr>
    </w:p>
    <w:p w:rsidR="00D51FE8" w:rsidRDefault="00255C38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Нет чувства боли или дискомфорта</w:t>
      </w:r>
    </w:p>
    <w:p w:rsidR="00D51FE8" w:rsidRDefault="00D51FE8">
      <w:pPr>
        <w:spacing w:line="40" w:lineRule="exact"/>
        <w:rPr>
          <w:sz w:val="20"/>
          <w:szCs w:val="20"/>
        </w:rPr>
      </w:pPr>
    </w:p>
    <w:p w:rsidR="00D51FE8" w:rsidRDefault="00255C38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Нет чувства тревоги или депрессии</w:t>
      </w:r>
    </w:p>
    <w:p w:rsidR="00D51FE8" w:rsidRDefault="00D51FE8">
      <w:pPr>
        <w:spacing w:line="155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О</w:t>
      </w:r>
    </w:p>
    <w:p w:rsidR="00D51FE8" w:rsidRDefault="00255C38">
      <w:pPr>
        <w:numPr>
          <w:ilvl w:val="0"/>
          <w:numId w:val="83"/>
        </w:numPr>
        <w:tabs>
          <w:tab w:val="left" w:pos="780"/>
        </w:tabs>
        <w:spacing w:line="224" w:lineRule="auto"/>
        <w:ind w:left="780" w:hanging="8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Бессознательное состояние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12" w:lineRule="exact"/>
        <w:rPr>
          <w:sz w:val="20"/>
          <w:szCs w:val="20"/>
        </w:rPr>
      </w:pPr>
    </w:p>
    <w:p w:rsidR="00D51FE8" w:rsidRDefault="00255C38">
      <w:pPr>
        <w:ind w:left="44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SI0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2861310</wp:posOffset>
            </wp:positionH>
            <wp:positionV relativeFrom="paragraph">
              <wp:posOffset>145415</wp:posOffset>
            </wp:positionV>
            <wp:extent cx="657225" cy="18859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05" w:lineRule="exact"/>
        <w:rPr>
          <w:sz w:val="20"/>
          <w:szCs w:val="20"/>
        </w:rPr>
      </w:pPr>
    </w:p>
    <w:p w:rsidR="00D51FE8" w:rsidRDefault="00255C38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S</w:t>
      </w:r>
    </w:p>
    <w:p w:rsidR="00D51FE8" w:rsidRDefault="00D51FE8">
      <w:pPr>
        <w:spacing w:line="40" w:lineRule="exact"/>
        <w:rPr>
          <w:sz w:val="20"/>
          <w:szCs w:val="20"/>
        </w:rPr>
      </w:pPr>
    </w:p>
    <w:p w:rsidR="00D51FE8" w:rsidRDefault="00255C38">
      <w:pPr>
        <w:tabs>
          <w:tab w:val="left" w:pos="1280"/>
          <w:tab w:val="left" w:pos="2220"/>
          <w:tab w:val="left" w:pos="2620"/>
          <w:tab w:val="left" w:pos="4080"/>
        </w:tabs>
        <w:ind w:left="70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Нет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проблем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передвижением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в</w:t>
      </w:r>
    </w:p>
    <w:p w:rsidR="00D51FE8" w:rsidRDefault="00D51FE8">
      <w:pPr>
        <w:spacing w:line="40" w:lineRule="exact"/>
        <w:rPr>
          <w:sz w:val="20"/>
          <w:szCs w:val="20"/>
        </w:rPr>
      </w:pPr>
    </w:p>
    <w:p w:rsidR="00D51FE8" w:rsidRDefault="00255C38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пространстве</w:t>
      </w:r>
    </w:p>
    <w:p w:rsidR="00D51FE8" w:rsidRDefault="00D51FE8">
      <w:pPr>
        <w:spacing w:line="37" w:lineRule="exact"/>
        <w:rPr>
          <w:sz w:val="20"/>
          <w:szCs w:val="20"/>
        </w:rPr>
      </w:pPr>
    </w:p>
    <w:p w:rsidR="00D51FE8" w:rsidRDefault="00255C38">
      <w:pPr>
        <w:tabs>
          <w:tab w:val="left" w:pos="1200"/>
          <w:tab w:val="left" w:pos="2140"/>
          <w:tab w:val="left" w:pos="3080"/>
          <w:tab w:val="left" w:pos="3340"/>
        </w:tabs>
        <w:ind w:left="70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Есть</w:t>
      </w:r>
      <w:r>
        <w:rPr>
          <w:rFonts w:ascii="Arial" w:eastAsia="Arial" w:hAnsi="Arial" w:cs="Arial"/>
          <w:sz w:val="17"/>
          <w:szCs w:val="17"/>
        </w:rPr>
        <w:tab/>
        <w:t>некоторые</w:t>
      </w:r>
      <w:r>
        <w:rPr>
          <w:rFonts w:ascii="Arial" w:eastAsia="Arial" w:hAnsi="Arial" w:cs="Arial"/>
          <w:sz w:val="17"/>
          <w:szCs w:val="17"/>
        </w:rPr>
        <w:tab/>
        <w:t>проблемы</w:t>
      </w:r>
      <w:r>
        <w:rPr>
          <w:rFonts w:ascii="Arial" w:eastAsia="Arial" w:hAnsi="Arial" w:cs="Arial"/>
          <w:sz w:val="17"/>
          <w:szCs w:val="17"/>
        </w:rPr>
        <w:tab/>
        <w:t>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умыванием</w:t>
      </w:r>
    </w:p>
    <w:p w:rsidR="00D51FE8" w:rsidRDefault="00D51FE8">
      <w:pPr>
        <w:spacing w:line="40" w:lineRule="exact"/>
        <w:rPr>
          <w:sz w:val="20"/>
          <w:szCs w:val="20"/>
        </w:rPr>
      </w:pPr>
    </w:p>
    <w:p w:rsidR="00D51FE8" w:rsidRDefault="00255C38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и одеванием</w:t>
      </w:r>
    </w:p>
    <w:p w:rsidR="00D51FE8" w:rsidRDefault="00D51FE8">
      <w:pPr>
        <w:spacing w:line="46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84"/>
        </w:numPr>
        <w:tabs>
          <w:tab w:val="left" w:pos="700"/>
        </w:tabs>
        <w:spacing w:line="267" w:lineRule="auto"/>
        <w:ind w:left="700" w:right="720" w:hanging="34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7"/>
          <w:szCs w:val="17"/>
        </w:rPr>
        <w:t>Нет проблем с выполнением повсе-дневных дел (работа, учеба, домашние дела, семейные обязанности или прове-дение досуга)</w:t>
      </w:r>
    </w:p>
    <w:p w:rsidR="00D51FE8" w:rsidRDefault="00D51FE8">
      <w:pPr>
        <w:spacing w:line="41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85"/>
        </w:numPr>
        <w:tabs>
          <w:tab w:val="left" w:pos="700"/>
        </w:tabs>
        <w:spacing w:line="315" w:lineRule="auto"/>
        <w:ind w:left="700" w:right="1680" w:hanging="344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5"/>
          <w:szCs w:val="15"/>
        </w:rPr>
        <w:t>Нет чувства боли или дискомфорта Нет чувства тревоги или депрессии</w:t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2872740</wp:posOffset>
            </wp:positionH>
            <wp:positionV relativeFrom="paragraph">
              <wp:posOffset>846455</wp:posOffset>
            </wp:positionV>
            <wp:extent cx="337185" cy="76581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FE8" w:rsidRDefault="00255C3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51FE8" w:rsidRDefault="00D51FE8">
      <w:pPr>
        <w:spacing w:line="233" w:lineRule="exact"/>
        <w:rPr>
          <w:sz w:val="20"/>
          <w:szCs w:val="20"/>
        </w:rPr>
      </w:pPr>
    </w:p>
    <w:p w:rsidR="00D51FE8" w:rsidRDefault="00255C38">
      <w:pPr>
        <w:ind w:left="385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Прикован к постели</w:t>
      </w:r>
    </w:p>
    <w:p w:rsidR="00D51FE8" w:rsidRDefault="00D51FE8">
      <w:pPr>
        <w:spacing w:line="37" w:lineRule="exact"/>
        <w:rPr>
          <w:sz w:val="20"/>
          <w:szCs w:val="20"/>
        </w:rPr>
      </w:pPr>
    </w:p>
    <w:p w:rsidR="00D51FE8" w:rsidRDefault="00255C38">
      <w:pPr>
        <w:tabs>
          <w:tab w:val="left" w:pos="885"/>
          <w:tab w:val="left" w:pos="1825"/>
          <w:tab w:val="left" w:pos="2745"/>
          <w:tab w:val="left" w:pos="3005"/>
          <w:tab w:val="left" w:pos="4025"/>
        </w:tabs>
        <w:ind w:left="385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Есть</w:t>
      </w:r>
      <w:r>
        <w:rPr>
          <w:rFonts w:ascii="Arial" w:eastAsia="Arial" w:hAnsi="Arial" w:cs="Arial"/>
          <w:sz w:val="17"/>
          <w:szCs w:val="17"/>
        </w:rPr>
        <w:tab/>
        <w:t>некоторые</w:t>
      </w:r>
      <w:r>
        <w:rPr>
          <w:rFonts w:ascii="Arial" w:eastAsia="Arial" w:hAnsi="Arial" w:cs="Arial"/>
          <w:sz w:val="17"/>
          <w:szCs w:val="17"/>
        </w:rPr>
        <w:tab/>
        <w:t>проблемы</w:t>
      </w:r>
      <w:r>
        <w:rPr>
          <w:rFonts w:ascii="Arial" w:eastAsia="Arial" w:hAnsi="Arial" w:cs="Arial"/>
          <w:sz w:val="17"/>
          <w:szCs w:val="17"/>
        </w:rPr>
        <w:tab/>
        <w:t>с</w:t>
      </w:r>
      <w:r>
        <w:rPr>
          <w:rFonts w:ascii="Arial" w:eastAsia="Arial" w:hAnsi="Arial" w:cs="Arial"/>
          <w:sz w:val="17"/>
          <w:szCs w:val="17"/>
        </w:rPr>
        <w:tab/>
        <w:t>умыванием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4"/>
          <w:szCs w:val="14"/>
        </w:rPr>
        <w:t>и</w:t>
      </w:r>
    </w:p>
    <w:p w:rsidR="00D51FE8" w:rsidRDefault="00D51FE8">
      <w:pPr>
        <w:spacing w:line="40" w:lineRule="exact"/>
        <w:rPr>
          <w:sz w:val="20"/>
          <w:szCs w:val="20"/>
        </w:rPr>
      </w:pPr>
    </w:p>
    <w:p w:rsidR="00D51FE8" w:rsidRDefault="00255C38">
      <w:pPr>
        <w:ind w:left="385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одеванием</w:t>
      </w:r>
    </w:p>
    <w:p w:rsidR="00D51FE8" w:rsidRDefault="00D51FE8">
      <w:pPr>
        <w:spacing w:line="46" w:lineRule="exact"/>
        <w:rPr>
          <w:sz w:val="20"/>
          <w:szCs w:val="20"/>
        </w:rPr>
      </w:pPr>
    </w:p>
    <w:p w:rsidR="00D51FE8" w:rsidRDefault="00255C38">
      <w:pPr>
        <w:spacing w:line="273" w:lineRule="auto"/>
        <w:ind w:left="385" w:right="4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Есть некоторые проблемы с выполнением повседневных дел (работа, учеба, домаш-ние дела, семейные обязанности или проведение досуга)</w:t>
      </w:r>
    </w:p>
    <w:p w:rsidR="00D51FE8" w:rsidRDefault="00D51FE8">
      <w:pPr>
        <w:spacing w:line="47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86"/>
        </w:numPr>
        <w:tabs>
          <w:tab w:val="left" w:pos="385"/>
        </w:tabs>
        <w:spacing w:line="200" w:lineRule="auto"/>
        <w:ind w:left="385" w:right="1620" w:hanging="385"/>
        <w:jc w:val="both"/>
        <w:rPr>
          <w:rFonts w:ascii="Arial" w:eastAsia="Arial" w:hAnsi="Arial" w:cs="Arial"/>
          <w:sz w:val="29"/>
          <w:szCs w:val="29"/>
          <w:vertAlign w:val="subscript"/>
        </w:rPr>
      </w:pPr>
      <w:r>
        <w:rPr>
          <w:rFonts w:ascii="Arial" w:eastAsia="Arial" w:hAnsi="Arial" w:cs="Arial"/>
          <w:sz w:val="15"/>
          <w:szCs w:val="15"/>
        </w:rPr>
        <w:t>Нет чувства боли или дискомфорта Нет чувства тревоги или депрессии</w:t>
      </w:r>
    </w:p>
    <w:p w:rsidR="00D51FE8" w:rsidRDefault="00D51FE8">
      <w:pPr>
        <w:spacing w:line="397" w:lineRule="exact"/>
        <w:rPr>
          <w:rFonts w:ascii="Arial" w:eastAsia="Arial" w:hAnsi="Arial" w:cs="Arial"/>
          <w:sz w:val="29"/>
          <w:szCs w:val="29"/>
          <w:vertAlign w:val="subscript"/>
        </w:rPr>
      </w:pPr>
    </w:p>
    <w:p w:rsidR="00D51FE8" w:rsidRDefault="00255C38">
      <w:pPr>
        <w:ind w:left="385"/>
        <w:rPr>
          <w:rFonts w:ascii="Arial" w:eastAsia="Arial" w:hAnsi="Arial" w:cs="Arial"/>
          <w:sz w:val="29"/>
          <w:szCs w:val="29"/>
          <w:vertAlign w:val="subscript"/>
        </w:rPr>
      </w:pPr>
      <w:r>
        <w:rPr>
          <w:rFonts w:ascii="Arial" w:eastAsia="Arial" w:hAnsi="Arial" w:cs="Arial"/>
          <w:sz w:val="17"/>
          <w:szCs w:val="17"/>
        </w:rPr>
        <w:t>Прикован к постели</w:t>
      </w:r>
    </w:p>
    <w:p w:rsidR="00D51FE8" w:rsidRDefault="00D51FE8">
      <w:pPr>
        <w:spacing w:line="39" w:lineRule="exact"/>
        <w:rPr>
          <w:rFonts w:ascii="Arial" w:eastAsia="Arial" w:hAnsi="Arial" w:cs="Arial"/>
          <w:sz w:val="29"/>
          <w:szCs w:val="29"/>
          <w:vertAlign w:val="subscript"/>
        </w:rPr>
      </w:pPr>
    </w:p>
    <w:p w:rsidR="00D51FE8" w:rsidRDefault="00255C38">
      <w:pPr>
        <w:ind w:left="385"/>
        <w:rPr>
          <w:rFonts w:ascii="Arial" w:eastAsia="Arial" w:hAnsi="Arial" w:cs="Arial"/>
          <w:sz w:val="29"/>
          <w:szCs w:val="29"/>
          <w:vertAlign w:val="subscript"/>
        </w:rPr>
      </w:pPr>
      <w:r>
        <w:rPr>
          <w:rFonts w:ascii="Arial" w:eastAsia="Arial" w:hAnsi="Arial" w:cs="Arial"/>
          <w:sz w:val="17"/>
          <w:szCs w:val="17"/>
        </w:rPr>
        <w:t>Не может сам мыться и одеваться</w:t>
      </w:r>
    </w:p>
    <w:p w:rsidR="00D51FE8" w:rsidRDefault="00D51FE8">
      <w:pPr>
        <w:spacing w:line="46" w:lineRule="exact"/>
        <w:rPr>
          <w:rFonts w:ascii="Arial" w:eastAsia="Arial" w:hAnsi="Arial" w:cs="Arial"/>
          <w:sz w:val="29"/>
          <w:szCs w:val="29"/>
          <w:vertAlign w:val="subscript"/>
        </w:rPr>
      </w:pPr>
    </w:p>
    <w:p w:rsidR="00D51FE8" w:rsidRDefault="00255C38">
      <w:pPr>
        <w:spacing w:line="330" w:lineRule="auto"/>
        <w:ind w:left="385" w:right="960"/>
        <w:rPr>
          <w:rFonts w:ascii="Arial" w:eastAsia="Arial" w:hAnsi="Arial" w:cs="Arial"/>
          <w:sz w:val="29"/>
          <w:szCs w:val="29"/>
          <w:vertAlign w:val="subscript"/>
        </w:rPr>
      </w:pPr>
      <w:r>
        <w:rPr>
          <w:rFonts w:ascii="Arial" w:eastAsia="Arial" w:hAnsi="Arial" w:cs="Arial"/>
          <w:sz w:val="15"/>
          <w:szCs w:val="15"/>
        </w:rPr>
        <w:t>Не может сам выполнять повседневные дела (работа, учеба, домашние дела, семей-ные обязанности или проведение досуга) Выраженное чувство боли или дискомфорта Выраженное чувство тревоги или депрессии</w:t>
      </w:r>
    </w:p>
    <w:p w:rsidR="00D51FE8" w:rsidRDefault="00D51FE8">
      <w:pPr>
        <w:spacing w:line="353" w:lineRule="exact"/>
        <w:rPr>
          <w:rFonts w:ascii="Arial" w:eastAsia="Arial" w:hAnsi="Arial" w:cs="Arial"/>
          <w:sz w:val="29"/>
          <w:szCs w:val="29"/>
          <w:vertAlign w:val="subscript"/>
        </w:rPr>
      </w:pPr>
    </w:p>
    <w:p w:rsidR="00D51FE8" w:rsidRDefault="00255C38">
      <w:pPr>
        <w:ind w:left="385"/>
        <w:rPr>
          <w:rFonts w:ascii="Arial" w:eastAsia="Arial" w:hAnsi="Arial" w:cs="Arial"/>
          <w:sz w:val="29"/>
          <w:szCs w:val="29"/>
          <w:vertAlign w:val="subscript"/>
        </w:rPr>
      </w:pPr>
      <w:r>
        <w:rPr>
          <w:rFonts w:ascii="Arial" w:eastAsia="Arial" w:hAnsi="Arial" w:cs="Arial"/>
          <w:sz w:val="17"/>
          <w:szCs w:val="17"/>
        </w:rPr>
        <w:t>Есть некоторые проблемы с передвижением</w:t>
      </w:r>
    </w:p>
    <w:p w:rsidR="00D51FE8" w:rsidRDefault="00D51FE8">
      <w:pPr>
        <w:spacing w:line="40" w:lineRule="exact"/>
        <w:rPr>
          <w:sz w:val="20"/>
          <w:szCs w:val="20"/>
        </w:rPr>
      </w:pPr>
    </w:p>
    <w:p w:rsidR="00D51FE8" w:rsidRDefault="00255C38">
      <w:pPr>
        <w:ind w:left="385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в пространстве</w:t>
      </w:r>
    </w:p>
    <w:p w:rsidR="00D51FE8" w:rsidRDefault="00D51FE8">
      <w:pPr>
        <w:spacing w:line="37" w:lineRule="exact"/>
        <w:rPr>
          <w:sz w:val="20"/>
          <w:szCs w:val="20"/>
        </w:rPr>
      </w:pPr>
    </w:p>
    <w:p w:rsidR="00D51FE8" w:rsidRDefault="00255C38">
      <w:pPr>
        <w:ind w:left="385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Есть некоторые проблемы с умыванием и</w:t>
      </w:r>
    </w:p>
    <w:p w:rsidR="00D51FE8" w:rsidRDefault="00D51FE8">
      <w:pPr>
        <w:spacing w:line="40" w:lineRule="exact"/>
        <w:rPr>
          <w:sz w:val="20"/>
          <w:szCs w:val="20"/>
        </w:rPr>
      </w:pPr>
    </w:p>
    <w:p w:rsidR="00D51FE8" w:rsidRDefault="00255C38">
      <w:pPr>
        <w:ind w:left="385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одеванием</w:t>
      </w:r>
    </w:p>
    <w:p w:rsidR="00D51FE8" w:rsidRDefault="00D51FE8">
      <w:pPr>
        <w:spacing w:line="46" w:lineRule="exact"/>
        <w:rPr>
          <w:sz w:val="20"/>
          <w:szCs w:val="20"/>
        </w:rPr>
      </w:pPr>
    </w:p>
    <w:p w:rsidR="00D51FE8" w:rsidRDefault="00255C38">
      <w:pPr>
        <w:spacing w:line="330" w:lineRule="auto"/>
        <w:ind w:left="385" w:right="92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Не может сам выполнять повседневные дела (работа, учеба, домашние дела. се мей-ные обязанности или проведение досуга) Умеренное чувство боли или дискомфорта Выраженное чувство тревоги или депрессии</w:t>
      </w:r>
    </w:p>
    <w:p w:rsidR="00D51FE8" w:rsidRDefault="00D51FE8">
      <w:pPr>
        <w:spacing w:line="433" w:lineRule="exact"/>
        <w:rPr>
          <w:sz w:val="20"/>
          <w:szCs w:val="20"/>
        </w:rPr>
      </w:pPr>
    </w:p>
    <w:p w:rsidR="00D51FE8" w:rsidRDefault="00D51FE8">
      <w:pPr>
        <w:sectPr w:rsidR="00D51FE8">
          <w:type w:val="continuous"/>
          <w:pgSz w:w="11900" w:h="16841"/>
          <w:pgMar w:top="1367" w:right="919" w:bottom="445" w:left="1120" w:header="0" w:footer="0" w:gutter="0"/>
          <w:cols w:num="2" w:space="720" w:equalWidth="0">
            <w:col w:w="4900" w:space="435"/>
            <w:col w:w="4525"/>
          </w:cols>
        </w:sect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19" w:lineRule="exact"/>
        <w:rPr>
          <w:sz w:val="20"/>
          <w:szCs w:val="20"/>
        </w:rPr>
      </w:pPr>
    </w:p>
    <w:p w:rsidR="00D51FE8" w:rsidRDefault="00255C38">
      <w:pPr>
        <w:ind w:right="30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0</w:t>
      </w:r>
    </w:p>
    <w:p w:rsidR="00D51FE8" w:rsidRDefault="00D51FE8">
      <w:pPr>
        <w:spacing w:line="248" w:lineRule="exact"/>
        <w:rPr>
          <w:sz w:val="20"/>
          <w:szCs w:val="20"/>
        </w:rPr>
      </w:pPr>
    </w:p>
    <w:p w:rsidR="00D51FE8" w:rsidRDefault="00255C38">
      <w:pPr>
        <w:ind w:left="2760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Наихудшее из возможных состояний</w:t>
      </w:r>
    </w:p>
    <w:p w:rsidR="00D51FE8" w:rsidRDefault="00255C38">
      <w:pPr>
        <w:spacing w:line="223" w:lineRule="auto"/>
        <w:ind w:left="27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здоровья</w:t>
      </w:r>
    </w:p>
    <w:p w:rsidR="00D51FE8" w:rsidRDefault="00D51FE8">
      <w:pPr>
        <w:sectPr w:rsidR="00D51FE8">
          <w:type w:val="continuous"/>
          <w:pgSz w:w="11900" w:h="16841"/>
          <w:pgMar w:top="1367" w:right="919" w:bottom="445" w:left="1120" w:header="0" w:footer="0" w:gutter="0"/>
          <w:cols w:space="720" w:equalWidth="0">
            <w:col w:w="9860"/>
          </w:cols>
        </w:sectPr>
      </w:pPr>
    </w:p>
    <w:p w:rsidR="00D51FE8" w:rsidRDefault="00D51FE8">
      <w:pPr>
        <w:spacing w:line="240" w:lineRule="exact"/>
        <w:rPr>
          <w:sz w:val="20"/>
          <w:szCs w:val="20"/>
        </w:rPr>
      </w:pPr>
    </w:p>
    <w:p w:rsidR="00D51FE8" w:rsidRDefault="00255C38">
      <w:pPr>
        <w:ind w:left="96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49</w:t>
      </w:r>
    </w:p>
    <w:p w:rsidR="00D51FE8" w:rsidRDefault="00D51FE8">
      <w:pPr>
        <w:sectPr w:rsidR="00D51FE8">
          <w:type w:val="continuous"/>
          <w:pgSz w:w="11900" w:h="16841"/>
          <w:pgMar w:top="1367" w:right="919" w:bottom="445" w:left="1120" w:header="0" w:footer="0" w:gutter="0"/>
          <w:cols w:space="720" w:equalWidth="0">
            <w:col w:w="9860"/>
          </w:cols>
        </w:sectPr>
      </w:pPr>
    </w:p>
    <w:p w:rsidR="00D51FE8" w:rsidRDefault="00255C38">
      <w:pPr>
        <w:ind w:left="1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lastRenderedPageBreak/>
        <w:t>ГОСТ Р 56819—2015</w:t>
      </w:r>
    </w:p>
    <w:p w:rsidR="00D51FE8" w:rsidRDefault="00D51FE8">
      <w:pPr>
        <w:spacing w:line="276" w:lineRule="exact"/>
        <w:rPr>
          <w:sz w:val="20"/>
          <w:szCs w:val="20"/>
        </w:rPr>
      </w:pPr>
    </w:p>
    <w:p w:rsidR="00D51FE8" w:rsidRDefault="00255C38">
      <w:pPr>
        <w:ind w:right="-11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Библиография</w:t>
      </w:r>
    </w:p>
    <w:p w:rsidR="00D51FE8" w:rsidRDefault="00D51FE8">
      <w:pPr>
        <w:spacing w:line="184" w:lineRule="exact"/>
        <w:rPr>
          <w:sz w:val="20"/>
          <w:szCs w:val="20"/>
        </w:rPr>
      </w:pPr>
    </w:p>
    <w:p w:rsidR="00D51FE8" w:rsidRDefault="00255C38">
      <w:pPr>
        <w:tabs>
          <w:tab w:val="left" w:pos="540"/>
        </w:tabs>
        <w:spacing w:line="236" w:lineRule="auto"/>
        <w:ind w:left="560" w:hanging="498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[1]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Приказ Министерства здравоохранения Российской Федерации «Об утверждении отраслевого стандарта «Протокол ведения больных. Пролежни» ОСТ 91500.11.0001-2002 от 17.07.2002 г. N9 123</w:t>
      </w:r>
    </w:p>
    <w:p w:rsidR="00D51FE8" w:rsidRDefault="00D51FE8">
      <w:pPr>
        <w:spacing w:line="12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87"/>
        </w:numPr>
        <w:tabs>
          <w:tab w:val="left" w:pos="557"/>
        </w:tabs>
        <w:ind w:left="600" w:hanging="492"/>
        <w:rPr>
          <w:rFonts w:ascii="Arial" w:eastAsia="Arial" w:hAnsi="Arial" w:cs="Arial"/>
          <w:sz w:val="17"/>
          <w:szCs w:val="17"/>
        </w:rPr>
      </w:pPr>
      <w:r w:rsidRPr="00255C38">
        <w:rPr>
          <w:rFonts w:ascii="Arial" w:eastAsia="Arial" w:hAnsi="Arial" w:cs="Arial"/>
          <w:sz w:val="17"/>
          <w:szCs w:val="17"/>
          <w:lang w:val="en-US"/>
        </w:rPr>
        <w:t xml:space="preserve">Reaching for the moon: achieving zero pressure </w:t>
      </w:r>
      <w:proofErr w:type="spellStart"/>
      <w:r w:rsidRPr="00255C38">
        <w:rPr>
          <w:rFonts w:ascii="Arial" w:eastAsia="Arial" w:hAnsi="Arial" w:cs="Arial"/>
          <w:sz w:val="17"/>
          <w:szCs w:val="17"/>
          <w:lang w:val="en-US"/>
        </w:rPr>
        <w:t>ticer</w:t>
      </w:r>
      <w:proofErr w:type="spellEnd"/>
      <w:r w:rsidRPr="00255C38">
        <w:rPr>
          <w:rFonts w:ascii="Arial" w:eastAsia="Arial" w:hAnsi="Arial" w:cs="Arial"/>
          <w:sz w:val="17"/>
          <w:szCs w:val="17"/>
          <w:lang w:val="en-US"/>
        </w:rPr>
        <w:t xml:space="preserve"> prevalence. </w:t>
      </w:r>
      <w:r>
        <w:rPr>
          <w:rFonts w:ascii="Arial" w:eastAsia="Arial" w:hAnsi="Arial" w:cs="Arial"/>
          <w:sz w:val="17"/>
          <w:szCs w:val="17"/>
        </w:rPr>
        <w:t xml:space="preserve">J </w:t>
      </w:r>
      <w:proofErr w:type="spellStart"/>
      <w:r>
        <w:rPr>
          <w:rFonts w:ascii="Arial" w:eastAsia="Arial" w:hAnsi="Arial" w:cs="Arial"/>
          <w:sz w:val="17"/>
          <w:szCs w:val="17"/>
        </w:rPr>
        <w:t>Wound</w:t>
      </w:r>
      <w:proofErr w:type="spellEnd"/>
      <w:r>
        <w:rPr>
          <w:rFonts w:ascii="Arial" w:eastAsia="Arial" w:hAnsi="Arial" w:cs="Arial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sz w:val="17"/>
          <w:szCs w:val="17"/>
        </w:rPr>
        <w:t>Care</w:t>
      </w:r>
      <w:proofErr w:type="spellEnd"/>
      <w:r>
        <w:rPr>
          <w:rFonts w:ascii="Arial" w:eastAsia="Arial" w:hAnsi="Arial" w:cs="Arial"/>
          <w:sz w:val="17"/>
          <w:szCs w:val="17"/>
        </w:rPr>
        <w:t xml:space="preserve"> 18(4): 137-44 Bales I. Padwojski A: 2009</w:t>
      </w:r>
    </w:p>
    <w:p w:rsidR="00D51FE8" w:rsidRDefault="00D51FE8">
      <w:pPr>
        <w:spacing w:line="180" w:lineRule="exact"/>
        <w:rPr>
          <w:rFonts w:ascii="Arial" w:eastAsia="Arial" w:hAnsi="Arial" w:cs="Arial"/>
          <w:sz w:val="17"/>
          <w:szCs w:val="17"/>
        </w:rPr>
      </w:pPr>
    </w:p>
    <w:p w:rsidR="00D51FE8" w:rsidRPr="00255C38" w:rsidRDefault="00255C38">
      <w:pPr>
        <w:numPr>
          <w:ilvl w:val="0"/>
          <w:numId w:val="87"/>
        </w:numPr>
        <w:tabs>
          <w:tab w:val="left" w:pos="560"/>
        </w:tabs>
        <w:spacing w:line="224" w:lineRule="auto"/>
        <w:ind w:left="560" w:hanging="452"/>
        <w:rPr>
          <w:rFonts w:ascii="Arial" w:eastAsia="Arial" w:hAnsi="Arial" w:cs="Arial"/>
          <w:sz w:val="17"/>
          <w:szCs w:val="17"/>
          <w:lang w:val="en-US"/>
        </w:rPr>
      </w:pPr>
      <w:r w:rsidRPr="00255C38">
        <w:rPr>
          <w:rFonts w:ascii="Arial" w:eastAsia="Arial" w:hAnsi="Arial" w:cs="Arial"/>
          <w:sz w:val="17"/>
          <w:szCs w:val="17"/>
          <w:lang w:val="en-US"/>
        </w:rPr>
        <w:t>The cost of pressure ulcers in the UK: Age and Ageing; 33:230-235: Bennett G et al: 2004</w:t>
      </w:r>
    </w:p>
    <w:p w:rsidR="00D51FE8" w:rsidRPr="00255C38" w:rsidRDefault="00D51FE8">
      <w:pPr>
        <w:spacing w:line="6" w:lineRule="exact"/>
        <w:rPr>
          <w:sz w:val="20"/>
          <w:szCs w:val="20"/>
          <w:lang w:val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0"/>
        <w:gridCol w:w="700"/>
        <w:gridCol w:w="480"/>
        <w:gridCol w:w="5140"/>
        <w:gridCol w:w="880"/>
        <w:gridCol w:w="1400"/>
        <w:gridCol w:w="780"/>
        <w:gridCol w:w="40"/>
      </w:tblGrid>
      <w:tr w:rsidR="00D51FE8">
        <w:trPr>
          <w:trHeight w:val="195"/>
        </w:trPr>
        <w:tc>
          <w:tcPr>
            <w:tcW w:w="320" w:type="dxa"/>
            <w:vAlign w:val="bottom"/>
          </w:tcPr>
          <w:p w:rsidR="00D51FE8" w:rsidRDefault="00255C38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[4]</w:t>
            </w:r>
          </w:p>
        </w:tc>
        <w:tc>
          <w:tcPr>
            <w:tcW w:w="700" w:type="dxa"/>
            <w:vAlign w:val="bottom"/>
          </w:tcPr>
          <w:p w:rsidR="00D51FE8" w:rsidRDefault="00255C38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Centers</w:t>
            </w:r>
          </w:p>
        </w:tc>
        <w:tc>
          <w:tcPr>
            <w:tcW w:w="480" w:type="dxa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for</w:t>
            </w:r>
          </w:p>
        </w:tc>
        <w:tc>
          <w:tcPr>
            <w:tcW w:w="6020" w:type="dxa"/>
            <w:gridSpan w:val="2"/>
            <w:vAlign w:val="bottom"/>
          </w:tcPr>
          <w:p w:rsidR="00D51FE8" w:rsidRPr="00255C38" w:rsidRDefault="00255C38">
            <w:pPr>
              <w:ind w:left="60"/>
              <w:rPr>
                <w:sz w:val="20"/>
                <w:szCs w:val="20"/>
                <w:lang w:val="en-US"/>
              </w:rPr>
            </w:pPr>
            <w:r w:rsidRPr="00255C38">
              <w:rPr>
                <w:rFonts w:ascii="Arial" w:eastAsia="Arial" w:hAnsi="Arial" w:cs="Arial"/>
                <w:w w:val="99"/>
                <w:sz w:val="17"/>
                <w:szCs w:val="17"/>
                <w:lang w:val="en-US"/>
              </w:rPr>
              <w:t>Medicare   &amp;   Medicaid   Services.   Proposed   Fiscal   Year   2009   Payment,</w:t>
            </w:r>
          </w:p>
        </w:tc>
        <w:tc>
          <w:tcPr>
            <w:tcW w:w="1400" w:type="dxa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7"/>
                <w:szCs w:val="17"/>
              </w:rPr>
              <w:t>Policy</w:t>
            </w:r>
            <w:proofErr w:type="spellEnd"/>
            <w:r>
              <w:rPr>
                <w:rFonts w:ascii="Arial" w:eastAsia="Arial" w:hAnsi="Arial" w:cs="Arial"/>
                <w:sz w:val="17"/>
                <w:szCs w:val="17"/>
              </w:rPr>
              <w:t xml:space="preserve">   </w:t>
            </w:r>
            <w:proofErr w:type="spellStart"/>
            <w:r>
              <w:rPr>
                <w:rFonts w:ascii="Arial" w:eastAsia="Arial" w:hAnsi="Arial" w:cs="Arial"/>
                <w:sz w:val="17"/>
                <w:szCs w:val="17"/>
              </w:rPr>
              <w:t>Changes</w:t>
            </w:r>
            <w:proofErr w:type="spellEnd"/>
          </w:p>
        </w:tc>
        <w:tc>
          <w:tcPr>
            <w:tcW w:w="82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for   Inpa-</w:t>
            </w:r>
          </w:p>
        </w:tc>
      </w:tr>
      <w:tr w:rsidR="00D51FE8" w:rsidRPr="00282889">
        <w:trPr>
          <w:trHeight w:val="192"/>
        </w:trPr>
        <w:tc>
          <w:tcPr>
            <w:tcW w:w="320" w:type="dxa"/>
            <w:vAlign w:val="bottom"/>
          </w:tcPr>
          <w:p w:rsidR="00D51FE8" w:rsidRDefault="00D51FE8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D51FE8" w:rsidRDefault="00255C38">
            <w:pPr>
              <w:spacing w:line="192" w:lineRule="exact"/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tient</w:t>
            </w:r>
          </w:p>
        </w:tc>
        <w:tc>
          <w:tcPr>
            <w:tcW w:w="480" w:type="dxa"/>
            <w:vAlign w:val="bottom"/>
          </w:tcPr>
          <w:p w:rsidR="00D51FE8" w:rsidRDefault="00255C38">
            <w:pPr>
              <w:spacing w:line="192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Stays</w:t>
            </w:r>
          </w:p>
        </w:tc>
        <w:tc>
          <w:tcPr>
            <w:tcW w:w="8240" w:type="dxa"/>
            <w:gridSpan w:val="5"/>
            <w:vAlign w:val="bottom"/>
          </w:tcPr>
          <w:p w:rsidR="00D51FE8" w:rsidRPr="00255C38" w:rsidRDefault="00255C38">
            <w:pPr>
              <w:spacing w:line="192" w:lineRule="exact"/>
              <w:jc w:val="right"/>
              <w:rPr>
                <w:sz w:val="20"/>
                <w:szCs w:val="20"/>
                <w:lang w:val="en-US"/>
              </w:rPr>
            </w:pPr>
            <w:proofErr w:type="gramStart"/>
            <w:r w:rsidRPr="00255C38">
              <w:rPr>
                <w:rFonts w:ascii="Arial" w:eastAsia="Arial" w:hAnsi="Arial" w:cs="Arial"/>
                <w:w w:val="97"/>
                <w:sz w:val="17"/>
                <w:szCs w:val="17"/>
                <w:lang w:val="en-US"/>
              </w:rPr>
              <w:t>in</w:t>
            </w:r>
            <w:proofErr w:type="gramEnd"/>
            <w:r w:rsidRPr="00255C38">
              <w:rPr>
                <w:rFonts w:ascii="Arial" w:eastAsia="Arial" w:hAnsi="Arial" w:cs="Arial"/>
                <w:w w:val="97"/>
                <w:sz w:val="17"/>
                <w:szCs w:val="17"/>
                <w:lang w:val="en-US"/>
              </w:rPr>
              <w:t xml:space="preserve">    General    Acute    Care    Hospitals.    Available    at:    hUp://</w:t>
            </w:r>
            <w:r w:rsidRPr="00255C38">
              <w:rPr>
                <w:rFonts w:ascii="Arial" w:eastAsia="Arial" w:hAnsi="Arial" w:cs="Arial"/>
                <w:color w:val="0066CC"/>
                <w:w w:val="97"/>
                <w:sz w:val="17"/>
                <w:szCs w:val="17"/>
                <w:lang w:val="en-US"/>
              </w:rPr>
              <w:t>www.cms.hhs.gov/apps/mede/press/factsheet</w:t>
            </w:r>
            <w:r w:rsidRPr="00255C38">
              <w:rPr>
                <w:rFonts w:ascii="Arial" w:eastAsia="Arial" w:hAnsi="Arial" w:cs="Arial"/>
                <w:w w:val="97"/>
                <w:sz w:val="17"/>
                <w:szCs w:val="17"/>
                <w:lang w:val="en-US"/>
              </w:rPr>
              <w:t>.</w:t>
            </w:r>
          </w:p>
        </w:tc>
      </w:tr>
      <w:tr w:rsidR="00D51FE8" w:rsidRPr="00282889">
        <w:trPr>
          <w:trHeight w:val="20"/>
        </w:trPr>
        <w:tc>
          <w:tcPr>
            <w:tcW w:w="320" w:type="dxa"/>
            <w:vAlign w:val="bottom"/>
          </w:tcPr>
          <w:p w:rsidR="00D51FE8" w:rsidRPr="00255C38" w:rsidRDefault="00D51FE8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6320" w:type="dxa"/>
            <w:gridSpan w:val="3"/>
            <w:vAlign w:val="bottom"/>
          </w:tcPr>
          <w:p w:rsidR="00D51FE8" w:rsidRPr="00255C38" w:rsidRDefault="00D51FE8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80" w:type="dxa"/>
            <w:shd w:val="clear" w:color="auto" w:fill="0066CC"/>
            <w:vAlign w:val="bottom"/>
          </w:tcPr>
          <w:p w:rsidR="00D51FE8" w:rsidRPr="00255C38" w:rsidRDefault="00D51FE8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400" w:type="dxa"/>
            <w:shd w:val="clear" w:color="auto" w:fill="0066CC"/>
            <w:vAlign w:val="bottom"/>
          </w:tcPr>
          <w:p w:rsidR="00D51FE8" w:rsidRPr="00255C38" w:rsidRDefault="00D51FE8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780" w:type="dxa"/>
            <w:shd w:val="clear" w:color="auto" w:fill="0066CC"/>
            <w:vAlign w:val="bottom"/>
          </w:tcPr>
          <w:p w:rsidR="00D51FE8" w:rsidRPr="00255C38" w:rsidRDefault="00D51FE8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D51FE8" w:rsidRPr="00255C38" w:rsidRDefault="00D51FE8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</w:tr>
      <w:tr w:rsidR="00D51FE8">
        <w:trPr>
          <w:trHeight w:val="227"/>
        </w:trPr>
        <w:tc>
          <w:tcPr>
            <w:tcW w:w="320" w:type="dxa"/>
            <w:vAlign w:val="bottom"/>
          </w:tcPr>
          <w:p w:rsidR="00D51FE8" w:rsidRPr="00255C38" w:rsidRDefault="00D51FE8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7200" w:type="dxa"/>
            <w:gridSpan w:val="4"/>
            <w:vAlign w:val="bottom"/>
          </w:tcPr>
          <w:p w:rsidR="00D51FE8" w:rsidRPr="00255C38" w:rsidRDefault="00255C38">
            <w:pPr>
              <w:spacing w:line="227" w:lineRule="exact"/>
              <w:ind w:left="180"/>
              <w:rPr>
                <w:sz w:val="20"/>
                <w:szCs w:val="20"/>
                <w:lang w:val="en-US"/>
              </w:rPr>
            </w:pPr>
            <w:r w:rsidRPr="00255C38">
              <w:rPr>
                <w:rFonts w:ascii="Arial" w:eastAsia="Arial" w:hAnsi="Arial" w:cs="Arial"/>
                <w:w w:val="96"/>
                <w:sz w:val="17"/>
                <w:szCs w:val="17"/>
                <w:lang w:val="en-US"/>
              </w:rPr>
              <w:t>a6p</w:t>
            </w:r>
            <w:proofErr w:type="gramStart"/>
            <w:r w:rsidRPr="00255C38">
              <w:rPr>
                <w:rFonts w:ascii="Arial" w:eastAsia="Arial" w:hAnsi="Arial" w:cs="Arial"/>
                <w:w w:val="96"/>
                <w:sz w:val="17"/>
                <w:szCs w:val="17"/>
                <w:lang w:val="en-US"/>
              </w:rPr>
              <w:t>?Counters3045</w:t>
            </w:r>
            <w:proofErr w:type="gramEnd"/>
            <w:r w:rsidRPr="00255C38">
              <w:rPr>
                <w:rFonts w:ascii="Arial" w:eastAsia="Arial" w:hAnsi="Arial" w:cs="Arial"/>
                <w:w w:val="96"/>
                <w:sz w:val="17"/>
                <w:szCs w:val="17"/>
                <w:lang w:val="en-US"/>
              </w:rPr>
              <w:t>&amp;tntNumPerPage</w:t>
            </w:r>
            <w:r w:rsidRPr="00255C38">
              <w:rPr>
                <w:rFonts w:ascii="Arial" w:eastAsia="Arial" w:hAnsi="Arial" w:cs="Arial"/>
                <w:w w:val="96"/>
                <w:vertAlign w:val="superscript"/>
                <w:lang w:val="en-US"/>
              </w:rPr>
              <w:t>s</w:t>
            </w:r>
            <w:r w:rsidRPr="00255C38">
              <w:rPr>
                <w:rFonts w:ascii="Arial" w:eastAsia="Arial" w:hAnsi="Arial" w:cs="Arial"/>
                <w:w w:val="96"/>
                <w:sz w:val="17"/>
                <w:szCs w:val="17"/>
                <w:lang w:val="en-US"/>
              </w:rPr>
              <w:t>10&amp;checkDate</w:t>
            </w:r>
            <w:r w:rsidRPr="00255C38">
              <w:rPr>
                <w:rFonts w:ascii="Arial" w:eastAsia="Arial" w:hAnsi="Arial" w:cs="Arial"/>
                <w:w w:val="96"/>
                <w:vertAlign w:val="superscript"/>
                <w:lang w:val="en-US"/>
              </w:rPr>
              <w:t>s</w:t>
            </w:r>
            <w:r w:rsidRPr="00255C38">
              <w:rPr>
                <w:rFonts w:ascii="Arial" w:eastAsia="Arial" w:hAnsi="Arial" w:cs="Arial"/>
                <w:w w:val="96"/>
                <w:sz w:val="17"/>
                <w:szCs w:val="17"/>
                <w:lang w:val="en-US"/>
              </w:rPr>
              <w:t>&amp;checkKey</w:t>
            </w:r>
            <w:r w:rsidRPr="00255C38">
              <w:rPr>
                <w:rFonts w:ascii="Arial" w:eastAsia="Arial" w:hAnsi="Arial" w:cs="Arial"/>
                <w:w w:val="96"/>
                <w:vertAlign w:val="superscript"/>
                <w:lang w:val="en-US"/>
              </w:rPr>
              <w:t>s</w:t>
            </w:r>
            <w:r w:rsidRPr="00255C38">
              <w:rPr>
                <w:rFonts w:ascii="Arial" w:eastAsia="Arial" w:hAnsi="Arial" w:cs="Arial"/>
                <w:w w:val="96"/>
                <w:sz w:val="17"/>
                <w:szCs w:val="17"/>
                <w:lang w:val="en-US"/>
              </w:rPr>
              <w:t>&amp;srchType</w:t>
            </w:r>
            <w:r w:rsidRPr="00255C38">
              <w:rPr>
                <w:rFonts w:ascii="Arial" w:eastAsia="Arial" w:hAnsi="Arial" w:cs="Arial"/>
                <w:w w:val="96"/>
                <w:vertAlign w:val="superscript"/>
                <w:lang w:val="en-US"/>
              </w:rPr>
              <w:t>s</w:t>
            </w:r>
            <w:r w:rsidRPr="00255C38">
              <w:rPr>
                <w:rFonts w:ascii="Arial" w:eastAsia="Arial" w:hAnsi="Arial" w:cs="Arial"/>
                <w:w w:val="96"/>
                <w:sz w:val="17"/>
                <w:szCs w:val="17"/>
                <w:lang w:val="en-US"/>
              </w:rPr>
              <w:t>1&amp;numDays</w:t>
            </w:r>
            <w:r w:rsidRPr="00255C38">
              <w:rPr>
                <w:rFonts w:ascii="Arial" w:eastAsia="Arial" w:hAnsi="Arial" w:cs="Arial"/>
                <w:w w:val="96"/>
                <w:vertAlign w:val="superscript"/>
                <w:lang w:val="en-US"/>
              </w:rPr>
              <w:t>s</w:t>
            </w:r>
            <w:r w:rsidRPr="00255C38">
              <w:rPr>
                <w:rFonts w:ascii="Arial" w:eastAsia="Arial" w:hAnsi="Arial" w:cs="Arial"/>
                <w:w w:val="96"/>
                <w:sz w:val="17"/>
                <w:szCs w:val="17"/>
                <w:lang w:val="en-US"/>
              </w:rPr>
              <w:t>3500.</w:t>
            </w:r>
          </w:p>
        </w:tc>
        <w:tc>
          <w:tcPr>
            <w:tcW w:w="1400" w:type="dxa"/>
            <w:vAlign w:val="bottom"/>
          </w:tcPr>
          <w:p w:rsidR="00D51FE8" w:rsidRDefault="00255C38">
            <w:pPr>
              <w:ind w:left="3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7"/>
                <w:szCs w:val="17"/>
              </w:rPr>
              <w:t>Accessed</w:t>
            </w:r>
            <w:proofErr w:type="spellEnd"/>
          </w:p>
        </w:tc>
        <w:tc>
          <w:tcPr>
            <w:tcW w:w="820" w:type="dxa"/>
            <w:gridSpan w:val="2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May</w:t>
            </w:r>
          </w:p>
        </w:tc>
      </w:tr>
    </w:tbl>
    <w:p w:rsidR="00D51FE8" w:rsidRDefault="00255C38">
      <w:pPr>
        <w:numPr>
          <w:ilvl w:val="1"/>
          <w:numId w:val="88"/>
        </w:numPr>
        <w:tabs>
          <w:tab w:val="left" w:pos="860"/>
        </w:tabs>
        <w:spacing w:line="224" w:lineRule="auto"/>
        <w:ind w:left="860" w:hanging="25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2008.</w:t>
      </w:r>
    </w:p>
    <w:p w:rsidR="00D51FE8" w:rsidRDefault="00D51FE8">
      <w:pPr>
        <w:spacing w:line="11" w:lineRule="exact"/>
        <w:rPr>
          <w:rFonts w:ascii="Arial" w:eastAsia="Arial" w:hAnsi="Arial" w:cs="Arial"/>
          <w:sz w:val="17"/>
          <w:szCs w:val="17"/>
        </w:rPr>
      </w:pPr>
    </w:p>
    <w:p w:rsidR="00D51FE8" w:rsidRPr="00255C38" w:rsidRDefault="00255C38">
      <w:pPr>
        <w:numPr>
          <w:ilvl w:val="0"/>
          <w:numId w:val="89"/>
        </w:numPr>
        <w:tabs>
          <w:tab w:val="left" w:pos="560"/>
        </w:tabs>
        <w:ind w:left="560" w:hanging="452"/>
        <w:rPr>
          <w:rFonts w:ascii="Arial" w:eastAsia="Arial" w:hAnsi="Arial" w:cs="Arial"/>
          <w:sz w:val="17"/>
          <w:szCs w:val="17"/>
          <w:lang w:val="en-US"/>
        </w:rPr>
      </w:pPr>
      <w:proofErr w:type="gramStart"/>
      <w:r w:rsidRPr="00255C38">
        <w:rPr>
          <w:rFonts w:ascii="Arial" w:eastAsia="Arial" w:hAnsi="Arial" w:cs="Arial"/>
          <w:sz w:val="17"/>
          <w:szCs w:val="17"/>
          <w:lang w:val="en-US"/>
        </w:rPr>
        <w:t>Centers  for</w:t>
      </w:r>
      <w:proofErr w:type="gramEnd"/>
      <w:r w:rsidRPr="00255C38">
        <w:rPr>
          <w:rFonts w:ascii="Arial" w:eastAsia="Arial" w:hAnsi="Arial" w:cs="Arial"/>
          <w:sz w:val="17"/>
          <w:szCs w:val="17"/>
          <w:lang w:val="en-US"/>
        </w:rPr>
        <w:t xml:space="preserve">  Medicare  &amp;  Medicaid  Services.  Medicare  Program:  Proposed  Changes  to  the  Hospital  Inpatient  Pro-</w:t>
      </w:r>
    </w:p>
    <w:p w:rsidR="00D51FE8" w:rsidRPr="00255C38" w:rsidRDefault="00D51FE8">
      <w:pPr>
        <w:spacing w:line="13" w:lineRule="exact"/>
        <w:rPr>
          <w:sz w:val="20"/>
          <w:szCs w:val="20"/>
          <w:lang w:val="en-US"/>
        </w:rPr>
      </w:pPr>
    </w:p>
    <w:tbl>
      <w:tblPr>
        <w:tblW w:w="0" w:type="auto"/>
        <w:tblInd w:w="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40"/>
        <w:gridCol w:w="1200"/>
        <w:gridCol w:w="760"/>
        <w:gridCol w:w="3640"/>
      </w:tblGrid>
      <w:tr w:rsidR="00D51FE8" w:rsidRPr="00282889">
        <w:trPr>
          <w:trHeight w:val="195"/>
        </w:trPr>
        <w:tc>
          <w:tcPr>
            <w:tcW w:w="3640" w:type="dxa"/>
            <w:vAlign w:val="bottom"/>
          </w:tcPr>
          <w:p w:rsidR="00D51FE8" w:rsidRPr="00255C38" w:rsidRDefault="00255C38">
            <w:pPr>
              <w:rPr>
                <w:sz w:val="20"/>
                <w:szCs w:val="20"/>
                <w:lang w:val="en-US"/>
              </w:rPr>
            </w:pPr>
            <w:proofErr w:type="spellStart"/>
            <w:r w:rsidRPr="00255C38">
              <w:rPr>
                <w:rFonts w:ascii="Arial" w:eastAsia="Arial" w:hAnsi="Arial" w:cs="Arial"/>
                <w:sz w:val="17"/>
                <w:szCs w:val="17"/>
                <w:lang w:val="en-US"/>
              </w:rPr>
              <w:t>spective</w:t>
            </w:r>
            <w:proofErr w:type="spellEnd"/>
            <w:r w:rsidRPr="00255C38">
              <w:rPr>
                <w:rFonts w:ascii="Arial" w:eastAsia="Arial" w:hAnsi="Arial" w:cs="Arial"/>
                <w:sz w:val="17"/>
                <w:szCs w:val="17"/>
                <w:lang w:val="en-US"/>
              </w:rPr>
              <w:t xml:space="preserve">  Payment  Systems  and  Fiscal  Year</w:t>
            </w:r>
          </w:p>
        </w:tc>
        <w:tc>
          <w:tcPr>
            <w:tcW w:w="1200" w:type="dxa"/>
            <w:vAlign w:val="bottom"/>
          </w:tcPr>
          <w:p w:rsidR="00D51FE8" w:rsidRDefault="00255C38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 xml:space="preserve">2009  </w:t>
            </w:r>
            <w:proofErr w:type="spellStart"/>
            <w:r>
              <w:rPr>
                <w:rFonts w:ascii="Arial" w:eastAsia="Arial" w:hAnsi="Arial" w:cs="Arial"/>
                <w:sz w:val="17"/>
                <w:szCs w:val="17"/>
              </w:rPr>
              <w:t>Rates</w:t>
            </w:r>
            <w:proofErr w:type="spellEnd"/>
            <w:r>
              <w:rPr>
                <w:rFonts w:ascii="Arial" w:eastAsia="Arial" w:hAnsi="Arial" w:cs="Arial"/>
                <w:sz w:val="17"/>
                <w:szCs w:val="17"/>
              </w:rPr>
              <w:t>:</w:t>
            </w:r>
          </w:p>
        </w:tc>
        <w:tc>
          <w:tcPr>
            <w:tcW w:w="76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Proposed</w:t>
            </w:r>
          </w:p>
        </w:tc>
        <w:tc>
          <w:tcPr>
            <w:tcW w:w="3640" w:type="dxa"/>
            <w:vAlign w:val="bottom"/>
          </w:tcPr>
          <w:p w:rsidR="00D51FE8" w:rsidRPr="00255C38" w:rsidRDefault="00255C38">
            <w:pPr>
              <w:jc w:val="right"/>
              <w:rPr>
                <w:sz w:val="20"/>
                <w:szCs w:val="20"/>
                <w:lang w:val="en-US"/>
              </w:rPr>
            </w:pPr>
            <w:r w:rsidRPr="00255C38">
              <w:rPr>
                <w:rFonts w:ascii="Arial" w:eastAsia="Arial" w:hAnsi="Arial" w:cs="Arial"/>
                <w:sz w:val="17"/>
                <w:szCs w:val="17"/>
                <w:lang w:val="en-US"/>
              </w:rPr>
              <w:t>Changes  to  Disclosure  of  Physician  Owner-</w:t>
            </w:r>
          </w:p>
        </w:tc>
      </w:tr>
      <w:tr w:rsidR="00D51FE8" w:rsidRPr="00282889">
        <w:trPr>
          <w:trHeight w:val="206"/>
        </w:trPr>
        <w:tc>
          <w:tcPr>
            <w:tcW w:w="3640" w:type="dxa"/>
            <w:vAlign w:val="bottom"/>
          </w:tcPr>
          <w:p w:rsidR="00D51FE8" w:rsidRPr="00255C38" w:rsidRDefault="00255C38">
            <w:pPr>
              <w:rPr>
                <w:sz w:val="20"/>
                <w:szCs w:val="20"/>
                <w:lang w:val="en-US"/>
              </w:rPr>
            </w:pPr>
            <w:r w:rsidRPr="00255C38">
              <w:rPr>
                <w:rFonts w:ascii="Arial" w:eastAsia="Arial" w:hAnsi="Arial" w:cs="Arial"/>
                <w:sz w:val="17"/>
                <w:szCs w:val="17"/>
                <w:lang w:val="en-US"/>
              </w:rPr>
              <w:t>ship  in  Hospitals  and  Physician  Self-Referral</w:t>
            </w:r>
          </w:p>
        </w:tc>
        <w:tc>
          <w:tcPr>
            <w:tcW w:w="5600" w:type="dxa"/>
            <w:gridSpan w:val="3"/>
            <w:vAlign w:val="bottom"/>
          </w:tcPr>
          <w:p w:rsidR="00D51FE8" w:rsidRPr="00255C38" w:rsidRDefault="00255C38">
            <w:pPr>
              <w:jc w:val="right"/>
              <w:rPr>
                <w:sz w:val="20"/>
                <w:szCs w:val="20"/>
                <w:lang w:val="en-US"/>
              </w:rPr>
            </w:pPr>
            <w:r w:rsidRPr="00255C38">
              <w:rPr>
                <w:rFonts w:ascii="Arial" w:eastAsia="Arial" w:hAnsi="Arial" w:cs="Arial"/>
                <w:sz w:val="17"/>
                <w:szCs w:val="17"/>
                <w:lang w:val="en-US"/>
              </w:rPr>
              <w:t xml:space="preserve">Rules;  Proposed  Collection  of  Information  Regarding  Financial  </w:t>
            </w:r>
            <w:proofErr w:type="spellStart"/>
            <w:r w:rsidRPr="00255C38">
              <w:rPr>
                <w:rFonts w:ascii="Arial" w:eastAsia="Arial" w:hAnsi="Arial" w:cs="Arial"/>
                <w:sz w:val="17"/>
                <w:szCs w:val="17"/>
                <w:lang w:val="en-US"/>
              </w:rPr>
              <w:t>Rela</w:t>
            </w:r>
            <w:proofErr w:type="spellEnd"/>
            <w:r w:rsidRPr="00255C38">
              <w:rPr>
                <w:rFonts w:ascii="Arial" w:eastAsia="Arial" w:hAnsi="Arial" w:cs="Arial"/>
                <w:sz w:val="17"/>
                <w:szCs w:val="17"/>
                <w:lang w:val="en-US"/>
              </w:rPr>
              <w:t>-</w:t>
            </w:r>
          </w:p>
        </w:tc>
      </w:tr>
      <w:tr w:rsidR="00D51FE8">
        <w:trPr>
          <w:trHeight w:val="206"/>
        </w:trPr>
        <w:tc>
          <w:tcPr>
            <w:tcW w:w="3640" w:type="dxa"/>
            <w:vAlign w:val="bottom"/>
          </w:tcPr>
          <w:p w:rsidR="00D51FE8" w:rsidRPr="00255C38" w:rsidRDefault="00255C38">
            <w:pPr>
              <w:rPr>
                <w:sz w:val="20"/>
                <w:szCs w:val="20"/>
                <w:lang w:val="en-US"/>
              </w:rPr>
            </w:pPr>
            <w:proofErr w:type="spellStart"/>
            <w:r w:rsidRPr="00255C38">
              <w:rPr>
                <w:rFonts w:ascii="Arial" w:eastAsia="Arial" w:hAnsi="Arial" w:cs="Arial"/>
                <w:sz w:val="17"/>
                <w:szCs w:val="17"/>
                <w:lang w:val="en-US"/>
              </w:rPr>
              <w:t>tionships</w:t>
            </w:r>
            <w:proofErr w:type="spellEnd"/>
            <w:r w:rsidRPr="00255C38">
              <w:rPr>
                <w:rFonts w:ascii="Arial" w:eastAsia="Arial" w:hAnsi="Arial" w:cs="Arial"/>
                <w:sz w:val="17"/>
                <w:szCs w:val="17"/>
                <w:lang w:val="en-US"/>
              </w:rPr>
              <w:t xml:space="preserve">  Between  Hospitals  and  Physicians;</w:t>
            </w:r>
          </w:p>
        </w:tc>
        <w:tc>
          <w:tcPr>
            <w:tcW w:w="1200" w:type="dxa"/>
            <w:vAlign w:val="bottom"/>
          </w:tcPr>
          <w:p w:rsidR="00D51FE8" w:rsidRDefault="00255C38">
            <w:pPr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Proposed</w:t>
            </w:r>
            <w:proofErr w:type="spellEnd"/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Rule</w:t>
            </w:r>
            <w:proofErr w:type="spellEnd"/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.</w:t>
            </w:r>
          </w:p>
        </w:tc>
        <w:tc>
          <w:tcPr>
            <w:tcW w:w="760" w:type="dxa"/>
            <w:vAlign w:val="bottom"/>
          </w:tcPr>
          <w:p w:rsidR="00D51FE8" w:rsidRDefault="00255C38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7"/>
                <w:szCs w:val="17"/>
              </w:rPr>
              <w:t>Federal</w:t>
            </w:r>
          </w:p>
        </w:tc>
        <w:tc>
          <w:tcPr>
            <w:tcW w:w="3640" w:type="dxa"/>
            <w:vAlign w:val="bottom"/>
          </w:tcPr>
          <w:p w:rsidR="00D51FE8" w:rsidRDefault="00255C3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Register.  2008:  73  {84):23550.  Available  at:</w:t>
            </w:r>
          </w:p>
        </w:tc>
      </w:tr>
      <w:tr w:rsidR="00D51FE8">
        <w:trPr>
          <w:trHeight w:val="202"/>
        </w:trPr>
        <w:tc>
          <w:tcPr>
            <w:tcW w:w="364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66CC"/>
                <w:w w:val="92"/>
                <w:sz w:val="17"/>
                <w:szCs w:val="17"/>
                <w:u w:val="single"/>
              </w:rPr>
              <w:t>http://edocket.access.gpo.gov/2008/pdf/08-1135.pdf</w:t>
            </w:r>
          </w:p>
        </w:tc>
        <w:tc>
          <w:tcPr>
            <w:tcW w:w="120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  <w:tc>
          <w:tcPr>
            <w:tcW w:w="3640" w:type="dxa"/>
            <w:vAlign w:val="bottom"/>
          </w:tcPr>
          <w:p w:rsidR="00D51FE8" w:rsidRDefault="00D51FE8">
            <w:pPr>
              <w:rPr>
                <w:sz w:val="17"/>
                <w:szCs w:val="17"/>
              </w:rPr>
            </w:pPr>
          </w:p>
        </w:tc>
      </w:tr>
    </w:tbl>
    <w:p w:rsidR="00D51FE8" w:rsidRDefault="00255C38">
      <w:pPr>
        <w:numPr>
          <w:ilvl w:val="0"/>
          <w:numId w:val="90"/>
        </w:numPr>
        <w:tabs>
          <w:tab w:val="left" w:pos="560"/>
        </w:tabs>
        <w:spacing w:line="224" w:lineRule="auto"/>
        <w:ind w:left="560" w:hanging="452"/>
        <w:rPr>
          <w:rFonts w:ascii="Arial" w:eastAsia="Arial" w:hAnsi="Arial" w:cs="Arial"/>
          <w:sz w:val="17"/>
          <w:szCs w:val="17"/>
        </w:rPr>
      </w:pPr>
      <w:r w:rsidRPr="00255C38">
        <w:rPr>
          <w:rFonts w:ascii="Arial" w:eastAsia="Arial" w:hAnsi="Arial" w:cs="Arial"/>
          <w:sz w:val="17"/>
          <w:szCs w:val="17"/>
          <w:lang w:val="en-US"/>
        </w:rPr>
        <w:t xml:space="preserve">Factors affecting healing of Pressure ulcers in Korean Acute Hospital. </w:t>
      </w:r>
      <w:proofErr w:type="spellStart"/>
      <w:r>
        <w:rPr>
          <w:rFonts w:ascii="Arial" w:eastAsia="Arial" w:hAnsi="Arial" w:cs="Arial"/>
          <w:sz w:val="17"/>
          <w:szCs w:val="17"/>
        </w:rPr>
        <w:t>Sung</w:t>
      </w:r>
      <w:proofErr w:type="spellEnd"/>
      <w:r>
        <w:rPr>
          <w:rFonts w:ascii="Arial" w:eastAsia="Arial" w:hAnsi="Arial" w:cs="Arial"/>
          <w:sz w:val="17"/>
          <w:szCs w:val="17"/>
        </w:rPr>
        <w:t xml:space="preserve"> Y.H </w:t>
      </w:r>
      <w:proofErr w:type="spellStart"/>
      <w:r>
        <w:rPr>
          <w:rFonts w:ascii="Arial" w:eastAsia="Arial" w:hAnsi="Arial" w:cs="Arial"/>
          <w:sz w:val="17"/>
          <w:szCs w:val="17"/>
        </w:rPr>
        <w:t>et</w:t>
      </w:r>
      <w:proofErr w:type="spellEnd"/>
      <w:r>
        <w:rPr>
          <w:rFonts w:ascii="Arial" w:eastAsia="Arial" w:hAnsi="Arial" w:cs="Arial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sz w:val="17"/>
          <w:szCs w:val="17"/>
        </w:rPr>
        <w:t>al</w:t>
      </w:r>
      <w:proofErr w:type="spellEnd"/>
      <w:r>
        <w:rPr>
          <w:rFonts w:ascii="Arial" w:eastAsia="Arial" w:hAnsi="Arial" w:cs="Arial"/>
          <w:sz w:val="17"/>
          <w:szCs w:val="17"/>
        </w:rPr>
        <w:t xml:space="preserve"> . WOCN January 2011</w:t>
      </w:r>
    </w:p>
    <w:p w:rsidR="00D51FE8" w:rsidRDefault="00D51FE8">
      <w:pPr>
        <w:spacing w:line="5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90"/>
        </w:numPr>
        <w:tabs>
          <w:tab w:val="left" w:pos="560"/>
        </w:tabs>
        <w:ind w:left="560" w:hanging="452"/>
        <w:rPr>
          <w:rFonts w:ascii="Arial" w:eastAsia="Arial" w:hAnsi="Arial" w:cs="Arial"/>
          <w:sz w:val="16"/>
          <w:szCs w:val="16"/>
        </w:rPr>
      </w:pPr>
      <w:proofErr w:type="spellStart"/>
      <w:r w:rsidRPr="00255C38">
        <w:rPr>
          <w:rFonts w:ascii="Arial" w:eastAsia="Arial" w:hAnsi="Arial" w:cs="Arial"/>
          <w:sz w:val="16"/>
          <w:szCs w:val="16"/>
          <w:lang w:val="en-US"/>
        </w:rPr>
        <w:t>Interprofessional</w:t>
      </w:r>
      <w:proofErr w:type="spellEnd"/>
      <w:r w:rsidRPr="00255C38">
        <w:rPr>
          <w:rFonts w:ascii="Arial" w:eastAsia="Arial" w:hAnsi="Arial" w:cs="Arial"/>
          <w:sz w:val="16"/>
          <w:szCs w:val="16"/>
          <w:lang w:val="en-US"/>
        </w:rPr>
        <w:t xml:space="preserve">  Management  of  Complex  Continuing  Care  Patient  Admitted  with  18  Pressure  Ulcers.  </w:t>
      </w:r>
      <w:proofErr w:type="spellStart"/>
      <w:r>
        <w:rPr>
          <w:rFonts w:ascii="Arial" w:eastAsia="Arial" w:hAnsi="Arial" w:cs="Arial"/>
          <w:sz w:val="16"/>
          <w:szCs w:val="16"/>
        </w:rPr>
        <w:t>Baker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 T  </w:t>
      </w:r>
      <w:proofErr w:type="spellStart"/>
      <w:r>
        <w:rPr>
          <w:rFonts w:ascii="Arial" w:eastAsia="Arial" w:hAnsi="Arial" w:cs="Arial"/>
          <w:sz w:val="16"/>
          <w:szCs w:val="16"/>
        </w:rPr>
        <w:t>et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 </w:t>
      </w:r>
      <w:proofErr w:type="spellStart"/>
      <w:r>
        <w:rPr>
          <w:rFonts w:ascii="Arial" w:eastAsia="Arial" w:hAnsi="Arial" w:cs="Arial"/>
          <w:sz w:val="16"/>
          <w:szCs w:val="16"/>
        </w:rPr>
        <w:t>al</w:t>
      </w:r>
      <w:proofErr w:type="spellEnd"/>
      <w:r>
        <w:rPr>
          <w:rFonts w:ascii="Arial" w:eastAsia="Arial" w:hAnsi="Arial" w:cs="Arial"/>
          <w:sz w:val="16"/>
          <w:szCs w:val="16"/>
        </w:rPr>
        <w:t>.</w:t>
      </w:r>
    </w:p>
    <w:p w:rsidR="00D51FE8" w:rsidRDefault="00D51FE8">
      <w:pPr>
        <w:spacing w:line="212" w:lineRule="exact"/>
        <w:rPr>
          <w:sz w:val="20"/>
          <w:szCs w:val="20"/>
        </w:rPr>
      </w:pPr>
    </w:p>
    <w:p w:rsidR="00D51FE8" w:rsidRDefault="00255C38">
      <w:pPr>
        <w:tabs>
          <w:tab w:val="left" w:pos="540"/>
        </w:tabs>
        <w:spacing w:line="236" w:lineRule="auto"/>
        <w:ind w:left="560" w:hanging="498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[8]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Федеральный закон от 24.11.1995 № 181-ФЗ (ред- от 24.07.2009) «О социальной защите инвалидов в Россий-ской Федерации»</w:t>
      </w:r>
    </w:p>
    <w:p w:rsidR="00D51FE8" w:rsidRDefault="00D51FE8">
      <w:pPr>
        <w:spacing w:line="26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91"/>
        </w:numPr>
        <w:tabs>
          <w:tab w:val="left" w:pos="560"/>
        </w:tabs>
        <w:ind w:left="560" w:hanging="45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Федеральный   перечень   реабилитационных   мероприятий,   технических   средств   реабилитации   и   услуг,   предо-</w:t>
      </w:r>
    </w:p>
    <w:p w:rsidR="00D51FE8" w:rsidRDefault="00D51FE8">
      <w:pPr>
        <w:spacing w:line="32" w:lineRule="exact"/>
        <w:rPr>
          <w:sz w:val="20"/>
          <w:szCs w:val="20"/>
        </w:rPr>
      </w:pPr>
    </w:p>
    <w:p w:rsidR="00D51FE8" w:rsidRDefault="00255C38">
      <w:pPr>
        <w:spacing w:line="254" w:lineRule="auto"/>
        <w:ind w:left="60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ставляемых инвалиду, утвержденный Распоряжением Правительства Российской Федерации от 30 декабря 2005 г. N6 2347-р.</w:t>
      </w:r>
    </w:p>
    <w:p w:rsidR="00D51FE8" w:rsidRDefault="00D51FE8">
      <w:pPr>
        <w:spacing w:line="18" w:lineRule="exact"/>
        <w:rPr>
          <w:sz w:val="20"/>
          <w:szCs w:val="20"/>
        </w:rPr>
      </w:pPr>
    </w:p>
    <w:p w:rsidR="00D51FE8" w:rsidRDefault="00255C38">
      <w:pPr>
        <w:numPr>
          <w:ilvl w:val="0"/>
          <w:numId w:val="92"/>
        </w:numPr>
        <w:tabs>
          <w:tab w:val="left" w:pos="557"/>
        </w:tabs>
        <w:spacing w:line="261" w:lineRule="auto"/>
        <w:ind w:left="600" w:hanging="492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Приказ Минтруда России ог 24.05.2013 N9 214н (ред. от 29.12.2014) «Об утверждении классификации техни-ческих средств реабилитации (изделий) в рамках федерального перечня реабилитационных мероприятий, технических средств реабилитации и услуг, предоставляемых инвалиду, утвержденного распоряжением Пра-вительства Российской Федерации от 30 декабря 2005 г. N9 2347-р»</w:t>
      </w:r>
    </w:p>
    <w:p w:rsidR="00D51FE8" w:rsidRDefault="00D51FE8">
      <w:pPr>
        <w:spacing w:line="4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92"/>
        </w:numPr>
        <w:tabs>
          <w:tab w:val="left" w:pos="560"/>
        </w:tabs>
        <w:ind w:left="560" w:hanging="45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Пролежни. Экономика и профилактика. Воробьев П.А.. Краснова Л.С.//М.: Ньюдиамед. 2012.100 с.</w:t>
      </w:r>
    </w:p>
    <w:p w:rsidR="00D51FE8" w:rsidRDefault="00D51FE8">
      <w:pPr>
        <w:spacing w:line="15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92"/>
        </w:numPr>
        <w:tabs>
          <w:tab w:val="left" w:pos="557"/>
        </w:tabs>
        <w:spacing w:line="237" w:lineRule="auto"/>
        <w:ind w:left="600" w:hanging="492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Воробьев ПА.. Краснова Л.С.. Шустов АГ., Смола Г.. Фарафонова А.Ю. Клинико-экономический анализ эф-фективности использования подгузников Molicare premium extra soft (Молихар премиум экстра софт) для про-филактики развития дерматита и пролежней у неподвижных больных с недержанием мочи // Клиническая геронтология. 2012. - N9 3-4. - Том 18. - С.45 - 53.</w:t>
      </w:r>
    </w:p>
    <w:p w:rsidR="00D51FE8" w:rsidRDefault="00255C38">
      <w:pPr>
        <w:numPr>
          <w:ilvl w:val="0"/>
          <w:numId w:val="92"/>
        </w:numPr>
        <w:tabs>
          <w:tab w:val="left" w:pos="560"/>
        </w:tabs>
        <w:spacing w:line="224" w:lineRule="auto"/>
        <w:ind w:left="560" w:hanging="45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Приказ Минздравооцразвития РФ от 27.12.2011 N91684н «Об утверждении номенклатуры медицинских услуг»</w:t>
      </w:r>
    </w:p>
    <w:p w:rsidR="00D51FE8" w:rsidRDefault="00D51FE8">
      <w:pPr>
        <w:spacing w:line="7" w:lineRule="exact"/>
        <w:rPr>
          <w:rFonts w:ascii="Arial" w:eastAsia="Arial" w:hAnsi="Arial" w:cs="Arial"/>
          <w:sz w:val="17"/>
          <w:szCs w:val="17"/>
        </w:rPr>
      </w:pPr>
    </w:p>
    <w:p w:rsidR="00D51FE8" w:rsidRDefault="00255C38">
      <w:pPr>
        <w:numPr>
          <w:ilvl w:val="0"/>
          <w:numId w:val="92"/>
        </w:numPr>
        <w:tabs>
          <w:tab w:val="left" w:pos="557"/>
        </w:tabs>
        <w:spacing w:line="235" w:lineRule="auto"/>
        <w:ind w:left="600" w:hanging="49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Федеральный захон от 21 ноября 2011 г. N9 323-ФЗ «Об основах охраны здоровья граждан в Российской Фе-дерации».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68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80"/>
        <w:gridCol w:w="2820"/>
        <w:gridCol w:w="2080"/>
        <w:gridCol w:w="1960"/>
      </w:tblGrid>
      <w:tr w:rsidR="00D51FE8">
        <w:trPr>
          <w:trHeight w:val="218"/>
        </w:trPr>
        <w:tc>
          <w:tcPr>
            <w:tcW w:w="2680" w:type="dxa"/>
            <w:vAlign w:val="bottom"/>
          </w:tcPr>
          <w:p w:rsidR="00D51FE8" w:rsidRDefault="00255C3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УДК 616-08:006.354</w:t>
            </w:r>
          </w:p>
        </w:tc>
        <w:tc>
          <w:tcPr>
            <w:tcW w:w="2820" w:type="dxa"/>
            <w:vAlign w:val="bottom"/>
          </w:tcPr>
          <w:p w:rsidR="00D51FE8" w:rsidRDefault="00255C38">
            <w:pPr>
              <w:ind w:left="9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ОКС 11.160</w:t>
            </w:r>
          </w:p>
        </w:tc>
        <w:tc>
          <w:tcPr>
            <w:tcW w:w="2080" w:type="dxa"/>
            <w:vAlign w:val="bottom"/>
          </w:tcPr>
          <w:p w:rsidR="00D51FE8" w:rsidRDefault="00255C38">
            <w:pPr>
              <w:ind w:left="8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Р24</w:t>
            </w:r>
          </w:p>
        </w:tc>
        <w:tc>
          <w:tcPr>
            <w:tcW w:w="1960" w:type="dxa"/>
            <w:vAlign w:val="bottom"/>
          </w:tcPr>
          <w:p w:rsidR="00D51FE8" w:rsidRDefault="00255C38">
            <w:pPr>
              <w:ind w:left="8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ОКП94 4000</w:t>
            </w:r>
          </w:p>
        </w:tc>
      </w:tr>
    </w:tbl>
    <w:p w:rsidR="00D51FE8" w:rsidRDefault="00D51FE8">
      <w:pPr>
        <w:spacing w:line="182" w:lineRule="exact"/>
        <w:rPr>
          <w:sz w:val="20"/>
          <w:szCs w:val="20"/>
        </w:rPr>
      </w:pPr>
    </w:p>
    <w:p w:rsidR="00D51FE8" w:rsidRDefault="00255C38">
      <w:pPr>
        <w:spacing w:line="245" w:lineRule="auto"/>
        <w:ind w:left="100" w:right="2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Ключевые слова: стандарты, надлежащая медицинская практика, пролежни, профилактика, мифологи-ческая модель</w:t>
      </w: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200" w:lineRule="exact"/>
        <w:rPr>
          <w:sz w:val="20"/>
          <w:szCs w:val="20"/>
        </w:rPr>
      </w:pPr>
    </w:p>
    <w:p w:rsidR="00D51FE8" w:rsidRDefault="00D51FE8">
      <w:pPr>
        <w:spacing w:line="312" w:lineRule="exact"/>
        <w:rPr>
          <w:sz w:val="20"/>
          <w:szCs w:val="20"/>
        </w:rPr>
      </w:pPr>
    </w:p>
    <w:p w:rsidR="00D51FE8" w:rsidRDefault="00255C38">
      <w:pPr>
        <w:ind w:right="-11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 xml:space="preserve">Редактор </w:t>
      </w:r>
      <w:r>
        <w:rPr>
          <w:rFonts w:ascii="Arial" w:eastAsia="Arial" w:hAnsi="Arial" w:cs="Arial"/>
          <w:i/>
          <w:iCs/>
          <w:sz w:val="17"/>
          <w:szCs w:val="17"/>
        </w:rPr>
        <w:t>А.С.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iCs/>
          <w:sz w:val="17"/>
          <w:szCs w:val="17"/>
        </w:rPr>
        <w:t>Бубнов</w:t>
      </w:r>
    </w:p>
    <w:p w:rsidR="00D51FE8" w:rsidRDefault="00D51FE8">
      <w:pPr>
        <w:spacing w:line="21" w:lineRule="exact"/>
        <w:rPr>
          <w:sz w:val="20"/>
          <w:szCs w:val="20"/>
        </w:rPr>
      </w:pPr>
    </w:p>
    <w:p w:rsidR="00D51FE8" w:rsidRDefault="00255C38">
      <w:pPr>
        <w:ind w:right="-13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 xml:space="preserve">Корректор </w:t>
      </w:r>
      <w:r>
        <w:rPr>
          <w:rFonts w:ascii="Arial" w:eastAsia="Arial" w:hAnsi="Arial" w:cs="Arial"/>
          <w:i/>
          <w:iCs/>
          <w:sz w:val="17"/>
          <w:szCs w:val="17"/>
        </w:rPr>
        <w:t>М.В.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iCs/>
          <w:sz w:val="17"/>
          <w:szCs w:val="17"/>
        </w:rPr>
        <w:t>Бучная</w:t>
      </w:r>
    </w:p>
    <w:p w:rsidR="00D51FE8" w:rsidRDefault="00D51FE8">
      <w:pPr>
        <w:spacing w:line="21" w:lineRule="exact"/>
        <w:rPr>
          <w:sz w:val="20"/>
          <w:szCs w:val="20"/>
        </w:rPr>
      </w:pPr>
    </w:p>
    <w:p w:rsidR="00D51FE8" w:rsidRDefault="00255C38">
      <w:pPr>
        <w:ind w:right="-13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Компьютерная верстка ДА /фуговой</w:t>
      </w:r>
    </w:p>
    <w:p w:rsidR="00D51FE8" w:rsidRDefault="00D51FE8">
      <w:pPr>
        <w:spacing w:line="219" w:lineRule="exact"/>
        <w:rPr>
          <w:sz w:val="20"/>
          <w:szCs w:val="20"/>
        </w:rPr>
      </w:pPr>
    </w:p>
    <w:p w:rsidR="00D51FE8" w:rsidRDefault="00255C38">
      <w:pPr>
        <w:ind w:right="-11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Подписано а печать 08.02 2016. Формат 80x84'/«.</w:t>
      </w:r>
    </w:p>
    <w:p w:rsidR="00D51FE8" w:rsidRDefault="00255C38">
      <w:pPr>
        <w:spacing w:line="222" w:lineRule="auto"/>
        <w:ind w:right="-11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Уел. леч. л. 6.06. Тираж 30 эо. Зак. 101.</w:t>
      </w:r>
    </w:p>
    <w:p w:rsidR="00D51FE8" w:rsidRDefault="00D51FE8">
      <w:pPr>
        <w:spacing w:line="197" w:lineRule="exact"/>
        <w:rPr>
          <w:sz w:val="20"/>
          <w:szCs w:val="20"/>
        </w:rPr>
      </w:pPr>
    </w:p>
    <w:p w:rsidR="00D51FE8" w:rsidRDefault="00255C38">
      <w:pPr>
        <w:ind w:right="-11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Подготовлено на основе электронной версии, предоставленной разработчиком стандарта</w:t>
      </w:r>
    </w:p>
    <w:p w:rsidR="00D51FE8" w:rsidRDefault="00D51FE8">
      <w:pPr>
        <w:spacing w:line="194" w:lineRule="exact"/>
        <w:rPr>
          <w:sz w:val="20"/>
          <w:szCs w:val="20"/>
        </w:rPr>
      </w:pPr>
    </w:p>
    <w:p w:rsidR="00D51FE8" w:rsidRDefault="00255C38">
      <w:pPr>
        <w:ind w:right="-11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ФГУП кСТАНДАРТИНФОРМ».</w:t>
      </w:r>
    </w:p>
    <w:p w:rsidR="00D51FE8" w:rsidRDefault="00D51FE8">
      <w:pPr>
        <w:spacing w:line="48" w:lineRule="exact"/>
        <w:rPr>
          <w:sz w:val="20"/>
          <w:szCs w:val="20"/>
        </w:rPr>
      </w:pPr>
    </w:p>
    <w:p w:rsidR="00D51FE8" w:rsidRPr="005A4337" w:rsidRDefault="00255C38">
      <w:pPr>
        <w:ind w:right="-119"/>
        <w:jc w:val="center"/>
        <w:rPr>
          <w:sz w:val="20"/>
          <w:szCs w:val="20"/>
          <w:lang w:val="en-US"/>
        </w:rPr>
      </w:pPr>
      <w:r>
        <w:rPr>
          <w:rFonts w:ascii="Arial" w:eastAsia="Arial" w:hAnsi="Arial" w:cs="Arial"/>
          <w:sz w:val="14"/>
          <w:szCs w:val="14"/>
        </w:rPr>
        <w:t xml:space="preserve">123995 Москва. Гранатный пер.. </w:t>
      </w:r>
      <w:r w:rsidRPr="005A4337">
        <w:rPr>
          <w:rFonts w:ascii="Arial" w:eastAsia="Arial" w:hAnsi="Arial" w:cs="Arial"/>
          <w:sz w:val="14"/>
          <w:szCs w:val="14"/>
          <w:lang w:val="en-US"/>
        </w:rPr>
        <w:t>4.</w:t>
      </w:r>
    </w:p>
    <w:p w:rsidR="00D51FE8" w:rsidRPr="005A4337" w:rsidRDefault="00D51FE8">
      <w:pPr>
        <w:spacing w:line="45" w:lineRule="exact"/>
        <w:rPr>
          <w:sz w:val="20"/>
          <w:szCs w:val="20"/>
          <w:lang w:val="en-US"/>
        </w:rPr>
      </w:pPr>
    </w:p>
    <w:p w:rsidR="00255C38" w:rsidRPr="005A4337" w:rsidRDefault="00255C38" w:rsidP="00282889">
      <w:pPr>
        <w:ind w:right="-119"/>
        <w:jc w:val="center"/>
        <w:rPr>
          <w:lang w:val="en-US"/>
        </w:rPr>
      </w:pPr>
      <w:r w:rsidRPr="005A4337">
        <w:rPr>
          <w:rFonts w:ascii="Arial" w:eastAsia="Arial" w:hAnsi="Arial" w:cs="Arial"/>
          <w:sz w:val="14"/>
          <w:szCs w:val="14"/>
          <w:lang w:val="en-US"/>
        </w:rPr>
        <w:t>www.</w:t>
      </w:r>
      <w:r w:rsidRPr="005A4337">
        <w:rPr>
          <w:rFonts w:ascii="Arial" w:eastAsia="Arial" w:hAnsi="Arial" w:cs="Arial"/>
          <w:sz w:val="10"/>
          <w:szCs w:val="10"/>
          <w:lang w:val="en-US"/>
        </w:rPr>
        <w:t>90</w:t>
      </w:r>
      <w:r w:rsidRPr="005A4337">
        <w:rPr>
          <w:rFonts w:ascii="Arial" w:eastAsia="Arial" w:hAnsi="Arial" w:cs="Arial"/>
          <w:sz w:val="14"/>
          <w:szCs w:val="14"/>
          <w:lang w:val="en-US"/>
        </w:rPr>
        <w:t>slinfo.</w:t>
      </w:r>
      <w:r w:rsidRPr="005A4337">
        <w:rPr>
          <w:rFonts w:ascii="Arial" w:eastAsia="Arial" w:hAnsi="Arial" w:cs="Arial"/>
          <w:sz w:val="10"/>
          <w:szCs w:val="10"/>
          <w:lang w:val="en-US"/>
        </w:rPr>
        <w:t>1</w:t>
      </w:r>
      <w:r w:rsidRPr="005A4337">
        <w:rPr>
          <w:rFonts w:ascii="Arial" w:eastAsia="Arial" w:hAnsi="Arial" w:cs="Arial"/>
          <w:sz w:val="14"/>
          <w:szCs w:val="14"/>
          <w:lang w:val="en-US"/>
        </w:rPr>
        <w:t>u info^gostinfoi</w:t>
      </w:r>
    </w:p>
    <w:sectPr w:rsidR="00255C38" w:rsidRPr="005A4337" w:rsidSect="00D51FE8">
      <w:pgSz w:w="11899" w:h="16841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5"/>
    <w:multiLevelType w:val="hybridMultilevel"/>
    <w:tmpl w:val="3424D292"/>
    <w:lvl w:ilvl="0" w:tplc="CEEA72FC">
      <w:start w:val="9"/>
      <w:numFmt w:val="decimal"/>
      <w:lvlText w:val="[%1]"/>
      <w:lvlJc w:val="left"/>
    </w:lvl>
    <w:lvl w:ilvl="1" w:tplc="915ACE94">
      <w:numFmt w:val="decimal"/>
      <w:lvlText w:val=""/>
      <w:lvlJc w:val="left"/>
    </w:lvl>
    <w:lvl w:ilvl="2" w:tplc="BA386E90">
      <w:numFmt w:val="decimal"/>
      <w:lvlText w:val=""/>
      <w:lvlJc w:val="left"/>
    </w:lvl>
    <w:lvl w:ilvl="3" w:tplc="16984DDA">
      <w:numFmt w:val="decimal"/>
      <w:lvlText w:val=""/>
      <w:lvlJc w:val="left"/>
    </w:lvl>
    <w:lvl w:ilvl="4" w:tplc="FB0A680C">
      <w:numFmt w:val="decimal"/>
      <w:lvlText w:val=""/>
      <w:lvlJc w:val="left"/>
    </w:lvl>
    <w:lvl w:ilvl="5" w:tplc="0E8C7152">
      <w:numFmt w:val="decimal"/>
      <w:lvlText w:val=""/>
      <w:lvlJc w:val="left"/>
    </w:lvl>
    <w:lvl w:ilvl="6" w:tplc="E21859F0">
      <w:numFmt w:val="decimal"/>
      <w:lvlText w:val=""/>
      <w:lvlJc w:val="left"/>
    </w:lvl>
    <w:lvl w:ilvl="7" w:tplc="B1569F5C">
      <w:numFmt w:val="decimal"/>
      <w:lvlText w:val=""/>
      <w:lvlJc w:val="left"/>
    </w:lvl>
    <w:lvl w:ilvl="8" w:tplc="2CE238F8">
      <w:numFmt w:val="decimal"/>
      <w:lvlText w:val=""/>
      <w:lvlJc w:val="left"/>
    </w:lvl>
  </w:abstractNum>
  <w:abstractNum w:abstractNumId="1">
    <w:nsid w:val="00000384"/>
    <w:multiLevelType w:val="hybridMultilevel"/>
    <w:tmpl w:val="25BE4A3A"/>
    <w:lvl w:ilvl="0" w:tplc="1FCA0D2A">
      <w:start w:val="1"/>
      <w:numFmt w:val="bullet"/>
      <w:lvlText w:val="В"/>
      <w:lvlJc w:val="left"/>
    </w:lvl>
    <w:lvl w:ilvl="1" w:tplc="42A297C6">
      <w:numFmt w:val="decimal"/>
      <w:lvlText w:val=""/>
      <w:lvlJc w:val="left"/>
    </w:lvl>
    <w:lvl w:ilvl="2" w:tplc="16D2F43E">
      <w:numFmt w:val="decimal"/>
      <w:lvlText w:val=""/>
      <w:lvlJc w:val="left"/>
    </w:lvl>
    <w:lvl w:ilvl="3" w:tplc="71E6FF5A">
      <w:numFmt w:val="decimal"/>
      <w:lvlText w:val=""/>
      <w:lvlJc w:val="left"/>
    </w:lvl>
    <w:lvl w:ilvl="4" w:tplc="E5823EA0">
      <w:numFmt w:val="decimal"/>
      <w:lvlText w:val=""/>
      <w:lvlJc w:val="left"/>
    </w:lvl>
    <w:lvl w:ilvl="5" w:tplc="01485E7E">
      <w:numFmt w:val="decimal"/>
      <w:lvlText w:val=""/>
      <w:lvlJc w:val="left"/>
    </w:lvl>
    <w:lvl w:ilvl="6" w:tplc="603EC116">
      <w:numFmt w:val="decimal"/>
      <w:lvlText w:val=""/>
      <w:lvlJc w:val="left"/>
    </w:lvl>
    <w:lvl w:ilvl="7" w:tplc="F2483BF2">
      <w:numFmt w:val="decimal"/>
      <w:lvlText w:val=""/>
      <w:lvlJc w:val="left"/>
    </w:lvl>
    <w:lvl w:ilvl="8" w:tplc="0AC0D53A">
      <w:numFmt w:val="decimal"/>
      <w:lvlText w:val=""/>
      <w:lvlJc w:val="left"/>
    </w:lvl>
  </w:abstractNum>
  <w:abstractNum w:abstractNumId="2">
    <w:nsid w:val="0000047E"/>
    <w:multiLevelType w:val="hybridMultilevel"/>
    <w:tmpl w:val="A5E00932"/>
    <w:lvl w:ilvl="0" w:tplc="45BA3C7A">
      <w:start w:val="1"/>
      <w:numFmt w:val="bullet"/>
      <w:lvlText w:val="В"/>
      <w:lvlJc w:val="left"/>
    </w:lvl>
    <w:lvl w:ilvl="1" w:tplc="61E880C4">
      <w:numFmt w:val="decimal"/>
      <w:lvlText w:val=""/>
      <w:lvlJc w:val="left"/>
    </w:lvl>
    <w:lvl w:ilvl="2" w:tplc="580E7DD2">
      <w:numFmt w:val="decimal"/>
      <w:lvlText w:val=""/>
      <w:lvlJc w:val="left"/>
    </w:lvl>
    <w:lvl w:ilvl="3" w:tplc="88EAEC62">
      <w:numFmt w:val="decimal"/>
      <w:lvlText w:val=""/>
      <w:lvlJc w:val="left"/>
    </w:lvl>
    <w:lvl w:ilvl="4" w:tplc="185837FA">
      <w:numFmt w:val="decimal"/>
      <w:lvlText w:val=""/>
      <w:lvlJc w:val="left"/>
    </w:lvl>
    <w:lvl w:ilvl="5" w:tplc="D34C9F92">
      <w:numFmt w:val="decimal"/>
      <w:lvlText w:val=""/>
      <w:lvlJc w:val="left"/>
    </w:lvl>
    <w:lvl w:ilvl="6" w:tplc="43D83470">
      <w:numFmt w:val="decimal"/>
      <w:lvlText w:val=""/>
      <w:lvlJc w:val="left"/>
    </w:lvl>
    <w:lvl w:ilvl="7" w:tplc="1346CD74">
      <w:numFmt w:val="decimal"/>
      <w:lvlText w:val=""/>
      <w:lvlJc w:val="left"/>
    </w:lvl>
    <w:lvl w:ilvl="8" w:tplc="62F845E6">
      <w:numFmt w:val="decimal"/>
      <w:lvlText w:val=""/>
      <w:lvlJc w:val="left"/>
    </w:lvl>
  </w:abstractNum>
  <w:abstractNum w:abstractNumId="3">
    <w:nsid w:val="00000677"/>
    <w:multiLevelType w:val="hybridMultilevel"/>
    <w:tmpl w:val="A61E5AF0"/>
    <w:lvl w:ilvl="0" w:tplc="2A403594">
      <w:start w:val="2"/>
      <w:numFmt w:val="decimal"/>
      <w:lvlText w:val="%1"/>
      <w:lvlJc w:val="left"/>
    </w:lvl>
    <w:lvl w:ilvl="1" w:tplc="BE0418D6">
      <w:numFmt w:val="decimal"/>
      <w:lvlText w:val=""/>
      <w:lvlJc w:val="left"/>
    </w:lvl>
    <w:lvl w:ilvl="2" w:tplc="1C427256">
      <w:numFmt w:val="decimal"/>
      <w:lvlText w:val=""/>
      <w:lvlJc w:val="left"/>
    </w:lvl>
    <w:lvl w:ilvl="3" w:tplc="DD441F28">
      <w:numFmt w:val="decimal"/>
      <w:lvlText w:val=""/>
      <w:lvlJc w:val="left"/>
    </w:lvl>
    <w:lvl w:ilvl="4" w:tplc="A9A241FC">
      <w:numFmt w:val="decimal"/>
      <w:lvlText w:val=""/>
      <w:lvlJc w:val="left"/>
    </w:lvl>
    <w:lvl w:ilvl="5" w:tplc="C3562D92">
      <w:numFmt w:val="decimal"/>
      <w:lvlText w:val=""/>
      <w:lvlJc w:val="left"/>
    </w:lvl>
    <w:lvl w:ilvl="6" w:tplc="ACEA35D4">
      <w:numFmt w:val="decimal"/>
      <w:lvlText w:val=""/>
      <w:lvlJc w:val="left"/>
    </w:lvl>
    <w:lvl w:ilvl="7" w:tplc="63983458">
      <w:numFmt w:val="decimal"/>
      <w:lvlText w:val=""/>
      <w:lvlJc w:val="left"/>
    </w:lvl>
    <w:lvl w:ilvl="8" w:tplc="6DFE1118">
      <w:numFmt w:val="decimal"/>
      <w:lvlText w:val=""/>
      <w:lvlJc w:val="left"/>
    </w:lvl>
  </w:abstractNum>
  <w:abstractNum w:abstractNumId="4">
    <w:nsid w:val="000007CF"/>
    <w:multiLevelType w:val="hybridMultilevel"/>
    <w:tmpl w:val="F162E288"/>
    <w:lvl w:ilvl="0" w:tplc="161EDF5A">
      <w:start w:val="10"/>
      <w:numFmt w:val="decimal"/>
      <w:lvlText w:val="[%1]"/>
      <w:lvlJc w:val="left"/>
    </w:lvl>
    <w:lvl w:ilvl="1" w:tplc="1584C432">
      <w:numFmt w:val="decimal"/>
      <w:lvlText w:val=""/>
      <w:lvlJc w:val="left"/>
    </w:lvl>
    <w:lvl w:ilvl="2" w:tplc="359E4A2C">
      <w:numFmt w:val="decimal"/>
      <w:lvlText w:val=""/>
      <w:lvlJc w:val="left"/>
    </w:lvl>
    <w:lvl w:ilvl="3" w:tplc="C7EC3178">
      <w:numFmt w:val="decimal"/>
      <w:lvlText w:val=""/>
      <w:lvlJc w:val="left"/>
    </w:lvl>
    <w:lvl w:ilvl="4" w:tplc="5468695E">
      <w:numFmt w:val="decimal"/>
      <w:lvlText w:val=""/>
      <w:lvlJc w:val="left"/>
    </w:lvl>
    <w:lvl w:ilvl="5" w:tplc="D2AA6AFE">
      <w:numFmt w:val="decimal"/>
      <w:lvlText w:val=""/>
      <w:lvlJc w:val="left"/>
    </w:lvl>
    <w:lvl w:ilvl="6" w:tplc="EF484DF4">
      <w:numFmt w:val="decimal"/>
      <w:lvlText w:val=""/>
      <w:lvlJc w:val="left"/>
    </w:lvl>
    <w:lvl w:ilvl="7" w:tplc="0E123F70">
      <w:numFmt w:val="decimal"/>
      <w:lvlText w:val=""/>
      <w:lvlJc w:val="left"/>
    </w:lvl>
    <w:lvl w:ilvl="8" w:tplc="0DFE0626">
      <w:numFmt w:val="decimal"/>
      <w:lvlText w:val=""/>
      <w:lvlJc w:val="left"/>
    </w:lvl>
  </w:abstractNum>
  <w:abstractNum w:abstractNumId="5">
    <w:nsid w:val="00000822"/>
    <w:multiLevelType w:val="hybridMultilevel"/>
    <w:tmpl w:val="9B5A4D1E"/>
    <w:lvl w:ilvl="0" w:tplc="0354F698">
      <w:start w:val="1"/>
      <w:numFmt w:val="bullet"/>
      <w:lvlText w:val="В"/>
      <w:lvlJc w:val="left"/>
    </w:lvl>
    <w:lvl w:ilvl="1" w:tplc="EA64AD62">
      <w:numFmt w:val="decimal"/>
      <w:lvlText w:val=""/>
      <w:lvlJc w:val="left"/>
    </w:lvl>
    <w:lvl w:ilvl="2" w:tplc="34761DB6">
      <w:numFmt w:val="decimal"/>
      <w:lvlText w:val=""/>
      <w:lvlJc w:val="left"/>
    </w:lvl>
    <w:lvl w:ilvl="3" w:tplc="1AA20C7C">
      <w:numFmt w:val="decimal"/>
      <w:lvlText w:val=""/>
      <w:lvlJc w:val="left"/>
    </w:lvl>
    <w:lvl w:ilvl="4" w:tplc="39F852BA">
      <w:numFmt w:val="decimal"/>
      <w:lvlText w:val=""/>
      <w:lvlJc w:val="left"/>
    </w:lvl>
    <w:lvl w:ilvl="5" w:tplc="43DA8878">
      <w:numFmt w:val="decimal"/>
      <w:lvlText w:val=""/>
      <w:lvlJc w:val="left"/>
    </w:lvl>
    <w:lvl w:ilvl="6" w:tplc="EFB6E01E">
      <w:numFmt w:val="decimal"/>
      <w:lvlText w:val=""/>
      <w:lvlJc w:val="left"/>
    </w:lvl>
    <w:lvl w:ilvl="7" w:tplc="932EC426">
      <w:numFmt w:val="decimal"/>
      <w:lvlText w:val=""/>
      <w:lvlJc w:val="left"/>
    </w:lvl>
    <w:lvl w:ilvl="8" w:tplc="9462F49A">
      <w:numFmt w:val="decimal"/>
      <w:lvlText w:val=""/>
      <w:lvlJc w:val="left"/>
    </w:lvl>
  </w:abstractNum>
  <w:abstractNum w:abstractNumId="6">
    <w:nsid w:val="00000902"/>
    <w:multiLevelType w:val="hybridMultilevel"/>
    <w:tmpl w:val="A84C0CA8"/>
    <w:lvl w:ilvl="0" w:tplc="D32A9C60">
      <w:start w:val="1"/>
      <w:numFmt w:val="bullet"/>
      <w:lvlText w:val="-"/>
      <w:lvlJc w:val="left"/>
    </w:lvl>
    <w:lvl w:ilvl="1" w:tplc="78D612EC">
      <w:start w:val="1"/>
      <w:numFmt w:val="bullet"/>
      <w:lvlText w:val="-"/>
      <w:lvlJc w:val="left"/>
    </w:lvl>
    <w:lvl w:ilvl="2" w:tplc="2BCA5360">
      <w:numFmt w:val="decimal"/>
      <w:lvlText w:val=""/>
      <w:lvlJc w:val="left"/>
    </w:lvl>
    <w:lvl w:ilvl="3" w:tplc="D952A8E0">
      <w:numFmt w:val="decimal"/>
      <w:lvlText w:val=""/>
      <w:lvlJc w:val="left"/>
    </w:lvl>
    <w:lvl w:ilvl="4" w:tplc="19DEDBB2">
      <w:numFmt w:val="decimal"/>
      <w:lvlText w:val=""/>
      <w:lvlJc w:val="left"/>
    </w:lvl>
    <w:lvl w:ilvl="5" w:tplc="BCB6208C">
      <w:numFmt w:val="decimal"/>
      <w:lvlText w:val=""/>
      <w:lvlJc w:val="left"/>
    </w:lvl>
    <w:lvl w:ilvl="6" w:tplc="163E8E10">
      <w:numFmt w:val="decimal"/>
      <w:lvlText w:val=""/>
      <w:lvlJc w:val="left"/>
    </w:lvl>
    <w:lvl w:ilvl="7" w:tplc="7FB4B5EC">
      <w:numFmt w:val="decimal"/>
      <w:lvlText w:val=""/>
      <w:lvlJc w:val="left"/>
    </w:lvl>
    <w:lvl w:ilvl="8" w:tplc="B5EE0FBE">
      <w:numFmt w:val="decimal"/>
      <w:lvlText w:val=""/>
      <w:lvlJc w:val="left"/>
    </w:lvl>
  </w:abstractNum>
  <w:abstractNum w:abstractNumId="7">
    <w:nsid w:val="00000D66"/>
    <w:multiLevelType w:val="hybridMultilevel"/>
    <w:tmpl w:val="F57A046C"/>
    <w:lvl w:ilvl="0" w:tplc="10D40FCC">
      <w:start w:val="1"/>
      <w:numFmt w:val="bullet"/>
      <w:lvlText w:val="•"/>
      <w:lvlJc w:val="left"/>
    </w:lvl>
    <w:lvl w:ilvl="1" w:tplc="5400E3EC">
      <w:numFmt w:val="decimal"/>
      <w:lvlText w:val=""/>
      <w:lvlJc w:val="left"/>
    </w:lvl>
    <w:lvl w:ilvl="2" w:tplc="5F92C2F2">
      <w:numFmt w:val="decimal"/>
      <w:lvlText w:val=""/>
      <w:lvlJc w:val="left"/>
    </w:lvl>
    <w:lvl w:ilvl="3" w:tplc="316207C4">
      <w:numFmt w:val="decimal"/>
      <w:lvlText w:val=""/>
      <w:lvlJc w:val="left"/>
    </w:lvl>
    <w:lvl w:ilvl="4" w:tplc="3D8A4C00">
      <w:numFmt w:val="decimal"/>
      <w:lvlText w:val=""/>
      <w:lvlJc w:val="left"/>
    </w:lvl>
    <w:lvl w:ilvl="5" w:tplc="0414B070">
      <w:numFmt w:val="decimal"/>
      <w:lvlText w:val=""/>
      <w:lvlJc w:val="left"/>
    </w:lvl>
    <w:lvl w:ilvl="6" w:tplc="45FE875A">
      <w:numFmt w:val="decimal"/>
      <w:lvlText w:val=""/>
      <w:lvlJc w:val="left"/>
    </w:lvl>
    <w:lvl w:ilvl="7" w:tplc="F2A08A64">
      <w:numFmt w:val="decimal"/>
      <w:lvlText w:val=""/>
      <w:lvlJc w:val="left"/>
    </w:lvl>
    <w:lvl w:ilvl="8" w:tplc="C08AFFA6">
      <w:numFmt w:val="decimal"/>
      <w:lvlText w:val=""/>
      <w:lvlJc w:val="left"/>
    </w:lvl>
  </w:abstractNum>
  <w:abstractNum w:abstractNumId="8">
    <w:nsid w:val="00000E12"/>
    <w:multiLevelType w:val="hybridMultilevel"/>
    <w:tmpl w:val="BCF0C480"/>
    <w:lvl w:ilvl="0" w:tplc="EF2AC816">
      <w:start w:val="1"/>
      <w:numFmt w:val="bullet"/>
      <w:lvlText w:val="□"/>
      <w:lvlJc w:val="left"/>
    </w:lvl>
    <w:lvl w:ilvl="1" w:tplc="A552DE02">
      <w:numFmt w:val="decimal"/>
      <w:lvlText w:val=""/>
      <w:lvlJc w:val="left"/>
    </w:lvl>
    <w:lvl w:ilvl="2" w:tplc="8B54AEFE">
      <w:numFmt w:val="decimal"/>
      <w:lvlText w:val=""/>
      <w:lvlJc w:val="left"/>
    </w:lvl>
    <w:lvl w:ilvl="3" w:tplc="CB483FF0">
      <w:numFmt w:val="decimal"/>
      <w:lvlText w:val=""/>
      <w:lvlJc w:val="left"/>
    </w:lvl>
    <w:lvl w:ilvl="4" w:tplc="26920AF2">
      <w:numFmt w:val="decimal"/>
      <w:lvlText w:val=""/>
      <w:lvlJc w:val="left"/>
    </w:lvl>
    <w:lvl w:ilvl="5" w:tplc="2398CF3E">
      <w:numFmt w:val="decimal"/>
      <w:lvlText w:val=""/>
      <w:lvlJc w:val="left"/>
    </w:lvl>
    <w:lvl w:ilvl="6" w:tplc="2050DDBE">
      <w:numFmt w:val="decimal"/>
      <w:lvlText w:val=""/>
      <w:lvlJc w:val="left"/>
    </w:lvl>
    <w:lvl w:ilvl="7" w:tplc="7AC4418C">
      <w:numFmt w:val="decimal"/>
      <w:lvlText w:val=""/>
      <w:lvlJc w:val="left"/>
    </w:lvl>
    <w:lvl w:ilvl="8" w:tplc="FD1CCA80">
      <w:numFmt w:val="decimal"/>
      <w:lvlText w:val=""/>
      <w:lvlJc w:val="left"/>
    </w:lvl>
  </w:abstractNum>
  <w:abstractNum w:abstractNumId="9">
    <w:nsid w:val="00000FBF"/>
    <w:multiLevelType w:val="hybridMultilevel"/>
    <w:tmpl w:val="E6F28B4E"/>
    <w:lvl w:ilvl="0" w:tplc="D46830F8">
      <w:start w:val="6"/>
      <w:numFmt w:val="decimal"/>
      <w:lvlText w:val="%1"/>
      <w:lvlJc w:val="left"/>
    </w:lvl>
    <w:lvl w:ilvl="1" w:tplc="EE363FE8">
      <w:numFmt w:val="decimal"/>
      <w:lvlText w:val=""/>
      <w:lvlJc w:val="left"/>
    </w:lvl>
    <w:lvl w:ilvl="2" w:tplc="F406115E">
      <w:numFmt w:val="decimal"/>
      <w:lvlText w:val=""/>
      <w:lvlJc w:val="left"/>
    </w:lvl>
    <w:lvl w:ilvl="3" w:tplc="946EC46E">
      <w:numFmt w:val="decimal"/>
      <w:lvlText w:val=""/>
      <w:lvlJc w:val="left"/>
    </w:lvl>
    <w:lvl w:ilvl="4" w:tplc="3B6296A2">
      <w:numFmt w:val="decimal"/>
      <w:lvlText w:val=""/>
      <w:lvlJc w:val="left"/>
    </w:lvl>
    <w:lvl w:ilvl="5" w:tplc="5D841B24">
      <w:numFmt w:val="decimal"/>
      <w:lvlText w:val=""/>
      <w:lvlJc w:val="left"/>
    </w:lvl>
    <w:lvl w:ilvl="6" w:tplc="BBD437DE">
      <w:numFmt w:val="decimal"/>
      <w:lvlText w:val=""/>
      <w:lvlJc w:val="left"/>
    </w:lvl>
    <w:lvl w:ilvl="7" w:tplc="AE44F208">
      <w:numFmt w:val="decimal"/>
      <w:lvlText w:val=""/>
      <w:lvlJc w:val="left"/>
    </w:lvl>
    <w:lvl w:ilvl="8" w:tplc="E0941DA4">
      <w:numFmt w:val="decimal"/>
      <w:lvlText w:val=""/>
      <w:lvlJc w:val="left"/>
    </w:lvl>
  </w:abstractNum>
  <w:abstractNum w:abstractNumId="10">
    <w:nsid w:val="00000FC9"/>
    <w:multiLevelType w:val="hybridMultilevel"/>
    <w:tmpl w:val="B9CA2818"/>
    <w:lvl w:ilvl="0" w:tplc="9DF0AB40">
      <w:start w:val="1"/>
      <w:numFmt w:val="bullet"/>
      <w:lvlText w:val="□"/>
      <w:lvlJc w:val="left"/>
    </w:lvl>
    <w:lvl w:ilvl="1" w:tplc="558E8E46">
      <w:numFmt w:val="decimal"/>
      <w:lvlText w:val=""/>
      <w:lvlJc w:val="left"/>
    </w:lvl>
    <w:lvl w:ilvl="2" w:tplc="A2DA3370">
      <w:numFmt w:val="decimal"/>
      <w:lvlText w:val=""/>
      <w:lvlJc w:val="left"/>
    </w:lvl>
    <w:lvl w:ilvl="3" w:tplc="977E2190">
      <w:numFmt w:val="decimal"/>
      <w:lvlText w:val=""/>
      <w:lvlJc w:val="left"/>
    </w:lvl>
    <w:lvl w:ilvl="4" w:tplc="0742AEF0">
      <w:numFmt w:val="decimal"/>
      <w:lvlText w:val=""/>
      <w:lvlJc w:val="left"/>
    </w:lvl>
    <w:lvl w:ilvl="5" w:tplc="E45673E2">
      <w:numFmt w:val="decimal"/>
      <w:lvlText w:val=""/>
      <w:lvlJc w:val="left"/>
    </w:lvl>
    <w:lvl w:ilvl="6" w:tplc="FF4EF790">
      <w:numFmt w:val="decimal"/>
      <w:lvlText w:val=""/>
      <w:lvlJc w:val="left"/>
    </w:lvl>
    <w:lvl w:ilvl="7" w:tplc="105ACE34">
      <w:numFmt w:val="decimal"/>
      <w:lvlText w:val=""/>
      <w:lvlJc w:val="left"/>
    </w:lvl>
    <w:lvl w:ilvl="8" w:tplc="159A098C">
      <w:numFmt w:val="decimal"/>
      <w:lvlText w:val=""/>
      <w:lvlJc w:val="left"/>
    </w:lvl>
  </w:abstractNum>
  <w:abstractNum w:abstractNumId="11">
    <w:nsid w:val="000011F4"/>
    <w:multiLevelType w:val="hybridMultilevel"/>
    <w:tmpl w:val="FC5E478A"/>
    <w:lvl w:ilvl="0" w:tplc="CF44ED5C">
      <w:start w:val="1"/>
      <w:numFmt w:val="bullet"/>
      <w:lvlText w:val="•"/>
      <w:lvlJc w:val="left"/>
    </w:lvl>
    <w:lvl w:ilvl="1" w:tplc="97484414">
      <w:numFmt w:val="decimal"/>
      <w:lvlText w:val=""/>
      <w:lvlJc w:val="left"/>
    </w:lvl>
    <w:lvl w:ilvl="2" w:tplc="47D0578E">
      <w:numFmt w:val="decimal"/>
      <w:lvlText w:val=""/>
      <w:lvlJc w:val="left"/>
    </w:lvl>
    <w:lvl w:ilvl="3" w:tplc="3C68C586">
      <w:numFmt w:val="decimal"/>
      <w:lvlText w:val=""/>
      <w:lvlJc w:val="left"/>
    </w:lvl>
    <w:lvl w:ilvl="4" w:tplc="4BD24012">
      <w:numFmt w:val="decimal"/>
      <w:lvlText w:val=""/>
      <w:lvlJc w:val="left"/>
    </w:lvl>
    <w:lvl w:ilvl="5" w:tplc="7F40600C">
      <w:numFmt w:val="decimal"/>
      <w:lvlText w:val=""/>
      <w:lvlJc w:val="left"/>
    </w:lvl>
    <w:lvl w:ilvl="6" w:tplc="495810EC">
      <w:numFmt w:val="decimal"/>
      <w:lvlText w:val=""/>
      <w:lvlJc w:val="left"/>
    </w:lvl>
    <w:lvl w:ilvl="7" w:tplc="8A80C3A4">
      <w:numFmt w:val="decimal"/>
      <w:lvlText w:val=""/>
      <w:lvlJc w:val="left"/>
    </w:lvl>
    <w:lvl w:ilvl="8" w:tplc="0D26B1E2">
      <w:numFmt w:val="decimal"/>
      <w:lvlText w:val=""/>
      <w:lvlJc w:val="left"/>
    </w:lvl>
  </w:abstractNum>
  <w:abstractNum w:abstractNumId="12">
    <w:nsid w:val="0000121F"/>
    <w:multiLevelType w:val="hybridMultilevel"/>
    <w:tmpl w:val="A04AA31A"/>
    <w:lvl w:ilvl="0" w:tplc="9B581566">
      <w:start w:val="1"/>
      <w:numFmt w:val="bullet"/>
      <w:lvlText w:val="-"/>
      <w:lvlJc w:val="left"/>
    </w:lvl>
    <w:lvl w:ilvl="1" w:tplc="463E4D46">
      <w:numFmt w:val="decimal"/>
      <w:lvlText w:val=""/>
      <w:lvlJc w:val="left"/>
    </w:lvl>
    <w:lvl w:ilvl="2" w:tplc="F02683F4">
      <w:numFmt w:val="decimal"/>
      <w:lvlText w:val=""/>
      <w:lvlJc w:val="left"/>
    </w:lvl>
    <w:lvl w:ilvl="3" w:tplc="AFA83012">
      <w:numFmt w:val="decimal"/>
      <w:lvlText w:val=""/>
      <w:lvlJc w:val="left"/>
    </w:lvl>
    <w:lvl w:ilvl="4" w:tplc="6BB69AB4">
      <w:numFmt w:val="decimal"/>
      <w:lvlText w:val=""/>
      <w:lvlJc w:val="left"/>
    </w:lvl>
    <w:lvl w:ilvl="5" w:tplc="5D563EAE">
      <w:numFmt w:val="decimal"/>
      <w:lvlText w:val=""/>
      <w:lvlJc w:val="left"/>
    </w:lvl>
    <w:lvl w:ilvl="6" w:tplc="153E51A8">
      <w:numFmt w:val="decimal"/>
      <w:lvlText w:val=""/>
      <w:lvlJc w:val="left"/>
    </w:lvl>
    <w:lvl w:ilvl="7" w:tplc="EEAE294A">
      <w:numFmt w:val="decimal"/>
      <w:lvlText w:val=""/>
      <w:lvlJc w:val="left"/>
    </w:lvl>
    <w:lvl w:ilvl="8" w:tplc="5F06F390">
      <w:numFmt w:val="decimal"/>
      <w:lvlText w:val=""/>
      <w:lvlJc w:val="left"/>
    </w:lvl>
  </w:abstractNum>
  <w:abstractNum w:abstractNumId="13">
    <w:nsid w:val="0000127E"/>
    <w:multiLevelType w:val="hybridMultilevel"/>
    <w:tmpl w:val="14903732"/>
    <w:lvl w:ilvl="0" w:tplc="086A169E">
      <w:start w:val="6"/>
      <w:numFmt w:val="decimal"/>
      <w:lvlText w:val="[%1]"/>
      <w:lvlJc w:val="left"/>
    </w:lvl>
    <w:lvl w:ilvl="1" w:tplc="F760A9A8">
      <w:numFmt w:val="decimal"/>
      <w:lvlText w:val=""/>
      <w:lvlJc w:val="left"/>
    </w:lvl>
    <w:lvl w:ilvl="2" w:tplc="203E4824">
      <w:numFmt w:val="decimal"/>
      <w:lvlText w:val=""/>
      <w:lvlJc w:val="left"/>
    </w:lvl>
    <w:lvl w:ilvl="3" w:tplc="0BF63A12">
      <w:numFmt w:val="decimal"/>
      <w:lvlText w:val=""/>
      <w:lvlJc w:val="left"/>
    </w:lvl>
    <w:lvl w:ilvl="4" w:tplc="4EFEEA9E">
      <w:numFmt w:val="decimal"/>
      <w:lvlText w:val=""/>
      <w:lvlJc w:val="left"/>
    </w:lvl>
    <w:lvl w:ilvl="5" w:tplc="6E261CDE">
      <w:numFmt w:val="decimal"/>
      <w:lvlText w:val=""/>
      <w:lvlJc w:val="left"/>
    </w:lvl>
    <w:lvl w:ilvl="6" w:tplc="F84403BC">
      <w:numFmt w:val="decimal"/>
      <w:lvlText w:val=""/>
      <w:lvlJc w:val="left"/>
    </w:lvl>
    <w:lvl w:ilvl="7" w:tplc="C338EF6A">
      <w:numFmt w:val="decimal"/>
      <w:lvlText w:val=""/>
      <w:lvlJc w:val="left"/>
    </w:lvl>
    <w:lvl w:ilvl="8" w:tplc="797ACE8A">
      <w:numFmt w:val="decimal"/>
      <w:lvlText w:val=""/>
      <w:lvlJc w:val="left"/>
    </w:lvl>
  </w:abstractNum>
  <w:abstractNum w:abstractNumId="14">
    <w:nsid w:val="000012E1"/>
    <w:multiLevelType w:val="hybridMultilevel"/>
    <w:tmpl w:val="89586804"/>
    <w:lvl w:ilvl="0" w:tplc="C92E9D02">
      <w:start w:val="2"/>
      <w:numFmt w:val="decimal"/>
      <w:lvlText w:val="%1"/>
      <w:lvlJc w:val="left"/>
    </w:lvl>
    <w:lvl w:ilvl="1" w:tplc="DA660906">
      <w:numFmt w:val="decimal"/>
      <w:lvlText w:val=""/>
      <w:lvlJc w:val="left"/>
    </w:lvl>
    <w:lvl w:ilvl="2" w:tplc="9EC0B52E">
      <w:numFmt w:val="decimal"/>
      <w:lvlText w:val=""/>
      <w:lvlJc w:val="left"/>
    </w:lvl>
    <w:lvl w:ilvl="3" w:tplc="571A0322">
      <w:numFmt w:val="decimal"/>
      <w:lvlText w:val=""/>
      <w:lvlJc w:val="left"/>
    </w:lvl>
    <w:lvl w:ilvl="4" w:tplc="9BC2D790">
      <w:numFmt w:val="decimal"/>
      <w:lvlText w:val=""/>
      <w:lvlJc w:val="left"/>
    </w:lvl>
    <w:lvl w:ilvl="5" w:tplc="479C9552">
      <w:numFmt w:val="decimal"/>
      <w:lvlText w:val=""/>
      <w:lvlJc w:val="left"/>
    </w:lvl>
    <w:lvl w:ilvl="6" w:tplc="1750CDF8">
      <w:numFmt w:val="decimal"/>
      <w:lvlText w:val=""/>
      <w:lvlJc w:val="left"/>
    </w:lvl>
    <w:lvl w:ilvl="7" w:tplc="329ACC18">
      <w:numFmt w:val="decimal"/>
      <w:lvlText w:val=""/>
      <w:lvlJc w:val="left"/>
    </w:lvl>
    <w:lvl w:ilvl="8" w:tplc="6E844ED0">
      <w:numFmt w:val="decimal"/>
      <w:lvlText w:val=""/>
      <w:lvlJc w:val="left"/>
    </w:lvl>
  </w:abstractNum>
  <w:abstractNum w:abstractNumId="15">
    <w:nsid w:val="0000139D"/>
    <w:multiLevelType w:val="hybridMultilevel"/>
    <w:tmpl w:val="0C9E6AD2"/>
    <w:lvl w:ilvl="0" w:tplc="9D1CE61C">
      <w:start w:val="1"/>
      <w:numFmt w:val="decimal"/>
      <w:lvlText w:val="%1)"/>
      <w:lvlJc w:val="left"/>
    </w:lvl>
    <w:lvl w:ilvl="1" w:tplc="7584DE36">
      <w:numFmt w:val="decimal"/>
      <w:lvlText w:val=""/>
      <w:lvlJc w:val="left"/>
    </w:lvl>
    <w:lvl w:ilvl="2" w:tplc="6B82CD52">
      <w:numFmt w:val="decimal"/>
      <w:lvlText w:val=""/>
      <w:lvlJc w:val="left"/>
    </w:lvl>
    <w:lvl w:ilvl="3" w:tplc="79C86656">
      <w:numFmt w:val="decimal"/>
      <w:lvlText w:val=""/>
      <w:lvlJc w:val="left"/>
    </w:lvl>
    <w:lvl w:ilvl="4" w:tplc="88B89016">
      <w:numFmt w:val="decimal"/>
      <w:lvlText w:val=""/>
      <w:lvlJc w:val="left"/>
    </w:lvl>
    <w:lvl w:ilvl="5" w:tplc="2208CE06">
      <w:numFmt w:val="decimal"/>
      <w:lvlText w:val=""/>
      <w:lvlJc w:val="left"/>
    </w:lvl>
    <w:lvl w:ilvl="6" w:tplc="4720E3CC">
      <w:numFmt w:val="decimal"/>
      <w:lvlText w:val=""/>
      <w:lvlJc w:val="left"/>
    </w:lvl>
    <w:lvl w:ilvl="7" w:tplc="BE88E15C">
      <w:numFmt w:val="decimal"/>
      <w:lvlText w:val=""/>
      <w:lvlJc w:val="left"/>
    </w:lvl>
    <w:lvl w:ilvl="8" w:tplc="160073D4">
      <w:numFmt w:val="decimal"/>
      <w:lvlText w:val=""/>
      <w:lvlJc w:val="left"/>
    </w:lvl>
  </w:abstractNum>
  <w:abstractNum w:abstractNumId="16">
    <w:nsid w:val="000013E9"/>
    <w:multiLevelType w:val="hybridMultilevel"/>
    <w:tmpl w:val="2CD679BA"/>
    <w:lvl w:ilvl="0" w:tplc="3AF4F298">
      <w:start w:val="1"/>
      <w:numFmt w:val="bullet"/>
      <w:lvlText w:val="*"/>
      <w:lvlJc w:val="left"/>
    </w:lvl>
    <w:lvl w:ilvl="1" w:tplc="3470FA88">
      <w:numFmt w:val="decimal"/>
      <w:lvlText w:val=""/>
      <w:lvlJc w:val="left"/>
    </w:lvl>
    <w:lvl w:ilvl="2" w:tplc="C208220A">
      <w:numFmt w:val="decimal"/>
      <w:lvlText w:val=""/>
      <w:lvlJc w:val="left"/>
    </w:lvl>
    <w:lvl w:ilvl="3" w:tplc="61A2DBBA">
      <w:numFmt w:val="decimal"/>
      <w:lvlText w:val=""/>
      <w:lvlJc w:val="left"/>
    </w:lvl>
    <w:lvl w:ilvl="4" w:tplc="E758BB56">
      <w:numFmt w:val="decimal"/>
      <w:lvlText w:val=""/>
      <w:lvlJc w:val="left"/>
    </w:lvl>
    <w:lvl w:ilvl="5" w:tplc="517A1038">
      <w:numFmt w:val="decimal"/>
      <w:lvlText w:val=""/>
      <w:lvlJc w:val="left"/>
    </w:lvl>
    <w:lvl w:ilvl="6" w:tplc="A36E5D82">
      <w:numFmt w:val="decimal"/>
      <w:lvlText w:val=""/>
      <w:lvlJc w:val="left"/>
    </w:lvl>
    <w:lvl w:ilvl="7" w:tplc="E09EC7F2">
      <w:numFmt w:val="decimal"/>
      <w:lvlText w:val=""/>
      <w:lvlJc w:val="left"/>
    </w:lvl>
    <w:lvl w:ilvl="8" w:tplc="45A42AF2">
      <w:numFmt w:val="decimal"/>
      <w:lvlText w:val=""/>
      <w:lvlJc w:val="left"/>
    </w:lvl>
  </w:abstractNum>
  <w:abstractNum w:abstractNumId="17">
    <w:nsid w:val="000015A1"/>
    <w:multiLevelType w:val="hybridMultilevel"/>
    <w:tmpl w:val="39B89FEA"/>
    <w:lvl w:ilvl="0" w:tplc="3B7ED388">
      <w:start w:val="2"/>
      <w:numFmt w:val="decimal"/>
      <w:lvlText w:val="%1"/>
      <w:lvlJc w:val="left"/>
    </w:lvl>
    <w:lvl w:ilvl="1" w:tplc="94947B24">
      <w:numFmt w:val="decimal"/>
      <w:lvlText w:val=""/>
      <w:lvlJc w:val="left"/>
    </w:lvl>
    <w:lvl w:ilvl="2" w:tplc="B95802DE">
      <w:numFmt w:val="decimal"/>
      <w:lvlText w:val=""/>
      <w:lvlJc w:val="left"/>
    </w:lvl>
    <w:lvl w:ilvl="3" w:tplc="753AB218">
      <w:numFmt w:val="decimal"/>
      <w:lvlText w:val=""/>
      <w:lvlJc w:val="left"/>
    </w:lvl>
    <w:lvl w:ilvl="4" w:tplc="B700FF0C">
      <w:numFmt w:val="decimal"/>
      <w:lvlText w:val=""/>
      <w:lvlJc w:val="left"/>
    </w:lvl>
    <w:lvl w:ilvl="5" w:tplc="2E9A2822">
      <w:numFmt w:val="decimal"/>
      <w:lvlText w:val=""/>
      <w:lvlJc w:val="left"/>
    </w:lvl>
    <w:lvl w:ilvl="6" w:tplc="FA10F29C">
      <w:numFmt w:val="decimal"/>
      <w:lvlText w:val=""/>
      <w:lvlJc w:val="left"/>
    </w:lvl>
    <w:lvl w:ilvl="7" w:tplc="DA3A7E76">
      <w:numFmt w:val="decimal"/>
      <w:lvlText w:val=""/>
      <w:lvlJc w:val="left"/>
    </w:lvl>
    <w:lvl w:ilvl="8" w:tplc="F2F0747C">
      <w:numFmt w:val="decimal"/>
      <w:lvlText w:val=""/>
      <w:lvlJc w:val="left"/>
    </w:lvl>
  </w:abstractNum>
  <w:abstractNum w:abstractNumId="18">
    <w:nsid w:val="000016C5"/>
    <w:multiLevelType w:val="hybridMultilevel"/>
    <w:tmpl w:val="3A7885C2"/>
    <w:lvl w:ilvl="0" w:tplc="D73218F0">
      <w:start w:val="1"/>
      <w:numFmt w:val="bullet"/>
      <w:lvlText w:val="-"/>
      <w:lvlJc w:val="left"/>
    </w:lvl>
    <w:lvl w:ilvl="1" w:tplc="04660872">
      <w:numFmt w:val="decimal"/>
      <w:lvlText w:val=""/>
      <w:lvlJc w:val="left"/>
    </w:lvl>
    <w:lvl w:ilvl="2" w:tplc="4470DAAC">
      <w:numFmt w:val="decimal"/>
      <w:lvlText w:val=""/>
      <w:lvlJc w:val="left"/>
    </w:lvl>
    <w:lvl w:ilvl="3" w:tplc="7F1A9D60">
      <w:numFmt w:val="decimal"/>
      <w:lvlText w:val=""/>
      <w:lvlJc w:val="left"/>
    </w:lvl>
    <w:lvl w:ilvl="4" w:tplc="E9B090D8">
      <w:numFmt w:val="decimal"/>
      <w:lvlText w:val=""/>
      <w:lvlJc w:val="left"/>
    </w:lvl>
    <w:lvl w:ilvl="5" w:tplc="162C106C">
      <w:numFmt w:val="decimal"/>
      <w:lvlText w:val=""/>
      <w:lvlJc w:val="left"/>
    </w:lvl>
    <w:lvl w:ilvl="6" w:tplc="47145180">
      <w:numFmt w:val="decimal"/>
      <w:lvlText w:val=""/>
      <w:lvlJc w:val="left"/>
    </w:lvl>
    <w:lvl w:ilvl="7" w:tplc="35822E18">
      <w:numFmt w:val="decimal"/>
      <w:lvlText w:val=""/>
      <w:lvlJc w:val="left"/>
    </w:lvl>
    <w:lvl w:ilvl="8" w:tplc="9740F1EC">
      <w:numFmt w:val="decimal"/>
      <w:lvlText w:val=""/>
      <w:lvlJc w:val="left"/>
    </w:lvl>
  </w:abstractNum>
  <w:abstractNum w:abstractNumId="19">
    <w:nsid w:val="0000187E"/>
    <w:multiLevelType w:val="hybridMultilevel"/>
    <w:tmpl w:val="D99E0D8E"/>
    <w:lvl w:ilvl="0" w:tplc="3FD66DAA">
      <w:start w:val="1"/>
      <w:numFmt w:val="bullet"/>
      <w:lvlText w:val="•"/>
      <w:lvlJc w:val="left"/>
    </w:lvl>
    <w:lvl w:ilvl="1" w:tplc="6CDA42E8">
      <w:numFmt w:val="decimal"/>
      <w:lvlText w:val=""/>
      <w:lvlJc w:val="left"/>
    </w:lvl>
    <w:lvl w:ilvl="2" w:tplc="0FB88366">
      <w:numFmt w:val="decimal"/>
      <w:lvlText w:val=""/>
      <w:lvlJc w:val="left"/>
    </w:lvl>
    <w:lvl w:ilvl="3" w:tplc="4F864A0C">
      <w:numFmt w:val="decimal"/>
      <w:lvlText w:val=""/>
      <w:lvlJc w:val="left"/>
    </w:lvl>
    <w:lvl w:ilvl="4" w:tplc="175EDB22">
      <w:numFmt w:val="decimal"/>
      <w:lvlText w:val=""/>
      <w:lvlJc w:val="left"/>
    </w:lvl>
    <w:lvl w:ilvl="5" w:tplc="45CC2A32">
      <w:numFmt w:val="decimal"/>
      <w:lvlText w:val=""/>
      <w:lvlJc w:val="left"/>
    </w:lvl>
    <w:lvl w:ilvl="6" w:tplc="27F8B77A">
      <w:numFmt w:val="decimal"/>
      <w:lvlText w:val=""/>
      <w:lvlJc w:val="left"/>
    </w:lvl>
    <w:lvl w:ilvl="7" w:tplc="5634922A">
      <w:numFmt w:val="decimal"/>
      <w:lvlText w:val=""/>
      <w:lvlJc w:val="left"/>
    </w:lvl>
    <w:lvl w:ilvl="8" w:tplc="D3F61CEE">
      <w:numFmt w:val="decimal"/>
      <w:lvlText w:val=""/>
      <w:lvlJc w:val="left"/>
    </w:lvl>
  </w:abstractNum>
  <w:abstractNum w:abstractNumId="20">
    <w:nsid w:val="000018D7"/>
    <w:multiLevelType w:val="hybridMultilevel"/>
    <w:tmpl w:val="78A23D50"/>
    <w:lvl w:ilvl="0" w:tplc="B20E7ABE">
      <w:start w:val="18"/>
      <w:numFmt w:val="decimal"/>
      <w:lvlText w:val="%1"/>
      <w:lvlJc w:val="left"/>
    </w:lvl>
    <w:lvl w:ilvl="1" w:tplc="5F8E2B84">
      <w:numFmt w:val="decimal"/>
      <w:lvlText w:val=""/>
      <w:lvlJc w:val="left"/>
    </w:lvl>
    <w:lvl w:ilvl="2" w:tplc="BD32A8B6">
      <w:numFmt w:val="decimal"/>
      <w:lvlText w:val=""/>
      <w:lvlJc w:val="left"/>
    </w:lvl>
    <w:lvl w:ilvl="3" w:tplc="C1462148">
      <w:numFmt w:val="decimal"/>
      <w:lvlText w:val=""/>
      <w:lvlJc w:val="left"/>
    </w:lvl>
    <w:lvl w:ilvl="4" w:tplc="24FE73CC">
      <w:numFmt w:val="decimal"/>
      <w:lvlText w:val=""/>
      <w:lvlJc w:val="left"/>
    </w:lvl>
    <w:lvl w:ilvl="5" w:tplc="C908C804">
      <w:numFmt w:val="decimal"/>
      <w:lvlText w:val=""/>
      <w:lvlJc w:val="left"/>
    </w:lvl>
    <w:lvl w:ilvl="6" w:tplc="E0C8DF96">
      <w:numFmt w:val="decimal"/>
      <w:lvlText w:val=""/>
      <w:lvlJc w:val="left"/>
    </w:lvl>
    <w:lvl w:ilvl="7" w:tplc="FF6EC8DE">
      <w:numFmt w:val="decimal"/>
      <w:lvlText w:val=""/>
      <w:lvlJc w:val="left"/>
    </w:lvl>
    <w:lvl w:ilvl="8" w:tplc="711CCF2A">
      <w:numFmt w:val="decimal"/>
      <w:lvlText w:val=""/>
      <w:lvlJc w:val="left"/>
    </w:lvl>
  </w:abstractNum>
  <w:abstractNum w:abstractNumId="21">
    <w:nsid w:val="00001916"/>
    <w:multiLevelType w:val="hybridMultilevel"/>
    <w:tmpl w:val="C19895CE"/>
    <w:lvl w:ilvl="0" w:tplc="ADA8B5EE">
      <w:start w:val="1"/>
      <w:numFmt w:val="bullet"/>
      <w:lvlText w:val="•"/>
      <w:lvlJc w:val="left"/>
    </w:lvl>
    <w:lvl w:ilvl="1" w:tplc="F59C2DC2">
      <w:numFmt w:val="decimal"/>
      <w:lvlText w:val=""/>
      <w:lvlJc w:val="left"/>
    </w:lvl>
    <w:lvl w:ilvl="2" w:tplc="F670C036">
      <w:numFmt w:val="decimal"/>
      <w:lvlText w:val=""/>
      <w:lvlJc w:val="left"/>
    </w:lvl>
    <w:lvl w:ilvl="3" w:tplc="767258BC">
      <w:numFmt w:val="decimal"/>
      <w:lvlText w:val=""/>
      <w:lvlJc w:val="left"/>
    </w:lvl>
    <w:lvl w:ilvl="4" w:tplc="AD82D366">
      <w:numFmt w:val="decimal"/>
      <w:lvlText w:val=""/>
      <w:lvlJc w:val="left"/>
    </w:lvl>
    <w:lvl w:ilvl="5" w:tplc="79124826">
      <w:numFmt w:val="decimal"/>
      <w:lvlText w:val=""/>
      <w:lvlJc w:val="left"/>
    </w:lvl>
    <w:lvl w:ilvl="6" w:tplc="6E285A76">
      <w:numFmt w:val="decimal"/>
      <w:lvlText w:val=""/>
      <w:lvlJc w:val="left"/>
    </w:lvl>
    <w:lvl w:ilvl="7" w:tplc="DA6E2B2C">
      <w:numFmt w:val="decimal"/>
      <w:lvlText w:val=""/>
      <w:lvlJc w:val="left"/>
    </w:lvl>
    <w:lvl w:ilvl="8" w:tplc="96CA3628">
      <w:numFmt w:val="decimal"/>
      <w:lvlText w:val=""/>
      <w:lvlJc w:val="left"/>
    </w:lvl>
  </w:abstractNum>
  <w:abstractNum w:abstractNumId="22">
    <w:nsid w:val="00001953"/>
    <w:multiLevelType w:val="hybridMultilevel"/>
    <w:tmpl w:val="7CB24AF0"/>
    <w:lvl w:ilvl="0" w:tplc="5DB8D958">
      <w:start w:val="1"/>
      <w:numFmt w:val="bullet"/>
      <w:lvlText w:val="£"/>
      <w:lvlJc w:val="left"/>
    </w:lvl>
    <w:lvl w:ilvl="1" w:tplc="9A2CF7E0">
      <w:numFmt w:val="decimal"/>
      <w:lvlText w:val=""/>
      <w:lvlJc w:val="left"/>
    </w:lvl>
    <w:lvl w:ilvl="2" w:tplc="D456788A">
      <w:numFmt w:val="decimal"/>
      <w:lvlText w:val=""/>
      <w:lvlJc w:val="left"/>
    </w:lvl>
    <w:lvl w:ilvl="3" w:tplc="C5AE20AE">
      <w:numFmt w:val="decimal"/>
      <w:lvlText w:val=""/>
      <w:lvlJc w:val="left"/>
    </w:lvl>
    <w:lvl w:ilvl="4" w:tplc="3B9E9D06">
      <w:numFmt w:val="decimal"/>
      <w:lvlText w:val=""/>
      <w:lvlJc w:val="left"/>
    </w:lvl>
    <w:lvl w:ilvl="5" w:tplc="94921B94">
      <w:numFmt w:val="decimal"/>
      <w:lvlText w:val=""/>
      <w:lvlJc w:val="left"/>
    </w:lvl>
    <w:lvl w:ilvl="6" w:tplc="7E6EAA34">
      <w:numFmt w:val="decimal"/>
      <w:lvlText w:val=""/>
      <w:lvlJc w:val="left"/>
    </w:lvl>
    <w:lvl w:ilvl="7" w:tplc="12409BC6">
      <w:numFmt w:val="decimal"/>
      <w:lvlText w:val=""/>
      <w:lvlJc w:val="left"/>
    </w:lvl>
    <w:lvl w:ilvl="8" w:tplc="7BEA3C06">
      <w:numFmt w:val="decimal"/>
      <w:lvlText w:val=""/>
      <w:lvlJc w:val="left"/>
    </w:lvl>
  </w:abstractNum>
  <w:abstractNum w:abstractNumId="23">
    <w:nsid w:val="00002059"/>
    <w:multiLevelType w:val="hybridMultilevel"/>
    <w:tmpl w:val="219EEF1C"/>
    <w:lvl w:ilvl="0" w:tplc="B5F8806E">
      <w:start w:val="5"/>
      <w:numFmt w:val="decimal"/>
      <w:lvlText w:val="[%1]"/>
      <w:lvlJc w:val="left"/>
    </w:lvl>
    <w:lvl w:ilvl="1" w:tplc="98D4798C">
      <w:start w:val="1"/>
      <w:numFmt w:val="decimal"/>
      <w:lvlText w:val="%2"/>
      <w:lvlJc w:val="left"/>
    </w:lvl>
    <w:lvl w:ilvl="2" w:tplc="92368434">
      <w:numFmt w:val="decimal"/>
      <w:lvlText w:val=""/>
      <w:lvlJc w:val="left"/>
    </w:lvl>
    <w:lvl w:ilvl="3" w:tplc="4912B2FE">
      <w:numFmt w:val="decimal"/>
      <w:lvlText w:val=""/>
      <w:lvlJc w:val="left"/>
    </w:lvl>
    <w:lvl w:ilvl="4" w:tplc="64AEF0A0">
      <w:numFmt w:val="decimal"/>
      <w:lvlText w:val=""/>
      <w:lvlJc w:val="left"/>
    </w:lvl>
    <w:lvl w:ilvl="5" w:tplc="BDEC88DC">
      <w:numFmt w:val="decimal"/>
      <w:lvlText w:val=""/>
      <w:lvlJc w:val="left"/>
    </w:lvl>
    <w:lvl w:ilvl="6" w:tplc="EF807FAE">
      <w:numFmt w:val="decimal"/>
      <w:lvlText w:val=""/>
      <w:lvlJc w:val="left"/>
    </w:lvl>
    <w:lvl w:ilvl="7" w:tplc="A912978E">
      <w:numFmt w:val="decimal"/>
      <w:lvlText w:val=""/>
      <w:lvlJc w:val="left"/>
    </w:lvl>
    <w:lvl w:ilvl="8" w:tplc="AFB8A016">
      <w:numFmt w:val="decimal"/>
      <w:lvlText w:val=""/>
      <w:lvlJc w:val="left"/>
    </w:lvl>
  </w:abstractNum>
  <w:abstractNum w:abstractNumId="24">
    <w:nsid w:val="000022CD"/>
    <w:multiLevelType w:val="hybridMultilevel"/>
    <w:tmpl w:val="565C7C68"/>
    <w:lvl w:ilvl="0" w:tplc="4768E8CA">
      <w:start w:val="1"/>
      <w:numFmt w:val="decimal"/>
      <w:lvlText w:val="%1)"/>
      <w:lvlJc w:val="left"/>
    </w:lvl>
    <w:lvl w:ilvl="1" w:tplc="2826841E">
      <w:numFmt w:val="decimal"/>
      <w:lvlText w:val=""/>
      <w:lvlJc w:val="left"/>
    </w:lvl>
    <w:lvl w:ilvl="2" w:tplc="D5C21948">
      <w:numFmt w:val="decimal"/>
      <w:lvlText w:val=""/>
      <w:lvlJc w:val="left"/>
    </w:lvl>
    <w:lvl w:ilvl="3" w:tplc="3B721856">
      <w:numFmt w:val="decimal"/>
      <w:lvlText w:val=""/>
      <w:lvlJc w:val="left"/>
    </w:lvl>
    <w:lvl w:ilvl="4" w:tplc="24BE1A1E">
      <w:numFmt w:val="decimal"/>
      <w:lvlText w:val=""/>
      <w:lvlJc w:val="left"/>
    </w:lvl>
    <w:lvl w:ilvl="5" w:tplc="5950E03E">
      <w:numFmt w:val="decimal"/>
      <w:lvlText w:val=""/>
      <w:lvlJc w:val="left"/>
    </w:lvl>
    <w:lvl w:ilvl="6" w:tplc="2B2A421A">
      <w:numFmt w:val="decimal"/>
      <w:lvlText w:val=""/>
      <w:lvlJc w:val="left"/>
    </w:lvl>
    <w:lvl w:ilvl="7" w:tplc="461638C0">
      <w:numFmt w:val="decimal"/>
      <w:lvlText w:val=""/>
      <w:lvlJc w:val="left"/>
    </w:lvl>
    <w:lvl w:ilvl="8" w:tplc="A024FF78">
      <w:numFmt w:val="decimal"/>
      <w:lvlText w:val=""/>
      <w:lvlJc w:val="left"/>
    </w:lvl>
  </w:abstractNum>
  <w:abstractNum w:abstractNumId="25">
    <w:nsid w:val="000023C9"/>
    <w:multiLevelType w:val="hybridMultilevel"/>
    <w:tmpl w:val="085E4E2C"/>
    <w:lvl w:ilvl="0" w:tplc="75803674">
      <w:start w:val="1"/>
      <w:numFmt w:val="bullet"/>
      <w:lvlText w:val="В"/>
      <w:lvlJc w:val="left"/>
    </w:lvl>
    <w:lvl w:ilvl="1" w:tplc="588660C8">
      <w:numFmt w:val="decimal"/>
      <w:lvlText w:val=""/>
      <w:lvlJc w:val="left"/>
    </w:lvl>
    <w:lvl w:ilvl="2" w:tplc="7038A84A">
      <w:numFmt w:val="decimal"/>
      <w:lvlText w:val=""/>
      <w:lvlJc w:val="left"/>
    </w:lvl>
    <w:lvl w:ilvl="3" w:tplc="C500056A">
      <w:numFmt w:val="decimal"/>
      <w:lvlText w:val=""/>
      <w:lvlJc w:val="left"/>
    </w:lvl>
    <w:lvl w:ilvl="4" w:tplc="078CE44A">
      <w:numFmt w:val="decimal"/>
      <w:lvlText w:val=""/>
      <w:lvlJc w:val="left"/>
    </w:lvl>
    <w:lvl w:ilvl="5" w:tplc="6936DB6E">
      <w:numFmt w:val="decimal"/>
      <w:lvlText w:val=""/>
      <w:lvlJc w:val="left"/>
    </w:lvl>
    <w:lvl w:ilvl="6" w:tplc="C338CB2C">
      <w:numFmt w:val="decimal"/>
      <w:lvlText w:val=""/>
      <w:lvlJc w:val="left"/>
    </w:lvl>
    <w:lvl w:ilvl="7" w:tplc="E4620D8A">
      <w:numFmt w:val="decimal"/>
      <w:lvlText w:val=""/>
      <w:lvlJc w:val="left"/>
    </w:lvl>
    <w:lvl w:ilvl="8" w:tplc="C9BE10A8">
      <w:numFmt w:val="decimal"/>
      <w:lvlText w:val=""/>
      <w:lvlJc w:val="left"/>
    </w:lvl>
  </w:abstractNum>
  <w:abstractNum w:abstractNumId="26">
    <w:nsid w:val="0000249E"/>
    <w:multiLevelType w:val="hybridMultilevel"/>
    <w:tmpl w:val="BCD82FC0"/>
    <w:lvl w:ilvl="0" w:tplc="1F8E0F48">
      <w:start w:val="1"/>
      <w:numFmt w:val="bullet"/>
      <w:lvlText w:val="•"/>
      <w:lvlJc w:val="left"/>
    </w:lvl>
    <w:lvl w:ilvl="1" w:tplc="C32E2F58">
      <w:numFmt w:val="decimal"/>
      <w:lvlText w:val=""/>
      <w:lvlJc w:val="left"/>
    </w:lvl>
    <w:lvl w:ilvl="2" w:tplc="9968BCA6">
      <w:numFmt w:val="decimal"/>
      <w:lvlText w:val=""/>
      <w:lvlJc w:val="left"/>
    </w:lvl>
    <w:lvl w:ilvl="3" w:tplc="D7B01F04">
      <w:numFmt w:val="decimal"/>
      <w:lvlText w:val=""/>
      <w:lvlJc w:val="left"/>
    </w:lvl>
    <w:lvl w:ilvl="4" w:tplc="1BEEC7D0">
      <w:numFmt w:val="decimal"/>
      <w:lvlText w:val=""/>
      <w:lvlJc w:val="left"/>
    </w:lvl>
    <w:lvl w:ilvl="5" w:tplc="02D0204C">
      <w:numFmt w:val="decimal"/>
      <w:lvlText w:val=""/>
      <w:lvlJc w:val="left"/>
    </w:lvl>
    <w:lvl w:ilvl="6" w:tplc="83388374">
      <w:numFmt w:val="decimal"/>
      <w:lvlText w:val=""/>
      <w:lvlJc w:val="left"/>
    </w:lvl>
    <w:lvl w:ilvl="7" w:tplc="62DE7D8A">
      <w:numFmt w:val="decimal"/>
      <w:lvlText w:val=""/>
      <w:lvlJc w:val="left"/>
    </w:lvl>
    <w:lvl w:ilvl="8" w:tplc="9A36A7BE">
      <w:numFmt w:val="decimal"/>
      <w:lvlText w:val=""/>
      <w:lvlJc w:val="left"/>
    </w:lvl>
  </w:abstractNum>
  <w:abstractNum w:abstractNumId="27">
    <w:nsid w:val="0000261E"/>
    <w:multiLevelType w:val="hybridMultilevel"/>
    <w:tmpl w:val="03D678D4"/>
    <w:lvl w:ilvl="0" w:tplc="C1186BCA">
      <w:start w:val="1"/>
      <w:numFmt w:val="bullet"/>
      <w:lvlText w:val="•"/>
      <w:lvlJc w:val="left"/>
    </w:lvl>
    <w:lvl w:ilvl="1" w:tplc="91747ACA">
      <w:numFmt w:val="decimal"/>
      <w:lvlText w:val=""/>
      <w:lvlJc w:val="left"/>
    </w:lvl>
    <w:lvl w:ilvl="2" w:tplc="F8127828">
      <w:numFmt w:val="decimal"/>
      <w:lvlText w:val=""/>
      <w:lvlJc w:val="left"/>
    </w:lvl>
    <w:lvl w:ilvl="3" w:tplc="F4D056D8">
      <w:numFmt w:val="decimal"/>
      <w:lvlText w:val=""/>
      <w:lvlJc w:val="left"/>
    </w:lvl>
    <w:lvl w:ilvl="4" w:tplc="F85EB664">
      <w:numFmt w:val="decimal"/>
      <w:lvlText w:val=""/>
      <w:lvlJc w:val="left"/>
    </w:lvl>
    <w:lvl w:ilvl="5" w:tplc="BBCC3A44">
      <w:numFmt w:val="decimal"/>
      <w:lvlText w:val=""/>
      <w:lvlJc w:val="left"/>
    </w:lvl>
    <w:lvl w:ilvl="6" w:tplc="B706D218">
      <w:numFmt w:val="decimal"/>
      <w:lvlText w:val=""/>
      <w:lvlJc w:val="left"/>
    </w:lvl>
    <w:lvl w:ilvl="7" w:tplc="9C3C3EF0">
      <w:numFmt w:val="decimal"/>
      <w:lvlText w:val=""/>
      <w:lvlJc w:val="left"/>
    </w:lvl>
    <w:lvl w:ilvl="8" w:tplc="DA3A9620">
      <w:numFmt w:val="decimal"/>
      <w:lvlText w:val=""/>
      <w:lvlJc w:val="left"/>
    </w:lvl>
  </w:abstractNum>
  <w:abstractNum w:abstractNumId="28">
    <w:nsid w:val="000026CA"/>
    <w:multiLevelType w:val="hybridMultilevel"/>
    <w:tmpl w:val="274041AE"/>
    <w:lvl w:ilvl="0" w:tplc="23B4FCB8">
      <w:start w:val="1"/>
      <w:numFmt w:val="bullet"/>
      <w:lvlText w:val="•"/>
      <w:lvlJc w:val="left"/>
    </w:lvl>
    <w:lvl w:ilvl="1" w:tplc="AA9A6A58">
      <w:numFmt w:val="decimal"/>
      <w:lvlText w:val=""/>
      <w:lvlJc w:val="left"/>
    </w:lvl>
    <w:lvl w:ilvl="2" w:tplc="4C248B6E">
      <w:numFmt w:val="decimal"/>
      <w:lvlText w:val=""/>
      <w:lvlJc w:val="left"/>
    </w:lvl>
    <w:lvl w:ilvl="3" w:tplc="5CAEEEB4">
      <w:numFmt w:val="decimal"/>
      <w:lvlText w:val=""/>
      <w:lvlJc w:val="left"/>
    </w:lvl>
    <w:lvl w:ilvl="4" w:tplc="EF820D5C">
      <w:numFmt w:val="decimal"/>
      <w:lvlText w:val=""/>
      <w:lvlJc w:val="left"/>
    </w:lvl>
    <w:lvl w:ilvl="5" w:tplc="BE5EA0CA">
      <w:numFmt w:val="decimal"/>
      <w:lvlText w:val=""/>
      <w:lvlJc w:val="left"/>
    </w:lvl>
    <w:lvl w:ilvl="6" w:tplc="D8F8456C">
      <w:numFmt w:val="decimal"/>
      <w:lvlText w:val=""/>
      <w:lvlJc w:val="left"/>
    </w:lvl>
    <w:lvl w:ilvl="7" w:tplc="8F148B62">
      <w:numFmt w:val="decimal"/>
      <w:lvlText w:val=""/>
      <w:lvlJc w:val="left"/>
    </w:lvl>
    <w:lvl w:ilvl="8" w:tplc="9732F5DA">
      <w:numFmt w:val="decimal"/>
      <w:lvlText w:val=""/>
      <w:lvlJc w:val="left"/>
    </w:lvl>
  </w:abstractNum>
  <w:abstractNum w:abstractNumId="29">
    <w:nsid w:val="00002833"/>
    <w:multiLevelType w:val="hybridMultilevel"/>
    <w:tmpl w:val="A488783C"/>
    <w:lvl w:ilvl="0" w:tplc="07F0D5FE">
      <w:start w:val="1"/>
      <w:numFmt w:val="bullet"/>
      <w:lvlText w:val="□"/>
      <w:lvlJc w:val="left"/>
    </w:lvl>
    <w:lvl w:ilvl="1" w:tplc="EDFEDF1A">
      <w:numFmt w:val="decimal"/>
      <w:lvlText w:val=""/>
      <w:lvlJc w:val="left"/>
    </w:lvl>
    <w:lvl w:ilvl="2" w:tplc="8F2C2372">
      <w:numFmt w:val="decimal"/>
      <w:lvlText w:val=""/>
      <w:lvlJc w:val="left"/>
    </w:lvl>
    <w:lvl w:ilvl="3" w:tplc="2530293A">
      <w:numFmt w:val="decimal"/>
      <w:lvlText w:val=""/>
      <w:lvlJc w:val="left"/>
    </w:lvl>
    <w:lvl w:ilvl="4" w:tplc="157A29B8">
      <w:numFmt w:val="decimal"/>
      <w:lvlText w:val=""/>
      <w:lvlJc w:val="left"/>
    </w:lvl>
    <w:lvl w:ilvl="5" w:tplc="C0842456">
      <w:numFmt w:val="decimal"/>
      <w:lvlText w:val=""/>
      <w:lvlJc w:val="left"/>
    </w:lvl>
    <w:lvl w:ilvl="6" w:tplc="40383714">
      <w:numFmt w:val="decimal"/>
      <w:lvlText w:val=""/>
      <w:lvlJc w:val="left"/>
    </w:lvl>
    <w:lvl w:ilvl="7" w:tplc="755AA1D8">
      <w:numFmt w:val="decimal"/>
      <w:lvlText w:val=""/>
      <w:lvlJc w:val="left"/>
    </w:lvl>
    <w:lvl w:ilvl="8" w:tplc="491419D0">
      <w:numFmt w:val="decimal"/>
      <w:lvlText w:val=""/>
      <w:lvlJc w:val="left"/>
    </w:lvl>
  </w:abstractNum>
  <w:abstractNum w:abstractNumId="30">
    <w:nsid w:val="0000288F"/>
    <w:multiLevelType w:val="hybridMultilevel"/>
    <w:tmpl w:val="FDCC28A6"/>
    <w:lvl w:ilvl="0" w:tplc="D67CE5F6">
      <w:start w:val="11"/>
      <w:numFmt w:val="decimal"/>
      <w:lvlText w:val="%1."/>
      <w:lvlJc w:val="left"/>
    </w:lvl>
    <w:lvl w:ilvl="1" w:tplc="AA8AFBFE">
      <w:numFmt w:val="decimal"/>
      <w:lvlText w:val=""/>
      <w:lvlJc w:val="left"/>
    </w:lvl>
    <w:lvl w:ilvl="2" w:tplc="C650976A">
      <w:numFmt w:val="decimal"/>
      <w:lvlText w:val=""/>
      <w:lvlJc w:val="left"/>
    </w:lvl>
    <w:lvl w:ilvl="3" w:tplc="54CA6044">
      <w:numFmt w:val="decimal"/>
      <w:lvlText w:val=""/>
      <w:lvlJc w:val="left"/>
    </w:lvl>
    <w:lvl w:ilvl="4" w:tplc="8C3AF6A8">
      <w:numFmt w:val="decimal"/>
      <w:lvlText w:val=""/>
      <w:lvlJc w:val="left"/>
    </w:lvl>
    <w:lvl w:ilvl="5" w:tplc="183AB998">
      <w:numFmt w:val="decimal"/>
      <w:lvlText w:val=""/>
      <w:lvlJc w:val="left"/>
    </w:lvl>
    <w:lvl w:ilvl="6" w:tplc="921470A8">
      <w:numFmt w:val="decimal"/>
      <w:lvlText w:val=""/>
      <w:lvlJc w:val="left"/>
    </w:lvl>
    <w:lvl w:ilvl="7" w:tplc="67DCCB12">
      <w:numFmt w:val="decimal"/>
      <w:lvlText w:val=""/>
      <w:lvlJc w:val="left"/>
    </w:lvl>
    <w:lvl w:ilvl="8" w:tplc="EFF64720">
      <w:numFmt w:val="decimal"/>
      <w:lvlText w:val=""/>
      <w:lvlJc w:val="left"/>
    </w:lvl>
  </w:abstractNum>
  <w:abstractNum w:abstractNumId="31">
    <w:nsid w:val="00002B0C"/>
    <w:multiLevelType w:val="hybridMultilevel"/>
    <w:tmpl w:val="A0627176"/>
    <w:lvl w:ilvl="0" w:tplc="39EA4FCE">
      <w:start w:val="1"/>
      <w:numFmt w:val="bullet"/>
      <w:lvlText w:val="*"/>
      <w:lvlJc w:val="left"/>
    </w:lvl>
    <w:lvl w:ilvl="1" w:tplc="E7B4A560">
      <w:numFmt w:val="decimal"/>
      <w:lvlText w:val=""/>
      <w:lvlJc w:val="left"/>
    </w:lvl>
    <w:lvl w:ilvl="2" w:tplc="C0F2B55A">
      <w:numFmt w:val="decimal"/>
      <w:lvlText w:val=""/>
      <w:lvlJc w:val="left"/>
    </w:lvl>
    <w:lvl w:ilvl="3" w:tplc="E5BCEA98">
      <w:numFmt w:val="decimal"/>
      <w:lvlText w:val=""/>
      <w:lvlJc w:val="left"/>
    </w:lvl>
    <w:lvl w:ilvl="4" w:tplc="5E1CC984">
      <w:numFmt w:val="decimal"/>
      <w:lvlText w:val=""/>
      <w:lvlJc w:val="left"/>
    </w:lvl>
    <w:lvl w:ilvl="5" w:tplc="8B8CEEDA">
      <w:numFmt w:val="decimal"/>
      <w:lvlText w:val=""/>
      <w:lvlJc w:val="left"/>
    </w:lvl>
    <w:lvl w:ilvl="6" w:tplc="C736EBCA">
      <w:numFmt w:val="decimal"/>
      <w:lvlText w:val=""/>
      <w:lvlJc w:val="left"/>
    </w:lvl>
    <w:lvl w:ilvl="7" w:tplc="5FACD49E">
      <w:numFmt w:val="decimal"/>
      <w:lvlText w:val=""/>
      <w:lvlJc w:val="left"/>
    </w:lvl>
    <w:lvl w:ilvl="8" w:tplc="5EFA0804">
      <w:numFmt w:val="decimal"/>
      <w:lvlText w:val=""/>
      <w:lvlJc w:val="left"/>
    </w:lvl>
  </w:abstractNum>
  <w:abstractNum w:abstractNumId="32">
    <w:nsid w:val="00002C3B"/>
    <w:multiLevelType w:val="hybridMultilevel"/>
    <w:tmpl w:val="9CA4D454"/>
    <w:lvl w:ilvl="0" w:tplc="1D3A7FFE">
      <w:start w:val="1"/>
      <w:numFmt w:val="bullet"/>
      <w:lvlText w:val="Р"/>
      <w:lvlJc w:val="left"/>
    </w:lvl>
    <w:lvl w:ilvl="1" w:tplc="9168CB1A">
      <w:start w:val="1"/>
      <w:numFmt w:val="bullet"/>
      <w:lvlText w:val="Ф"/>
      <w:lvlJc w:val="left"/>
    </w:lvl>
    <w:lvl w:ilvl="2" w:tplc="1EB0C550">
      <w:numFmt w:val="decimal"/>
      <w:lvlText w:val=""/>
      <w:lvlJc w:val="left"/>
    </w:lvl>
    <w:lvl w:ilvl="3" w:tplc="47388FFE">
      <w:numFmt w:val="decimal"/>
      <w:lvlText w:val=""/>
      <w:lvlJc w:val="left"/>
    </w:lvl>
    <w:lvl w:ilvl="4" w:tplc="6FC8EABA">
      <w:numFmt w:val="decimal"/>
      <w:lvlText w:val=""/>
      <w:lvlJc w:val="left"/>
    </w:lvl>
    <w:lvl w:ilvl="5" w:tplc="A1608C46">
      <w:numFmt w:val="decimal"/>
      <w:lvlText w:val=""/>
      <w:lvlJc w:val="left"/>
    </w:lvl>
    <w:lvl w:ilvl="6" w:tplc="C3FC3CF4">
      <w:numFmt w:val="decimal"/>
      <w:lvlText w:val=""/>
      <w:lvlJc w:val="left"/>
    </w:lvl>
    <w:lvl w:ilvl="7" w:tplc="B6B6ED1C">
      <w:numFmt w:val="decimal"/>
      <w:lvlText w:val=""/>
      <w:lvlJc w:val="left"/>
    </w:lvl>
    <w:lvl w:ilvl="8" w:tplc="FF226252">
      <w:numFmt w:val="decimal"/>
      <w:lvlText w:val=""/>
      <w:lvlJc w:val="left"/>
    </w:lvl>
  </w:abstractNum>
  <w:abstractNum w:abstractNumId="33">
    <w:nsid w:val="00002C49"/>
    <w:multiLevelType w:val="hybridMultilevel"/>
    <w:tmpl w:val="877E929C"/>
    <w:lvl w:ilvl="0" w:tplc="0C488CEC">
      <w:start w:val="35"/>
      <w:numFmt w:val="upperLetter"/>
      <w:lvlText w:val="%1."/>
      <w:lvlJc w:val="left"/>
    </w:lvl>
    <w:lvl w:ilvl="1" w:tplc="B0C635EE">
      <w:numFmt w:val="decimal"/>
      <w:lvlText w:val=""/>
      <w:lvlJc w:val="left"/>
    </w:lvl>
    <w:lvl w:ilvl="2" w:tplc="3FAC19C4">
      <w:numFmt w:val="decimal"/>
      <w:lvlText w:val=""/>
      <w:lvlJc w:val="left"/>
    </w:lvl>
    <w:lvl w:ilvl="3" w:tplc="D5E2C37A">
      <w:numFmt w:val="decimal"/>
      <w:lvlText w:val=""/>
      <w:lvlJc w:val="left"/>
    </w:lvl>
    <w:lvl w:ilvl="4" w:tplc="B552A73A">
      <w:numFmt w:val="decimal"/>
      <w:lvlText w:val=""/>
      <w:lvlJc w:val="left"/>
    </w:lvl>
    <w:lvl w:ilvl="5" w:tplc="EF9E425A">
      <w:numFmt w:val="decimal"/>
      <w:lvlText w:val=""/>
      <w:lvlJc w:val="left"/>
    </w:lvl>
    <w:lvl w:ilvl="6" w:tplc="002CF9D0">
      <w:numFmt w:val="decimal"/>
      <w:lvlText w:val=""/>
      <w:lvlJc w:val="left"/>
    </w:lvl>
    <w:lvl w:ilvl="7" w:tplc="614C0E36">
      <w:numFmt w:val="decimal"/>
      <w:lvlText w:val=""/>
      <w:lvlJc w:val="left"/>
    </w:lvl>
    <w:lvl w:ilvl="8" w:tplc="80F2458C">
      <w:numFmt w:val="decimal"/>
      <w:lvlText w:val=""/>
      <w:lvlJc w:val="left"/>
    </w:lvl>
  </w:abstractNum>
  <w:abstractNum w:abstractNumId="34">
    <w:nsid w:val="00002F14"/>
    <w:multiLevelType w:val="hybridMultilevel"/>
    <w:tmpl w:val="7F5C9170"/>
    <w:lvl w:ilvl="0" w:tplc="F0DE1C2A">
      <w:start w:val="1"/>
      <w:numFmt w:val="bullet"/>
      <w:lvlText w:val="•"/>
      <w:lvlJc w:val="left"/>
    </w:lvl>
    <w:lvl w:ilvl="1" w:tplc="C53625E6">
      <w:numFmt w:val="decimal"/>
      <w:lvlText w:val=""/>
      <w:lvlJc w:val="left"/>
    </w:lvl>
    <w:lvl w:ilvl="2" w:tplc="48B0F77E">
      <w:numFmt w:val="decimal"/>
      <w:lvlText w:val=""/>
      <w:lvlJc w:val="left"/>
    </w:lvl>
    <w:lvl w:ilvl="3" w:tplc="3020B858">
      <w:numFmt w:val="decimal"/>
      <w:lvlText w:val=""/>
      <w:lvlJc w:val="left"/>
    </w:lvl>
    <w:lvl w:ilvl="4" w:tplc="8E307398">
      <w:numFmt w:val="decimal"/>
      <w:lvlText w:val=""/>
      <w:lvlJc w:val="left"/>
    </w:lvl>
    <w:lvl w:ilvl="5" w:tplc="EAB0E390">
      <w:numFmt w:val="decimal"/>
      <w:lvlText w:val=""/>
      <w:lvlJc w:val="left"/>
    </w:lvl>
    <w:lvl w:ilvl="6" w:tplc="8870CBF2">
      <w:numFmt w:val="decimal"/>
      <w:lvlText w:val=""/>
      <w:lvlJc w:val="left"/>
    </w:lvl>
    <w:lvl w:ilvl="7" w:tplc="9DD43692">
      <w:numFmt w:val="decimal"/>
      <w:lvlText w:val=""/>
      <w:lvlJc w:val="left"/>
    </w:lvl>
    <w:lvl w:ilvl="8" w:tplc="D0B2FA2C">
      <w:numFmt w:val="decimal"/>
      <w:lvlText w:val=""/>
      <w:lvlJc w:val="left"/>
    </w:lvl>
  </w:abstractNum>
  <w:abstractNum w:abstractNumId="35">
    <w:nsid w:val="00002FFF"/>
    <w:multiLevelType w:val="hybridMultilevel"/>
    <w:tmpl w:val="8DEACA4A"/>
    <w:lvl w:ilvl="0" w:tplc="07B860B2">
      <w:start w:val="1"/>
      <w:numFmt w:val="decimal"/>
      <w:lvlText w:val="%1."/>
      <w:lvlJc w:val="left"/>
    </w:lvl>
    <w:lvl w:ilvl="1" w:tplc="E6E8032A">
      <w:numFmt w:val="decimal"/>
      <w:lvlText w:val=""/>
      <w:lvlJc w:val="left"/>
    </w:lvl>
    <w:lvl w:ilvl="2" w:tplc="A3988078">
      <w:numFmt w:val="decimal"/>
      <w:lvlText w:val=""/>
      <w:lvlJc w:val="left"/>
    </w:lvl>
    <w:lvl w:ilvl="3" w:tplc="1E84353E">
      <w:numFmt w:val="decimal"/>
      <w:lvlText w:val=""/>
      <w:lvlJc w:val="left"/>
    </w:lvl>
    <w:lvl w:ilvl="4" w:tplc="E9B8DAB0">
      <w:numFmt w:val="decimal"/>
      <w:lvlText w:val=""/>
      <w:lvlJc w:val="left"/>
    </w:lvl>
    <w:lvl w:ilvl="5" w:tplc="26AE3292">
      <w:numFmt w:val="decimal"/>
      <w:lvlText w:val=""/>
      <w:lvlJc w:val="left"/>
    </w:lvl>
    <w:lvl w:ilvl="6" w:tplc="7DF242B4">
      <w:numFmt w:val="decimal"/>
      <w:lvlText w:val=""/>
      <w:lvlJc w:val="left"/>
    </w:lvl>
    <w:lvl w:ilvl="7" w:tplc="5C6895FE">
      <w:numFmt w:val="decimal"/>
      <w:lvlText w:val=""/>
      <w:lvlJc w:val="left"/>
    </w:lvl>
    <w:lvl w:ilvl="8" w:tplc="DEFE3F68">
      <w:numFmt w:val="decimal"/>
      <w:lvlText w:val=""/>
      <w:lvlJc w:val="left"/>
    </w:lvl>
  </w:abstractNum>
  <w:abstractNum w:abstractNumId="36">
    <w:nsid w:val="000032E6"/>
    <w:multiLevelType w:val="hybridMultilevel"/>
    <w:tmpl w:val="FCC265FC"/>
    <w:lvl w:ilvl="0" w:tplc="108E71C8">
      <w:start w:val="10"/>
      <w:numFmt w:val="decimal"/>
      <w:lvlText w:val="%1)"/>
      <w:lvlJc w:val="left"/>
    </w:lvl>
    <w:lvl w:ilvl="1" w:tplc="A888FAFC">
      <w:numFmt w:val="decimal"/>
      <w:lvlText w:val=""/>
      <w:lvlJc w:val="left"/>
    </w:lvl>
    <w:lvl w:ilvl="2" w:tplc="539AAA9A">
      <w:numFmt w:val="decimal"/>
      <w:lvlText w:val=""/>
      <w:lvlJc w:val="left"/>
    </w:lvl>
    <w:lvl w:ilvl="3" w:tplc="82CA04D2">
      <w:numFmt w:val="decimal"/>
      <w:lvlText w:val=""/>
      <w:lvlJc w:val="left"/>
    </w:lvl>
    <w:lvl w:ilvl="4" w:tplc="4C9C53D0">
      <w:numFmt w:val="decimal"/>
      <w:lvlText w:val=""/>
      <w:lvlJc w:val="left"/>
    </w:lvl>
    <w:lvl w:ilvl="5" w:tplc="AC667ADA">
      <w:numFmt w:val="decimal"/>
      <w:lvlText w:val=""/>
      <w:lvlJc w:val="left"/>
    </w:lvl>
    <w:lvl w:ilvl="6" w:tplc="9614F646">
      <w:numFmt w:val="decimal"/>
      <w:lvlText w:val=""/>
      <w:lvlJc w:val="left"/>
    </w:lvl>
    <w:lvl w:ilvl="7" w:tplc="8E084CBC">
      <w:numFmt w:val="decimal"/>
      <w:lvlText w:val=""/>
      <w:lvlJc w:val="left"/>
    </w:lvl>
    <w:lvl w:ilvl="8" w:tplc="56DE0144">
      <w:numFmt w:val="decimal"/>
      <w:lvlText w:val=""/>
      <w:lvlJc w:val="left"/>
    </w:lvl>
  </w:abstractNum>
  <w:abstractNum w:abstractNumId="37">
    <w:nsid w:val="000033EA"/>
    <w:multiLevelType w:val="hybridMultilevel"/>
    <w:tmpl w:val="153C05B8"/>
    <w:lvl w:ilvl="0" w:tplc="ABFECBF2">
      <w:start w:val="5"/>
      <w:numFmt w:val="decimal"/>
      <w:lvlText w:val="%1"/>
      <w:lvlJc w:val="left"/>
    </w:lvl>
    <w:lvl w:ilvl="1" w:tplc="9962F2F0">
      <w:numFmt w:val="decimal"/>
      <w:lvlText w:val=""/>
      <w:lvlJc w:val="left"/>
    </w:lvl>
    <w:lvl w:ilvl="2" w:tplc="6E0AFF9C">
      <w:numFmt w:val="decimal"/>
      <w:lvlText w:val=""/>
      <w:lvlJc w:val="left"/>
    </w:lvl>
    <w:lvl w:ilvl="3" w:tplc="A524D220">
      <w:numFmt w:val="decimal"/>
      <w:lvlText w:val=""/>
      <w:lvlJc w:val="left"/>
    </w:lvl>
    <w:lvl w:ilvl="4" w:tplc="B052BDAA">
      <w:numFmt w:val="decimal"/>
      <w:lvlText w:val=""/>
      <w:lvlJc w:val="left"/>
    </w:lvl>
    <w:lvl w:ilvl="5" w:tplc="AB24F210">
      <w:numFmt w:val="decimal"/>
      <w:lvlText w:val=""/>
      <w:lvlJc w:val="left"/>
    </w:lvl>
    <w:lvl w:ilvl="6" w:tplc="D64E2B72">
      <w:numFmt w:val="decimal"/>
      <w:lvlText w:val=""/>
      <w:lvlJc w:val="left"/>
    </w:lvl>
    <w:lvl w:ilvl="7" w:tplc="20F263F0">
      <w:numFmt w:val="decimal"/>
      <w:lvlText w:val=""/>
      <w:lvlJc w:val="left"/>
    </w:lvl>
    <w:lvl w:ilvl="8" w:tplc="6C709A76">
      <w:numFmt w:val="decimal"/>
      <w:lvlText w:val=""/>
      <w:lvlJc w:val="left"/>
    </w:lvl>
  </w:abstractNum>
  <w:abstractNum w:abstractNumId="38">
    <w:nsid w:val="0000368E"/>
    <w:multiLevelType w:val="hybridMultilevel"/>
    <w:tmpl w:val="24C64B7C"/>
    <w:lvl w:ilvl="0" w:tplc="626084C8">
      <w:start w:val="1"/>
      <w:numFmt w:val="bullet"/>
      <w:lvlText w:val="У"/>
      <w:lvlJc w:val="left"/>
    </w:lvl>
    <w:lvl w:ilvl="1" w:tplc="515CA952">
      <w:numFmt w:val="decimal"/>
      <w:lvlText w:val=""/>
      <w:lvlJc w:val="left"/>
    </w:lvl>
    <w:lvl w:ilvl="2" w:tplc="2C7A8860">
      <w:numFmt w:val="decimal"/>
      <w:lvlText w:val=""/>
      <w:lvlJc w:val="left"/>
    </w:lvl>
    <w:lvl w:ilvl="3" w:tplc="4DFC35FE">
      <w:numFmt w:val="decimal"/>
      <w:lvlText w:val=""/>
      <w:lvlJc w:val="left"/>
    </w:lvl>
    <w:lvl w:ilvl="4" w:tplc="BDFE7038">
      <w:numFmt w:val="decimal"/>
      <w:lvlText w:val=""/>
      <w:lvlJc w:val="left"/>
    </w:lvl>
    <w:lvl w:ilvl="5" w:tplc="865E5C10">
      <w:numFmt w:val="decimal"/>
      <w:lvlText w:val=""/>
      <w:lvlJc w:val="left"/>
    </w:lvl>
    <w:lvl w:ilvl="6" w:tplc="69FC5D94">
      <w:numFmt w:val="decimal"/>
      <w:lvlText w:val=""/>
      <w:lvlJc w:val="left"/>
    </w:lvl>
    <w:lvl w:ilvl="7" w:tplc="688C45E8">
      <w:numFmt w:val="decimal"/>
      <w:lvlText w:val=""/>
      <w:lvlJc w:val="left"/>
    </w:lvl>
    <w:lvl w:ilvl="8" w:tplc="45342D8E">
      <w:numFmt w:val="decimal"/>
      <w:lvlText w:val=""/>
      <w:lvlJc w:val="left"/>
    </w:lvl>
  </w:abstractNum>
  <w:abstractNum w:abstractNumId="39">
    <w:nsid w:val="00003699"/>
    <w:multiLevelType w:val="hybridMultilevel"/>
    <w:tmpl w:val="51548228"/>
    <w:lvl w:ilvl="0" w:tplc="C5C488F8">
      <w:start w:val="1"/>
      <w:numFmt w:val="bullet"/>
      <w:lvlText w:val="В"/>
      <w:lvlJc w:val="left"/>
    </w:lvl>
    <w:lvl w:ilvl="1" w:tplc="3AB229DE">
      <w:numFmt w:val="decimal"/>
      <w:lvlText w:val=""/>
      <w:lvlJc w:val="left"/>
    </w:lvl>
    <w:lvl w:ilvl="2" w:tplc="B4966A12">
      <w:numFmt w:val="decimal"/>
      <w:lvlText w:val=""/>
      <w:lvlJc w:val="left"/>
    </w:lvl>
    <w:lvl w:ilvl="3" w:tplc="A2C85454">
      <w:numFmt w:val="decimal"/>
      <w:lvlText w:val=""/>
      <w:lvlJc w:val="left"/>
    </w:lvl>
    <w:lvl w:ilvl="4" w:tplc="B33A551C">
      <w:numFmt w:val="decimal"/>
      <w:lvlText w:val=""/>
      <w:lvlJc w:val="left"/>
    </w:lvl>
    <w:lvl w:ilvl="5" w:tplc="8F088872">
      <w:numFmt w:val="decimal"/>
      <w:lvlText w:val=""/>
      <w:lvlJc w:val="left"/>
    </w:lvl>
    <w:lvl w:ilvl="6" w:tplc="0610E080">
      <w:numFmt w:val="decimal"/>
      <w:lvlText w:val=""/>
      <w:lvlJc w:val="left"/>
    </w:lvl>
    <w:lvl w:ilvl="7" w:tplc="538821DC">
      <w:numFmt w:val="decimal"/>
      <w:lvlText w:val=""/>
      <w:lvlJc w:val="left"/>
    </w:lvl>
    <w:lvl w:ilvl="8" w:tplc="653AD728">
      <w:numFmt w:val="decimal"/>
      <w:lvlText w:val=""/>
      <w:lvlJc w:val="left"/>
    </w:lvl>
  </w:abstractNum>
  <w:abstractNum w:abstractNumId="40">
    <w:nsid w:val="00003A61"/>
    <w:multiLevelType w:val="hybridMultilevel"/>
    <w:tmpl w:val="F4FC0C62"/>
    <w:lvl w:ilvl="0" w:tplc="5A18B51A">
      <w:start w:val="11"/>
      <w:numFmt w:val="decimal"/>
      <w:lvlText w:val="%1"/>
      <w:lvlJc w:val="left"/>
    </w:lvl>
    <w:lvl w:ilvl="1" w:tplc="20023E6A">
      <w:numFmt w:val="decimal"/>
      <w:lvlText w:val=""/>
      <w:lvlJc w:val="left"/>
    </w:lvl>
    <w:lvl w:ilvl="2" w:tplc="D9E24292">
      <w:numFmt w:val="decimal"/>
      <w:lvlText w:val=""/>
      <w:lvlJc w:val="left"/>
    </w:lvl>
    <w:lvl w:ilvl="3" w:tplc="5C0459C0">
      <w:numFmt w:val="decimal"/>
      <w:lvlText w:val=""/>
      <w:lvlJc w:val="left"/>
    </w:lvl>
    <w:lvl w:ilvl="4" w:tplc="9D22CE5A">
      <w:numFmt w:val="decimal"/>
      <w:lvlText w:val=""/>
      <w:lvlJc w:val="left"/>
    </w:lvl>
    <w:lvl w:ilvl="5" w:tplc="DADE0A42">
      <w:numFmt w:val="decimal"/>
      <w:lvlText w:val=""/>
      <w:lvlJc w:val="left"/>
    </w:lvl>
    <w:lvl w:ilvl="6" w:tplc="DCF2DDC4">
      <w:numFmt w:val="decimal"/>
      <w:lvlText w:val=""/>
      <w:lvlJc w:val="left"/>
    </w:lvl>
    <w:lvl w:ilvl="7" w:tplc="5D6460F2">
      <w:numFmt w:val="decimal"/>
      <w:lvlText w:val=""/>
      <w:lvlJc w:val="left"/>
    </w:lvl>
    <w:lvl w:ilvl="8" w:tplc="AB9C1162">
      <w:numFmt w:val="decimal"/>
      <w:lvlText w:val=""/>
      <w:lvlJc w:val="left"/>
    </w:lvl>
  </w:abstractNum>
  <w:abstractNum w:abstractNumId="41">
    <w:nsid w:val="00003C61"/>
    <w:multiLevelType w:val="hybridMultilevel"/>
    <w:tmpl w:val="95986F8A"/>
    <w:lvl w:ilvl="0" w:tplc="7AD0E52A">
      <w:start w:val="61"/>
      <w:numFmt w:val="upperLetter"/>
      <w:lvlText w:val="%1."/>
      <w:lvlJc w:val="left"/>
    </w:lvl>
    <w:lvl w:ilvl="1" w:tplc="13642E6E">
      <w:numFmt w:val="decimal"/>
      <w:lvlText w:val=""/>
      <w:lvlJc w:val="left"/>
    </w:lvl>
    <w:lvl w:ilvl="2" w:tplc="9A321A14">
      <w:numFmt w:val="decimal"/>
      <w:lvlText w:val=""/>
      <w:lvlJc w:val="left"/>
    </w:lvl>
    <w:lvl w:ilvl="3" w:tplc="C7A21352">
      <w:numFmt w:val="decimal"/>
      <w:lvlText w:val=""/>
      <w:lvlJc w:val="left"/>
    </w:lvl>
    <w:lvl w:ilvl="4" w:tplc="88024632">
      <w:numFmt w:val="decimal"/>
      <w:lvlText w:val=""/>
      <w:lvlJc w:val="left"/>
    </w:lvl>
    <w:lvl w:ilvl="5" w:tplc="5712B640">
      <w:numFmt w:val="decimal"/>
      <w:lvlText w:val=""/>
      <w:lvlJc w:val="left"/>
    </w:lvl>
    <w:lvl w:ilvl="6" w:tplc="2C54FABE">
      <w:numFmt w:val="decimal"/>
      <w:lvlText w:val=""/>
      <w:lvlJc w:val="left"/>
    </w:lvl>
    <w:lvl w:ilvl="7" w:tplc="F4BEB502">
      <w:numFmt w:val="decimal"/>
      <w:lvlText w:val=""/>
      <w:lvlJc w:val="left"/>
    </w:lvl>
    <w:lvl w:ilvl="8" w:tplc="A61C2234">
      <w:numFmt w:val="decimal"/>
      <w:lvlText w:val=""/>
      <w:lvlJc w:val="left"/>
    </w:lvl>
  </w:abstractNum>
  <w:abstractNum w:abstractNumId="42">
    <w:nsid w:val="00003CD5"/>
    <w:multiLevelType w:val="hybridMultilevel"/>
    <w:tmpl w:val="396E95A8"/>
    <w:lvl w:ilvl="0" w:tplc="D68C35C0">
      <w:start w:val="4"/>
      <w:numFmt w:val="decimal"/>
      <w:lvlText w:val="%1"/>
      <w:lvlJc w:val="left"/>
    </w:lvl>
    <w:lvl w:ilvl="1" w:tplc="92D4600E">
      <w:numFmt w:val="decimal"/>
      <w:lvlText w:val=""/>
      <w:lvlJc w:val="left"/>
    </w:lvl>
    <w:lvl w:ilvl="2" w:tplc="8E361E62">
      <w:numFmt w:val="decimal"/>
      <w:lvlText w:val=""/>
      <w:lvlJc w:val="left"/>
    </w:lvl>
    <w:lvl w:ilvl="3" w:tplc="1958C732">
      <w:numFmt w:val="decimal"/>
      <w:lvlText w:val=""/>
      <w:lvlJc w:val="left"/>
    </w:lvl>
    <w:lvl w:ilvl="4" w:tplc="825C81AA">
      <w:numFmt w:val="decimal"/>
      <w:lvlText w:val=""/>
      <w:lvlJc w:val="left"/>
    </w:lvl>
    <w:lvl w:ilvl="5" w:tplc="EFB482E0">
      <w:numFmt w:val="decimal"/>
      <w:lvlText w:val=""/>
      <w:lvlJc w:val="left"/>
    </w:lvl>
    <w:lvl w:ilvl="6" w:tplc="35CC5836">
      <w:numFmt w:val="decimal"/>
      <w:lvlText w:val=""/>
      <w:lvlJc w:val="left"/>
    </w:lvl>
    <w:lvl w:ilvl="7" w:tplc="868A0676">
      <w:numFmt w:val="decimal"/>
      <w:lvlText w:val=""/>
      <w:lvlJc w:val="left"/>
    </w:lvl>
    <w:lvl w:ilvl="8" w:tplc="1FA21216">
      <w:numFmt w:val="decimal"/>
      <w:lvlText w:val=""/>
      <w:lvlJc w:val="left"/>
    </w:lvl>
  </w:abstractNum>
  <w:abstractNum w:abstractNumId="43">
    <w:nsid w:val="00003CD6"/>
    <w:multiLevelType w:val="hybridMultilevel"/>
    <w:tmpl w:val="1FA69A26"/>
    <w:lvl w:ilvl="0" w:tplc="2FD67FCA">
      <w:start w:val="1"/>
      <w:numFmt w:val="bullet"/>
      <w:lvlText w:val="*"/>
      <w:lvlJc w:val="left"/>
    </w:lvl>
    <w:lvl w:ilvl="1" w:tplc="DC8EF858">
      <w:numFmt w:val="decimal"/>
      <w:lvlText w:val=""/>
      <w:lvlJc w:val="left"/>
    </w:lvl>
    <w:lvl w:ilvl="2" w:tplc="E73C7AD0">
      <w:numFmt w:val="decimal"/>
      <w:lvlText w:val=""/>
      <w:lvlJc w:val="left"/>
    </w:lvl>
    <w:lvl w:ilvl="3" w:tplc="20CA5AA6">
      <w:numFmt w:val="decimal"/>
      <w:lvlText w:val=""/>
      <w:lvlJc w:val="left"/>
    </w:lvl>
    <w:lvl w:ilvl="4" w:tplc="144E45EC">
      <w:numFmt w:val="decimal"/>
      <w:lvlText w:val=""/>
      <w:lvlJc w:val="left"/>
    </w:lvl>
    <w:lvl w:ilvl="5" w:tplc="00E6C9AE">
      <w:numFmt w:val="decimal"/>
      <w:lvlText w:val=""/>
      <w:lvlJc w:val="left"/>
    </w:lvl>
    <w:lvl w:ilvl="6" w:tplc="8FCCEABC">
      <w:numFmt w:val="decimal"/>
      <w:lvlText w:val=""/>
      <w:lvlJc w:val="left"/>
    </w:lvl>
    <w:lvl w:ilvl="7" w:tplc="B4A0D3C8">
      <w:numFmt w:val="decimal"/>
      <w:lvlText w:val=""/>
      <w:lvlJc w:val="left"/>
    </w:lvl>
    <w:lvl w:ilvl="8" w:tplc="60C83628">
      <w:numFmt w:val="decimal"/>
      <w:lvlText w:val=""/>
      <w:lvlJc w:val="left"/>
    </w:lvl>
  </w:abstractNum>
  <w:abstractNum w:abstractNumId="44">
    <w:nsid w:val="00003EF6"/>
    <w:multiLevelType w:val="hybridMultilevel"/>
    <w:tmpl w:val="B1EE9870"/>
    <w:lvl w:ilvl="0" w:tplc="68CAA326">
      <w:start w:val="1"/>
      <w:numFmt w:val="bullet"/>
      <w:lvlText w:val="-"/>
      <w:lvlJc w:val="left"/>
    </w:lvl>
    <w:lvl w:ilvl="1" w:tplc="98F0BFD0">
      <w:numFmt w:val="decimal"/>
      <w:lvlText w:val=""/>
      <w:lvlJc w:val="left"/>
    </w:lvl>
    <w:lvl w:ilvl="2" w:tplc="007A8112">
      <w:numFmt w:val="decimal"/>
      <w:lvlText w:val=""/>
      <w:lvlJc w:val="left"/>
    </w:lvl>
    <w:lvl w:ilvl="3" w:tplc="2BE8D8A8">
      <w:numFmt w:val="decimal"/>
      <w:lvlText w:val=""/>
      <w:lvlJc w:val="left"/>
    </w:lvl>
    <w:lvl w:ilvl="4" w:tplc="5ED815C6">
      <w:numFmt w:val="decimal"/>
      <w:lvlText w:val=""/>
      <w:lvlJc w:val="left"/>
    </w:lvl>
    <w:lvl w:ilvl="5" w:tplc="A9E09D38">
      <w:numFmt w:val="decimal"/>
      <w:lvlText w:val=""/>
      <w:lvlJc w:val="left"/>
    </w:lvl>
    <w:lvl w:ilvl="6" w:tplc="F43674B6">
      <w:numFmt w:val="decimal"/>
      <w:lvlText w:val=""/>
      <w:lvlJc w:val="left"/>
    </w:lvl>
    <w:lvl w:ilvl="7" w:tplc="D6087E64">
      <w:numFmt w:val="decimal"/>
      <w:lvlText w:val=""/>
      <w:lvlJc w:val="left"/>
    </w:lvl>
    <w:lvl w:ilvl="8" w:tplc="447C93DA">
      <w:numFmt w:val="decimal"/>
      <w:lvlText w:val=""/>
      <w:lvlJc w:val="left"/>
    </w:lvl>
  </w:abstractNum>
  <w:abstractNum w:abstractNumId="45">
    <w:nsid w:val="0000401D"/>
    <w:multiLevelType w:val="hybridMultilevel"/>
    <w:tmpl w:val="F864D002"/>
    <w:lvl w:ilvl="0" w:tplc="8A6239A2">
      <w:start w:val="1"/>
      <w:numFmt w:val="decimal"/>
      <w:lvlText w:val="%1)"/>
      <w:lvlJc w:val="left"/>
    </w:lvl>
    <w:lvl w:ilvl="1" w:tplc="5EB473CC">
      <w:numFmt w:val="decimal"/>
      <w:lvlText w:val=""/>
      <w:lvlJc w:val="left"/>
    </w:lvl>
    <w:lvl w:ilvl="2" w:tplc="E9B8F940">
      <w:numFmt w:val="decimal"/>
      <w:lvlText w:val=""/>
      <w:lvlJc w:val="left"/>
    </w:lvl>
    <w:lvl w:ilvl="3" w:tplc="A7DE8448">
      <w:numFmt w:val="decimal"/>
      <w:lvlText w:val=""/>
      <w:lvlJc w:val="left"/>
    </w:lvl>
    <w:lvl w:ilvl="4" w:tplc="3990CCEC">
      <w:numFmt w:val="decimal"/>
      <w:lvlText w:val=""/>
      <w:lvlJc w:val="left"/>
    </w:lvl>
    <w:lvl w:ilvl="5" w:tplc="31781954">
      <w:numFmt w:val="decimal"/>
      <w:lvlText w:val=""/>
      <w:lvlJc w:val="left"/>
    </w:lvl>
    <w:lvl w:ilvl="6" w:tplc="04048A34">
      <w:numFmt w:val="decimal"/>
      <w:lvlText w:val=""/>
      <w:lvlJc w:val="left"/>
    </w:lvl>
    <w:lvl w:ilvl="7" w:tplc="76B224D2">
      <w:numFmt w:val="decimal"/>
      <w:lvlText w:val=""/>
      <w:lvlJc w:val="left"/>
    </w:lvl>
    <w:lvl w:ilvl="8" w:tplc="E9C0EFE4">
      <w:numFmt w:val="decimal"/>
      <w:lvlText w:val=""/>
      <w:lvlJc w:val="left"/>
    </w:lvl>
  </w:abstractNum>
  <w:abstractNum w:abstractNumId="46">
    <w:nsid w:val="00004080"/>
    <w:multiLevelType w:val="hybridMultilevel"/>
    <w:tmpl w:val="0A4A1D1A"/>
    <w:lvl w:ilvl="0" w:tplc="D0E8F8D0">
      <w:start w:val="1"/>
      <w:numFmt w:val="bullet"/>
      <w:lvlText w:val="и"/>
      <w:lvlJc w:val="left"/>
    </w:lvl>
    <w:lvl w:ilvl="1" w:tplc="E7263906">
      <w:start w:val="1"/>
      <w:numFmt w:val="bullet"/>
      <w:lvlText w:val="В"/>
      <w:lvlJc w:val="left"/>
    </w:lvl>
    <w:lvl w:ilvl="2" w:tplc="F5263B1A">
      <w:numFmt w:val="decimal"/>
      <w:lvlText w:val=""/>
      <w:lvlJc w:val="left"/>
    </w:lvl>
    <w:lvl w:ilvl="3" w:tplc="D4E62DD2">
      <w:numFmt w:val="decimal"/>
      <w:lvlText w:val=""/>
      <w:lvlJc w:val="left"/>
    </w:lvl>
    <w:lvl w:ilvl="4" w:tplc="2F74FF16">
      <w:numFmt w:val="decimal"/>
      <w:lvlText w:val=""/>
      <w:lvlJc w:val="left"/>
    </w:lvl>
    <w:lvl w:ilvl="5" w:tplc="9DBEFC8E">
      <w:numFmt w:val="decimal"/>
      <w:lvlText w:val=""/>
      <w:lvlJc w:val="left"/>
    </w:lvl>
    <w:lvl w:ilvl="6" w:tplc="588EB690">
      <w:numFmt w:val="decimal"/>
      <w:lvlText w:val=""/>
      <w:lvlJc w:val="left"/>
    </w:lvl>
    <w:lvl w:ilvl="7" w:tplc="2A1AA7F6">
      <w:numFmt w:val="decimal"/>
      <w:lvlText w:val=""/>
      <w:lvlJc w:val="left"/>
    </w:lvl>
    <w:lvl w:ilvl="8" w:tplc="03260F34">
      <w:numFmt w:val="decimal"/>
      <w:lvlText w:val=""/>
      <w:lvlJc w:val="left"/>
    </w:lvl>
  </w:abstractNum>
  <w:abstractNum w:abstractNumId="47">
    <w:nsid w:val="0000409D"/>
    <w:multiLevelType w:val="hybridMultilevel"/>
    <w:tmpl w:val="874E5F9C"/>
    <w:lvl w:ilvl="0" w:tplc="46849BA4">
      <w:start w:val="1"/>
      <w:numFmt w:val="decimal"/>
      <w:lvlText w:val="%1"/>
      <w:lvlJc w:val="left"/>
    </w:lvl>
    <w:lvl w:ilvl="1" w:tplc="837A5C38">
      <w:numFmt w:val="decimal"/>
      <w:lvlText w:val=""/>
      <w:lvlJc w:val="left"/>
    </w:lvl>
    <w:lvl w:ilvl="2" w:tplc="562C26EC">
      <w:numFmt w:val="decimal"/>
      <w:lvlText w:val=""/>
      <w:lvlJc w:val="left"/>
    </w:lvl>
    <w:lvl w:ilvl="3" w:tplc="7CD47740">
      <w:numFmt w:val="decimal"/>
      <w:lvlText w:val=""/>
      <w:lvlJc w:val="left"/>
    </w:lvl>
    <w:lvl w:ilvl="4" w:tplc="3A5640A4">
      <w:numFmt w:val="decimal"/>
      <w:lvlText w:val=""/>
      <w:lvlJc w:val="left"/>
    </w:lvl>
    <w:lvl w:ilvl="5" w:tplc="4A2CF132">
      <w:numFmt w:val="decimal"/>
      <w:lvlText w:val=""/>
      <w:lvlJc w:val="left"/>
    </w:lvl>
    <w:lvl w:ilvl="6" w:tplc="AF1A0A60">
      <w:numFmt w:val="decimal"/>
      <w:lvlText w:val=""/>
      <w:lvlJc w:val="left"/>
    </w:lvl>
    <w:lvl w:ilvl="7" w:tplc="805E022C">
      <w:numFmt w:val="decimal"/>
      <w:lvlText w:val=""/>
      <w:lvlJc w:val="left"/>
    </w:lvl>
    <w:lvl w:ilvl="8" w:tplc="C06C8736">
      <w:numFmt w:val="decimal"/>
      <w:lvlText w:val=""/>
      <w:lvlJc w:val="left"/>
    </w:lvl>
  </w:abstractNum>
  <w:abstractNum w:abstractNumId="48">
    <w:nsid w:val="0000422D"/>
    <w:multiLevelType w:val="hybridMultilevel"/>
    <w:tmpl w:val="16B6B2C8"/>
    <w:lvl w:ilvl="0" w:tplc="3A5A0E8C">
      <w:start w:val="1"/>
      <w:numFmt w:val="decimal"/>
      <w:lvlText w:val="%1)"/>
      <w:lvlJc w:val="left"/>
    </w:lvl>
    <w:lvl w:ilvl="1" w:tplc="55F2782A">
      <w:numFmt w:val="decimal"/>
      <w:lvlText w:val=""/>
      <w:lvlJc w:val="left"/>
    </w:lvl>
    <w:lvl w:ilvl="2" w:tplc="49280DF2">
      <w:numFmt w:val="decimal"/>
      <w:lvlText w:val=""/>
      <w:lvlJc w:val="left"/>
    </w:lvl>
    <w:lvl w:ilvl="3" w:tplc="7C08C3EE">
      <w:numFmt w:val="decimal"/>
      <w:lvlText w:val=""/>
      <w:lvlJc w:val="left"/>
    </w:lvl>
    <w:lvl w:ilvl="4" w:tplc="1C1268CE">
      <w:numFmt w:val="decimal"/>
      <w:lvlText w:val=""/>
      <w:lvlJc w:val="left"/>
    </w:lvl>
    <w:lvl w:ilvl="5" w:tplc="364A3444">
      <w:numFmt w:val="decimal"/>
      <w:lvlText w:val=""/>
      <w:lvlJc w:val="left"/>
    </w:lvl>
    <w:lvl w:ilvl="6" w:tplc="8E60A290">
      <w:numFmt w:val="decimal"/>
      <w:lvlText w:val=""/>
      <w:lvlJc w:val="left"/>
    </w:lvl>
    <w:lvl w:ilvl="7" w:tplc="DE4469AE">
      <w:numFmt w:val="decimal"/>
      <w:lvlText w:val=""/>
      <w:lvlJc w:val="left"/>
    </w:lvl>
    <w:lvl w:ilvl="8" w:tplc="C6C65594">
      <w:numFmt w:val="decimal"/>
      <w:lvlText w:val=""/>
      <w:lvlJc w:val="left"/>
    </w:lvl>
  </w:abstractNum>
  <w:abstractNum w:abstractNumId="49">
    <w:nsid w:val="00004402"/>
    <w:multiLevelType w:val="hybridMultilevel"/>
    <w:tmpl w:val="3E665252"/>
    <w:lvl w:ilvl="0" w:tplc="A58EA9C2">
      <w:start w:val="13"/>
      <w:numFmt w:val="decimal"/>
      <w:lvlText w:val="%1"/>
      <w:lvlJc w:val="left"/>
    </w:lvl>
    <w:lvl w:ilvl="1" w:tplc="082CFEE8">
      <w:numFmt w:val="decimal"/>
      <w:lvlText w:val=""/>
      <w:lvlJc w:val="left"/>
    </w:lvl>
    <w:lvl w:ilvl="2" w:tplc="9376A1A0">
      <w:numFmt w:val="decimal"/>
      <w:lvlText w:val=""/>
      <w:lvlJc w:val="left"/>
    </w:lvl>
    <w:lvl w:ilvl="3" w:tplc="F642D0DA">
      <w:numFmt w:val="decimal"/>
      <w:lvlText w:val=""/>
      <w:lvlJc w:val="left"/>
    </w:lvl>
    <w:lvl w:ilvl="4" w:tplc="EED85B6E">
      <w:numFmt w:val="decimal"/>
      <w:lvlText w:val=""/>
      <w:lvlJc w:val="left"/>
    </w:lvl>
    <w:lvl w:ilvl="5" w:tplc="24BA3894">
      <w:numFmt w:val="decimal"/>
      <w:lvlText w:val=""/>
      <w:lvlJc w:val="left"/>
    </w:lvl>
    <w:lvl w:ilvl="6" w:tplc="F5CC4E5A">
      <w:numFmt w:val="decimal"/>
      <w:lvlText w:val=""/>
      <w:lvlJc w:val="left"/>
    </w:lvl>
    <w:lvl w:ilvl="7" w:tplc="5E24F37C">
      <w:numFmt w:val="decimal"/>
      <w:lvlText w:val=""/>
      <w:lvlJc w:val="left"/>
    </w:lvl>
    <w:lvl w:ilvl="8" w:tplc="6ED8D4E2">
      <w:numFmt w:val="decimal"/>
      <w:lvlText w:val=""/>
      <w:lvlJc w:val="left"/>
    </w:lvl>
  </w:abstractNum>
  <w:abstractNum w:abstractNumId="50">
    <w:nsid w:val="00004657"/>
    <w:multiLevelType w:val="hybridMultilevel"/>
    <w:tmpl w:val="6A9EC9B4"/>
    <w:lvl w:ilvl="0" w:tplc="BAA84038">
      <w:start w:val="1"/>
      <w:numFmt w:val="bullet"/>
      <w:lvlText w:val="«"/>
      <w:lvlJc w:val="left"/>
    </w:lvl>
    <w:lvl w:ilvl="1" w:tplc="298C65EE">
      <w:numFmt w:val="decimal"/>
      <w:lvlText w:val=""/>
      <w:lvlJc w:val="left"/>
    </w:lvl>
    <w:lvl w:ilvl="2" w:tplc="B6DEE45A">
      <w:numFmt w:val="decimal"/>
      <w:lvlText w:val=""/>
      <w:lvlJc w:val="left"/>
    </w:lvl>
    <w:lvl w:ilvl="3" w:tplc="F2ECC88A">
      <w:numFmt w:val="decimal"/>
      <w:lvlText w:val=""/>
      <w:lvlJc w:val="left"/>
    </w:lvl>
    <w:lvl w:ilvl="4" w:tplc="DB6AE9F0">
      <w:numFmt w:val="decimal"/>
      <w:lvlText w:val=""/>
      <w:lvlJc w:val="left"/>
    </w:lvl>
    <w:lvl w:ilvl="5" w:tplc="517EDF24">
      <w:numFmt w:val="decimal"/>
      <w:lvlText w:val=""/>
      <w:lvlJc w:val="left"/>
    </w:lvl>
    <w:lvl w:ilvl="6" w:tplc="E5464D24">
      <w:numFmt w:val="decimal"/>
      <w:lvlText w:val=""/>
      <w:lvlJc w:val="left"/>
    </w:lvl>
    <w:lvl w:ilvl="7" w:tplc="D3AE4544">
      <w:numFmt w:val="decimal"/>
      <w:lvlText w:val=""/>
      <w:lvlJc w:val="left"/>
    </w:lvl>
    <w:lvl w:ilvl="8" w:tplc="8FBA406A">
      <w:numFmt w:val="decimal"/>
      <w:lvlText w:val=""/>
      <w:lvlJc w:val="left"/>
    </w:lvl>
  </w:abstractNum>
  <w:abstractNum w:abstractNumId="51">
    <w:nsid w:val="0000489C"/>
    <w:multiLevelType w:val="hybridMultilevel"/>
    <w:tmpl w:val="07689400"/>
    <w:lvl w:ilvl="0" w:tplc="2EB8993E">
      <w:start w:val="1"/>
      <w:numFmt w:val="bullet"/>
      <w:lvlText w:val="•"/>
      <w:lvlJc w:val="left"/>
    </w:lvl>
    <w:lvl w:ilvl="1" w:tplc="5DF4AF3C">
      <w:numFmt w:val="decimal"/>
      <w:lvlText w:val=""/>
      <w:lvlJc w:val="left"/>
    </w:lvl>
    <w:lvl w:ilvl="2" w:tplc="0B285752">
      <w:numFmt w:val="decimal"/>
      <w:lvlText w:val=""/>
      <w:lvlJc w:val="left"/>
    </w:lvl>
    <w:lvl w:ilvl="3" w:tplc="576ADC3E">
      <w:numFmt w:val="decimal"/>
      <w:lvlText w:val=""/>
      <w:lvlJc w:val="left"/>
    </w:lvl>
    <w:lvl w:ilvl="4" w:tplc="C5D8785A">
      <w:numFmt w:val="decimal"/>
      <w:lvlText w:val=""/>
      <w:lvlJc w:val="left"/>
    </w:lvl>
    <w:lvl w:ilvl="5" w:tplc="B4FE2364">
      <w:numFmt w:val="decimal"/>
      <w:lvlText w:val=""/>
      <w:lvlJc w:val="left"/>
    </w:lvl>
    <w:lvl w:ilvl="6" w:tplc="3AD69C22">
      <w:numFmt w:val="decimal"/>
      <w:lvlText w:val=""/>
      <w:lvlJc w:val="left"/>
    </w:lvl>
    <w:lvl w:ilvl="7" w:tplc="2A6E3DF6">
      <w:numFmt w:val="decimal"/>
      <w:lvlText w:val=""/>
      <w:lvlJc w:val="left"/>
    </w:lvl>
    <w:lvl w:ilvl="8" w:tplc="7518BB2A">
      <w:numFmt w:val="decimal"/>
      <w:lvlText w:val=""/>
      <w:lvlJc w:val="left"/>
    </w:lvl>
  </w:abstractNum>
  <w:abstractNum w:abstractNumId="52">
    <w:nsid w:val="000048CC"/>
    <w:multiLevelType w:val="hybridMultilevel"/>
    <w:tmpl w:val="4912AB74"/>
    <w:lvl w:ilvl="0" w:tplc="0DBC526A">
      <w:start w:val="1"/>
      <w:numFmt w:val="bullet"/>
      <w:lvlText w:val="в"/>
      <w:lvlJc w:val="left"/>
    </w:lvl>
    <w:lvl w:ilvl="1" w:tplc="3960A098">
      <w:numFmt w:val="decimal"/>
      <w:lvlText w:val=""/>
      <w:lvlJc w:val="left"/>
    </w:lvl>
    <w:lvl w:ilvl="2" w:tplc="5E8EC00E">
      <w:numFmt w:val="decimal"/>
      <w:lvlText w:val=""/>
      <w:lvlJc w:val="left"/>
    </w:lvl>
    <w:lvl w:ilvl="3" w:tplc="8ED2933A">
      <w:numFmt w:val="decimal"/>
      <w:lvlText w:val=""/>
      <w:lvlJc w:val="left"/>
    </w:lvl>
    <w:lvl w:ilvl="4" w:tplc="88000AE6">
      <w:numFmt w:val="decimal"/>
      <w:lvlText w:val=""/>
      <w:lvlJc w:val="left"/>
    </w:lvl>
    <w:lvl w:ilvl="5" w:tplc="7D886006">
      <w:numFmt w:val="decimal"/>
      <w:lvlText w:val=""/>
      <w:lvlJc w:val="left"/>
    </w:lvl>
    <w:lvl w:ilvl="6" w:tplc="1C7AD060">
      <w:numFmt w:val="decimal"/>
      <w:lvlText w:val=""/>
      <w:lvlJc w:val="left"/>
    </w:lvl>
    <w:lvl w:ilvl="7" w:tplc="AA088704">
      <w:numFmt w:val="decimal"/>
      <w:lvlText w:val=""/>
      <w:lvlJc w:val="left"/>
    </w:lvl>
    <w:lvl w:ilvl="8" w:tplc="405091FE">
      <w:numFmt w:val="decimal"/>
      <w:lvlText w:val=""/>
      <w:lvlJc w:val="left"/>
    </w:lvl>
  </w:abstractNum>
  <w:abstractNum w:abstractNumId="53">
    <w:nsid w:val="0000494A"/>
    <w:multiLevelType w:val="hybridMultilevel"/>
    <w:tmpl w:val="0B88D118"/>
    <w:lvl w:ilvl="0" w:tplc="1C5A0182">
      <w:start w:val="1"/>
      <w:numFmt w:val="bullet"/>
      <w:lvlText w:val="В"/>
      <w:lvlJc w:val="left"/>
    </w:lvl>
    <w:lvl w:ilvl="1" w:tplc="26060F4E">
      <w:numFmt w:val="decimal"/>
      <w:lvlText w:val=""/>
      <w:lvlJc w:val="left"/>
    </w:lvl>
    <w:lvl w:ilvl="2" w:tplc="7CD0C398">
      <w:numFmt w:val="decimal"/>
      <w:lvlText w:val=""/>
      <w:lvlJc w:val="left"/>
    </w:lvl>
    <w:lvl w:ilvl="3" w:tplc="25ACC3BA">
      <w:numFmt w:val="decimal"/>
      <w:lvlText w:val=""/>
      <w:lvlJc w:val="left"/>
    </w:lvl>
    <w:lvl w:ilvl="4" w:tplc="4D6480CA">
      <w:numFmt w:val="decimal"/>
      <w:lvlText w:val=""/>
      <w:lvlJc w:val="left"/>
    </w:lvl>
    <w:lvl w:ilvl="5" w:tplc="47DC3F98">
      <w:numFmt w:val="decimal"/>
      <w:lvlText w:val=""/>
      <w:lvlJc w:val="left"/>
    </w:lvl>
    <w:lvl w:ilvl="6" w:tplc="0C0EE1E8">
      <w:numFmt w:val="decimal"/>
      <w:lvlText w:val=""/>
      <w:lvlJc w:val="left"/>
    </w:lvl>
    <w:lvl w:ilvl="7" w:tplc="FB46793A">
      <w:numFmt w:val="decimal"/>
      <w:lvlText w:val=""/>
      <w:lvlJc w:val="left"/>
    </w:lvl>
    <w:lvl w:ilvl="8" w:tplc="11C4D068">
      <w:numFmt w:val="decimal"/>
      <w:lvlText w:val=""/>
      <w:lvlJc w:val="left"/>
    </w:lvl>
  </w:abstractNum>
  <w:abstractNum w:abstractNumId="54">
    <w:nsid w:val="00004A80"/>
    <w:multiLevelType w:val="hybridMultilevel"/>
    <w:tmpl w:val="818AF4A2"/>
    <w:lvl w:ilvl="0" w:tplc="7A8CDB1E">
      <w:start w:val="1"/>
      <w:numFmt w:val="bullet"/>
      <w:lvlText w:val="-"/>
      <w:lvlJc w:val="left"/>
    </w:lvl>
    <w:lvl w:ilvl="1" w:tplc="8A3E0E24">
      <w:numFmt w:val="decimal"/>
      <w:lvlText w:val=""/>
      <w:lvlJc w:val="left"/>
    </w:lvl>
    <w:lvl w:ilvl="2" w:tplc="F5E641E6">
      <w:numFmt w:val="decimal"/>
      <w:lvlText w:val=""/>
      <w:lvlJc w:val="left"/>
    </w:lvl>
    <w:lvl w:ilvl="3" w:tplc="9CCCA87E">
      <w:numFmt w:val="decimal"/>
      <w:lvlText w:val=""/>
      <w:lvlJc w:val="left"/>
    </w:lvl>
    <w:lvl w:ilvl="4" w:tplc="9876897A">
      <w:numFmt w:val="decimal"/>
      <w:lvlText w:val=""/>
      <w:lvlJc w:val="left"/>
    </w:lvl>
    <w:lvl w:ilvl="5" w:tplc="B170B842">
      <w:numFmt w:val="decimal"/>
      <w:lvlText w:val=""/>
      <w:lvlJc w:val="left"/>
    </w:lvl>
    <w:lvl w:ilvl="6" w:tplc="61D47208">
      <w:numFmt w:val="decimal"/>
      <w:lvlText w:val=""/>
      <w:lvlJc w:val="left"/>
    </w:lvl>
    <w:lvl w:ilvl="7" w:tplc="2CFE8834">
      <w:numFmt w:val="decimal"/>
      <w:lvlText w:val=""/>
      <w:lvlJc w:val="left"/>
    </w:lvl>
    <w:lvl w:ilvl="8" w:tplc="CB0641CE">
      <w:numFmt w:val="decimal"/>
      <w:lvlText w:val=""/>
      <w:lvlJc w:val="left"/>
    </w:lvl>
  </w:abstractNum>
  <w:abstractNum w:abstractNumId="55">
    <w:nsid w:val="00004CD4"/>
    <w:multiLevelType w:val="hybridMultilevel"/>
    <w:tmpl w:val="67E2C8D8"/>
    <w:lvl w:ilvl="0" w:tplc="8BACD9AC">
      <w:start w:val="2"/>
      <w:numFmt w:val="decimal"/>
      <w:lvlText w:val="[%1]"/>
      <w:lvlJc w:val="left"/>
    </w:lvl>
    <w:lvl w:ilvl="1" w:tplc="480203FE">
      <w:numFmt w:val="decimal"/>
      <w:lvlText w:val=""/>
      <w:lvlJc w:val="left"/>
    </w:lvl>
    <w:lvl w:ilvl="2" w:tplc="8174C33C">
      <w:numFmt w:val="decimal"/>
      <w:lvlText w:val=""/>
      <w:lvlJc w:val="left"/>
    </w:lvl>
    <w:lvl w:ilvl="3" w:tplc="4B1CC5BA">
      <w:numFmt w:val="decimal"/>
      <w:lvlText w:val=""/>
      <w:lvlJc w:val="left"/>
    </w:lvl>
    <w:lvl w:ilvl="4" w:tplc="F140D76C">
      <w:numFmt w:val="decimal"/>
      <w:lvlText w:val=""/>
      <w:lvlJc w:val="left"/>
    </w:lvl>
    <w:lvl w:ilvl="5" w:tplc="DC3C9004">
      <w:numFmt w:val="decimal"/>
      <w:lvlText w:val=""/>
      <w:lvlJc w:val="left"/>
    </w:lvl>
    <w:lvl w:ilvl="6" w:tplc="55E0D8FC">
      <w:numFmt w:val="decimal"/>
      <w:lvlText w:val=""/>
      <w:lvlJc w:val="left"/>
    </w:lvl>
    <w:lvl w:ilvl="7" w:tplc="CBE0D36E">
      <w:numFmt w:val="decimal"/>
      <w:lvlText w:val=""/>
      <w:lvlJc w:val="left"/>
    </w:lvl>
    <w:lvl w:ilvl="8" w:tplc="D4BA8ED2">
      <w:numFmt w:val="decimal"/>
      <w:lvlText w:val=""/>
      <w:lvlJc w:val="left"/>
    </w:lvl>
  </w:abstractNum>
  <w:abstractNum w:abstractNumId="56">
    <w:nsid w:val="00005039"/>
    <w:multiLevelType w:val="hybridMultilevel"/>
    <w:tmpl w:val="50541298"/>
    <w:lvl w:ilvl="0" w:tplc="D348F426">
      <w:start w:val="1"/>
      <w:numFmt w:val="bullet"/>
      <w:lvlText w:val="•"/>
      <w:lvlJc w:val="left"/>
    </w:lvl>
    <w:lvl w:ilvl="1" w:tplc="0AEC49C2">
      <w:numFmt w:val="decimal"/>
      <w:lvlText w:val=""/>
      <w:lvlJc w:val="left"/>
    </w:lvl>
    <w:lvl w:ilvl="2" w:tplc="E530FBC6">
      <w:numFmt w:val="decimal"/>
      <w:lvlText w:val=""/>
      <w:lvlJc w:val="left"/>
    </w:lvl>
    <w:lvl w:ilvl="3" w:tplc="87C28196">
      <w:numFmt w:val="decimal"/>
      <w:lvlText w:val=""/>
      <w:lvlJc w:val="left"/>
    </w:lvl>
    <w:lvl w:ilvl="4" w:tplc="F740DCB4">
      <w:numFmt w:val="decimal"/>
      <w:lvlText w:val=""/>
      <w:lvlJc w:val="left"/>
    </w:lvl>
    <w:lvl w:ilvl="5" w:tplc="79D2E9F0">
      <w:numFmt w:val="decimal"/>
      <w:lvlText w:val=""/>
      <w:lvlJc w:val="left"/>
    </w:lvl>
    <w:lvl w:ilvl="6" w:tplc="60E0DAB0">
      <w:numFmt w:val="decimal"/>
      <w:lvlText w:val=""/>
      <w:lvlJc w:val="left"/>
    </w:lvl>
    <w:lvl w:ilvl="7" w:tplc="109A46A2">
      <w:numFmt w:val="decimal"/>
      <w:lvlText w:val=""/>
      <w:lvlJc w:val="left"/>
    </w:lvl>
    <w:lvl w:ilvl="8" w:tplc="1FF66322">
      <w:numFmt w:val="decimal"/>
      <w:lvlText w:val=""/>
      <w:lvlJc w:val="left"/>
    </w:lvl>
  </w:abstractNum>
  <w:abstractNum w:abstractNumId="57">
    <w:nsid w:val="00005422"/>
    <w:multiLevelType w:val="hybridMultilevel"/>
    <w:tmpl w:val="34004398"/>
    <w:lvl w:ilvl="0" w:tplc="795AD92C">
      <w:start w:val="1"/>
      <w:numFmt w:val="bullet"/>
      <w:lvlText w:val="•"/>
      <w:lvlJc w:val="left"/>
    </w:lvl>
    <w:lvl w:ilvl="1" w:tplc="F26CE210">
      <w:numFmt w:val="decimal"/>
      <w:lvlText w:val=""/>
      <w:lvlJc w:val="left"/>
    </w:lvl>
    <w:lvl w:ilvl="2" w:tplc="1BF267B0">
      <w:numFmt w:val="decimal"/>
      <w:lvlText w:val=""/>
      <w:lvlJc w:val="left"/>
    </w:lvl>
    <w:lvl w:ilvl="3" w:tplc="47F27F54">
      <w:numFmt w:val="decimal"/>
      <w:lvlText w:val=""/>
      <w:lvlJc w:val="left"/>
    </w:lvl>
    <w:lvl w:ilvl="4" w:tplc="2C6A6E10">
      <w:numFmt w:val="decimal"/>
      <w:lvlText w:val=""/>
      <w:lvlJc w:val="left"/>
    </w:lvl>
    <w:lvl w:ilvl="5" w:tplc="F41A2008">
      <w:numFmt w:val="decimal"/>
      <w:lvlText w:val=""/>
      <w:lvlJc w:val="left"/>
    </w:lvl>
    <w:lvl w:ilvl="6" w:tplc="1CD2F72C">
      <w:numFmt w:val="decimal"/>
      <w:lvlText w:val=""/>
      <w:lvlJc w:val="left"/>
    </w:lvl>
    <w:lvl w:ilvl="7" w:tplc="03287F6A">
      <w:numFmt w:val="decimal"/>
      <w:lvlText w:val=""/>
      <w:lvlJc w:val="left"/>
    </w:lvl>
    <w:lvl w:ilvl="8" w:tplc="9D2418EE">
      <w:numFmt w:val="decimal"/>
      <w:lvlText w:val=""/>
      <w:lvlJc w:val="left"/>
    </w:lvl>
  </w:abstractNum>
  <w:abstractNum w:abstractNumId="58">
    <w:nsid w:val="0000542C"/>
    <w:multiLevelType w:val="hybridMultilevel"/>
    <w:tmpl w:val="97E6BC08"/>
    <w:lvl w:ilvl="0" w:tplc="20AE132A">
      <w:start w:val="1"/>
      <w:numFmt w:val="bullet"/>
      <w:lvlText w:val="•"/>
      <w:lvlJc w:val="left"/>
    </w:lvl>
    <w:lvl w:ilvl="1" w:tplc="72405C70">
      <w:numFmt w:val="decimal"/>
      <w:lvlText w:val=""/>
      <w:lvlJc w:val="left"/>
    </w:lvl>
    <w:lvl w:ilvl="2" w:tplc="947AABEC">
      <w:numFmt w:val="decimal"/>
      <w:lvlText w:val=""/>
      <w:lvlJc w:val="left"/>
    </w:lvl>
    <w:lvl w:ilvl="3" w:tplc="FBFA6BE4">
      <w:numFmt w:val="decimal"/>
      <w:lvlText w:val=""/>
      <w:lvlJc w:val="left"/>
    </w:lvl>
    <w:lvl w:ilvl="4" w:tplc="8B302242">
      <w:numFmt w:val="decimal"/>
      <w:lvlText w:val=""/>
      <w:lvlJc w:val="left"/>
    </w:lvl>
    <w:lvl w:ilvl="5" w:tplc="AE1C0B88">
      <w:numFmt w:val="decimal"/>
      <w:lvlText w:val=""/>
      <w:lvlJc w:val="left"/>
    </w:lvl>
    <w:lvl w:ilvl="6" w:tplc="A6C0C2E6">
      <w:numFmt w:val="decimal"/>
      <w:lvlText w:val=""/>
      <w:lvlJc w:val="left"/>
    </w:lvl>
    <w:lvl w:ilvl="7" w:tplc="77DCD184">
      <w:numFmt w:val="decimal"/>
      <w:lvlText w:val=""/>
      <w:lvlJc w:val="left"/>
    </w:lvl>
    <w:lvl w:ilvl="8" w:tplc="59DA7448">
      <w:numFmt w:val="decimal"/>
      <w:lvlText w:val=""/>
      <w:lvlJc w:val="left"/>
    </w:lvl>
  </w:abstractNum>
  <w:abstractNum w:abstractNumId="59">
    <w:nsid w:val="000054DC"/>
    <w:multiLevelType w:val="hybridMultilevel"/>
    <w:tmpl w:val="649ACCD6"/>
    <w:lvl w:ilvl="0" w:tplc="DC124B58">
      <w:start w:val="1"/>
      <w:numFmt w:val="bullet"/>
      <w:lvlText w:val="•"/>
      <w:lvlJc w:val="left"/>
    </w:lvl>
    <w:lvl w:ilvl="1" w:tplc="BFF6F1FA">
      <w:numFmt w:val="decimal"/>
      <w:lvlText w:val=""/>
      <w:lvlJc w:val="left"/>
    </w:lvl>
    <w:lvl w:ilvl="2" w:tplc="A9D01060">
      <w:numFmt w:val="decimal"/>
      <w:lvlText w:val=""/>
      <w:lvlJc w:val="left"/>
    </w:lvl>
    <w:lvl w:ilvl="3" w:tplc="8F5644A8">
      <w:numFmt w:val="decimal"/>
      <w:lvlText w:val=""/>
      <w:lvlJc w:val="left"/>
    </w:lvl>
    <w:lvl w:ilvl="4" w:tplc="6A4A3040">
      <w:numFmt w:val="decimal"/>
      <w:lvlText w:val=""/>
      <w:lvlJc w:val="left"/>
    </w:lvl>
    <w:lvl w:ilvl="5" w:tplc="8E54CDFA">
      <w:numFmt w:val="decimal"/>
      <w:lvlText w:val=""/>
      <w:lvlJc w:val="left"/>
    </w:lvl>
    <w:lvl w:ilvl="6" w:tplc="7CB48ABC">
      <w:numFmt w:val="decimal"/>
      <w:lvlText w:val=""/>
      <w:lvlJc w:val="left"/>
    </w:lvl>
    <w:lvl w:ilvl="7" w:tplc="D8B8C302">
      <w:numFmt w:val="decimal"/>
      <w:lvlText w:val=""/>
      <w:lvlJc w:val="left"/>
    </w:lvl>
    <w:lvl w:ilvl="8" w:tplc="C4CEAF78">
      <w:numFmt w:val="decimal"/>
      <w:lvlText w:val=""/>
      <w:lvlJc w:val="left"/>
    </w:lvl>
  </w:abstractNum>
  <w:abstractNum w:abstractNumId="60">
    <w:nsid w:val="00005753"/>
    <w:multiLevelType w:val="hybridMultilevel"/>
    <w:tmpl w:val="46407C40"/>
    <w:lvl w:ilvl="0" w:tplc="164E32F6">
      <w:start w:val="1"/>
      <w:numFmt w:val="bullet"/>
      <w:lvlText w:val="*"/>
      <w:lvlJc w:val="left"/>
    </w:lvl>
    <w:lvl w:ilvl="1" w:tplc="5AB0AFB8">
      <w:numFmt w:val="decimal"/>
      <w:lvlText w:val=""/>
      <w:lvlJc w:val="left"/>
    </w:lvl>
    <w:lvl w:ilvl="2" w:tplc="D376F4B6">
      <w:numFmt w:val="decimal"/>
      <w:lvlText w:val=""/>
      <w:lvlJc w:val="left"/>
    </w:lvl>
    <w:lvl w:ilvl="3" w:tplc="7E980BDC">
      <w:numFmt w:val="decimal"/>
      <w:lvlText w:val=""/>
      <w:lvlJc w:val="left"/>
    </w:lvl>
    <w:lvl w:ilvl="4" w:tplc="7682BCD6">
      <w:numFmt w:val="decimal"/>
      <w:lvlText w:val=""/>
      <w:lvlJc w:val="left"/>
    </w:lvl>
    <w:lvl w:ilvl="5" w:tplc="E0B885D4">
      <w:numFmt w:val="decimal"/>
      <w:lvlText w:val=""/>
      <w:lvlJc w:val="left"/>
    </w:lvl>
    <w:lvl w:ilvl="6" w:tplc="7A7C7A1A">
      <w:numFmt w:val="decimal"/>
      <w:lvlText w:val=""/>
      <w:lvlJc w:val="left"/>
    </w:lvl>
    <w:lvl w:ilvl="7" w:tplc="CCA21BDE">
      <w:numFmt w:val="decimal"/>
      <w:lvlText w:val=""/>
      <w:lvlJc w:val="left"/>
    </w:lvl>
    <w:lvl w:ilvl="8" w:tplc="895608D6">
      <w:numFmt w:val="decimal"/>
      <w:lvlText w:val=""/>
      <w:lvlJc w:val="left"/>
    </w:lvl>
  </w:abstractNum>
  <w:abstractNum w:abstractNumId="61">
    <w:nsid w:val="00005772"/>
    <w:multiLevelType w:val="hybridMultilevel"/>
    <w:tmpl w:val="DC485A0C"/>
    <w:lvl w:ilvl="0" w:tplc="D9CCFC00">
      <w:start w:val="1"/>
      <w:numFmt w:val="bullet"/>
      <w:lvlText w:val="в"/>
      <w:lvlJc w:val="left"/>
    </w:lvl>
    <w:lvl w:ilvl="1" w:tplc="579C4E76">
      <w:start w:val="9"/>
      <w:numFmt w:val="upperLetter"/>
      <w:lvlText w:val="%2"/>
      <w:lvlJc w:val="left"/>
    </w:lvl>
    <w:lvl w:ilvl="2" w:tplc="8F006BAA">
      <w:numFmt w:val="decimal"/>
      <w:lvlText w:val=""/>
      <w:lvlJc w:val="left"/>
    </w:lvl>
    <w:lvl w:ilvl="3" w:tplc="D6923688">
      <w:numFmt w:val="decimal"/>
      <w:lvlText w:val=""/>
      <w:lvlJc w:val="left"/>
    </w:lvl>
    <w:lvl w:ilvl="4" w:tplc="79788C78">
      <w:numFmt w:val="decimal"/>
      <w:lvlText w:val=""/>
      <w:lvlJc w:val="left"/>
    </w:lvl>
    <w:lvl w:ilvl="5" w:tplc="51FA72F8">
      <w:numFmt w:val="decimal"/>
      <w:lvlText w:val=""/>
      <w:lvlJc w:val="left"/>
    </w:lvl>
    <w:lvl w:ilvl="6" w:tplc="233AF1D0">
      <w:numFmt w:val="decimal"/>
      <w:lvlText w:val=""/>
      <w:lvlJc w:val="left"/>
    </w:lvl>
    <w:lvl w:ilvl="7" w:tplc="77E05A56">
      <w:numFmt w:val="decimal"/>
      <w:lvlText w:val=""/>
      <w:lvlJc w:val="left"/>
    </w:lvl>
    <w:lvl w:ilvl="8" w:tplc="29C6FC5C">
      <w:numFmt w:val="decimal"/>
      <w:lvlText w:val=""/>
      <w:lvlJc w:val="left"/>
    </w:lvl>
  </w:abstractNum>
  <w:abstractNum w:abstractNumId="62">
    <w:nsid w:val="000058B0"/>
    <w:multiLevelType w:val="hybridMultilevel"/>
    <w:tmpl w:val="14D20C06"/>
    <w:lvl w:ilvl="0" w:tplc="9F867672">
      <w:start w:val="1"/>
      <w:numFmt w:val="bullet"/>
      <w:lvlText w:val="-"/>
      <w:lvlJc w:val="left"/>
    </w:lvl>
    <w:lvl w:ilvl="1" w:tplc="8FD6AFF8">
      <w:numFmt w:val="decimal"/>
      <w:lvlText w:val=""/>
      <w:lvlJc w:val="left"/>
    </w:lvl>
    <w:lvl w:ilvl="2" w:tplc="48EAA3DE">
      <w:numFmt w:val="decimal"/>
      <w:lvlText w:val=""/>
      <w:lvlJc w:val="left"/>
    </w:lvl>
    <w:lvl w:ilvl="3" w:tplc="02B8847A">
      <w:numFmt w:val="decimal"/>
      <w:lvlText w:val=""/>
      <w:lvlJc w:val="left"/>
    </w:lvl>
    <w:lvl w:ilvl="4" w:tplc="DAF80C3E">
      <w:numFmt w:val="decimal"/>
      <w:lvlText w:val=""/>
      <w:lvlJc w:val="left"/>
    </w:lvl>
    <w:lvl w:ilvl="5" w:tplc="FAC04F3C">
      <w:numFmt w:val="decimal"/>
      <w:lvlText w:val=""/>
      <w:lvlJc w:val="left"/>
    </w:lvl>
    <w:lvl w:ilvl="6" w:tplc="34B6AF26">
      <w:numFmt w:val="decimal"/>
      <w:lvlText w:val=""/>
      <w:lvlJc w:val="left"/>
    </w:lvl>
    <w:lvl w:ilvl="7" w:tplc="E8220D5C">
      <w:numFmt w:val="decimal"/>
      <w:lvlText w:val=""/>
      <w:lvlJc w:val="left"/>
    </w:lvl>
    <w:lvl w:ilvl="8" w:tplc="08E0FE9A">
      <w:numFmt w:val="decimal"/>
      <w:lvlText w:val=""/>
      <w:lvlJc w:val="left"/>
    </w:lvl>
  </w:abstractNum>
  <w:abstractNum w:abstractNumId="63">
    <w:nsid w:val="00005991"/>
    <w:multiLevelType w:val="hybridMultilevel"/>
    <w:tmpl w:val="5F84DC96"/>
    <w:lvl w:ilvl="0" w:tplc="EEE423AC">
      <w:start w:val="1"/>
      <w:numFmt w:val="bullet"/>
      <w:lvlText w:val="В"/>
      <w:lvlJc w:val="left"/>
    </w:lvl>
    <w:lvl w:ilvl="1" w:tplc="F6E416EE">
      <w:numFmt w:val="decimal"/>
      <w:lvlText w:val=""/>
      <w:lvlJc w:val="left"/>
    </w:lvl>
    <w:lvl w:ilvl="2" w:tplc="ECA4EA34">
      <w:numFmt w:val="decimal"/>
      <w:lvlText w:val=""/>
      <w:lvlJc w:val="left"/>
    </w:lvl>
    <w:lvl w:ilvl="3" w:tplc="7E5858B4">
      <w:numFmt w:val="decimal"/>
      <w:lvlText w:val=""/>
      <w:lvlJc w:val="left"/>
    </w:lvl>
    <w:lvl w:ilvl="4" w:tplc="6A280380">
      <w:numFmt w:val="decimal"/>
      <w:lvlText w:val=""/>
      <w:lvlJc w:val="left"/>
    </w:lvl>
    <w:lvl w:ilvl="5" w:tplc="828EE8AA">
      <w:numFmt w:val="decimal"/>
      <w:lvlText w:val=""/>
      <w:lvlJc w:val="left"/>
    </w:lvl>
    <w:lvl w:ilvl="6" w:tplc="57C4928A">
      <w:numFmt w:val="decimal"/>
      <w:lvlText w:val=""/>
      <w:lvlJc w:val="left"/>
    </w:lvl>
    <w:lvl w:ilvl="7" w:tplc="54A21F32">
      <w:numFmt w:val="decimal"/>
      <w:lvlText w:val=""/>
      <w:lvlJc w:val="left"/>
    </w:lvl>
    <w:lvl w:ilvl="8" w:tplc="2BF6E074">
      <w:numFmt w:val="decimal"/>
      <w:lvlText w:val=""/>
      <w:lvlJc w:val="left"/>
    </w:lvl>
  </w:abstractNum>
  <w:abstractNum w:abstractNumId="64">
    <w:nsid w:val="00005A9F"/>
    <w:multiLevelType w:val="hybridMultilevel"/>
    <w:tmpl w:val="4E8A7F32"/>
    <w:lvl w:ilvl="0" w:tplc="1396E5DA">
      <w:start w:val="25"/>
      <w:numFmt w:val="upperLetter"/>
      <w:lvlText w:val="%1"/>
      <w:lvlJc w:val="left"/>
    </w:lvl>
    <w:lvl w:ilvl="1" w:tplc="94227408">
      <w:numFmt w:val="decimal"/>
      <w:lvlText w:val=""/>
      <w:lvlJc w:val="left"/>
    </w:lvl>
    <w:lvl w:ilvl="2" w:tplc="E188C9DE">
      <w:numFmt w:val="decimal"/>
      <w:lvlText w:val=""/>
      <w:lvlJc w:val="left"/>
    </w:lvl>
    <w:lvl w:ilvl="3" w:tplc="F6FE0680">
      <w:numFmt w:val="decimal"/>
      <w:lvlText w:val=""/>
      <w:lvlJc w:val="left"/>
    </w:lvl>
    <w:lvl w:ilvl="4" w:tplc="A8C4E918">
      <w:numFmt w:val="decimal"/>
      <w:lvlText w:val=""/>
      <w:lvlJc w:val="left"/>
    </w:lvl>
    <w:lvl w:ilvl="5" w:tplc="FAC4F9F0">
      <w:numFmt w:val="decimal"/>
      <w:lvlText w:val=""/>
      <w:lvlJc w:val="left"/>
    </w:lvl>
    <w:lvl w:ilvl="6" w:tplc="F488B2F2">
      <w:numFmt w:val="decimal"/>
      <w:lvlText w:val=""/>
      <w:lvlJc w:val="left"/>
    </w:lvl>
    <w:lvl w:ilvl="7" w:tplc="67082790">
      <w:numFmt w:val="decimal"/>
      <w:lvlText w:val=""/>
      <w:lvlJc w:val="left"/>
    </w:lvl>
    <w:lvl w:ilvl="8" w:tplc="26ECB68A">
      <w:numFmt w:val="decimal"/>
      <w:lvlText w:val=""/>
      <w:lvlJc w:val="left"/>
    </w:lvl>
  </w:abstractNum>
  <w:abstractNum w:abstractNumId="65">
    <w:nsid w:val="00005C67"/>
    <w:multiLevelType w:val="hybridMultilevel"/>
    <w:tmpl w:val="A8CAF648"/>
    <w:lvl w:ilvl="0" w:tplc="DFCE8522">
      <w:start w:val="1"/>
      <w:numFmt w:val="bullet"/>
      <w:lvlText w:val="*"/>
      <w:lvlJc w:val="left"/>
    </w:lvl>
    <w:lvl w:ilvl="1" w:tplc="DEF268C2">
      <w:numFmt w:val="decimal"/>
      <w:lvlText w:val=""/>
      <w:lvlJc w:val="left"/>
    </w:lvl>
    <w:lvl w:ilvl="2" w:tplc="75441FE2">
      <w:numFmt w:val="decimal"/>
      <w:lvlText w:val=""/>
      <w:lvlJc w:val="left"/>
    </w:lvl>
    <w:lvl w:ilvl="3" w:tplc="8EB89BE6">
      <w:numFmt w:val="decimal"/>
      <w:lvlText w:val=""/>
      <w:lvlJc w:val="left"/>
    </w:lvl>
    <w:lvl w:ilvl="4" w:tplc="4EA8004E">
      <w:numFmt w:val="decimal"/>
      <w:lvlText w:val=""/>
      <w:lvlJc w:val="left"/>
    </w:lvl>
    <w:lvl w:ilvl="5" w:tplc="0A1C1354">
      <w:numFmt w:val="decimal"/>
      <w:lvlText w:val=""/>
      <w:lvlJc w:val="left"/>
    </w:lvl>
    <w:lvl w:ilvl="6" w:tplc="EE4219E0">
      <w:numFmt w:val="decimal"/>
      <w:lvlText w:val=""/>
      <w:lvlJc w:val="left"/>
    </w:lvl>
    <w:lvl w:ilvl="7" w:tplc="0E94AF0C">
      <w:numFmt w:val="decimal"/>
      <w:lvlText w:val=""/>
      <w:lvlJc w:val="left"/>
    </w:lvl>
    <w:lvl w:ilvl="8" w:tplc="10DC2CF6">
      <w:numFmt w:val="decimal"/>
      <w:lvlText w:val=""/>
      <w:lvlJc w:val="left"/>
    </w:lvl>
  </w:abstractNum>
  <w:abstractNum w:abstractNumId="66">
    <w:nsid w:val="00005DB2"/>
    <w:multiLevelType w:val="hybridMultilevel"/>
    <w:tmpl w:val="B8C051A6"/>
    <w:lvl w:ilvl="0" w:tplc="CDACC476">
      <w:start w:val="1"/>
      <w:numFmt w:val="bullet"/>
      <w:lvlText w:val="в"/>
      <w:lvlJc w:val="left"/>
    </w:lvl>
    <w:lvl w:ilvl="1" w:tplc="84866890">
      <w:start w:val="1"/>
      <w:numFmt w:val="bullet"/>
      <w:lvlText w:val="В"/>
      <w:lvlJc w:val="left"/>
    </w:lvl>
    <w:lvl w:ilvl="2" w:tplc="BA56EBEA">
      <w:numFmt w:val="decimal"/>
      <w:lvlText w:val=""/>
      <w:lvlJc w:val="left"/>
    </w:lvl>
    <w:lvl w:ilvl="3" w:tplc="2876AC94">
      <w:numFmt w:val="decimal"/>
      <w:lvlText w:val=""/>
      <w:lvlJc w:val="left"/>
    </w:lvl>
    <w:lvl w:ilvl="4" w:tplc="3262459C">
      <w:numFmt w:val="decimal"/>
      <w:lvlText w:val=""/>
      <w:lvlJc w:val="left"/>
    </w:lvl>
    <w:lvl w:ilvl="5" w:tplc="F94A1B14">
      <w:numFmt w:val="decimal"/>
      <w:lvlText w:val=""/>
      <w:lvlJc w:val="left"/>
    </w:lvl>
    <w:lvl w:ilvl="6" w:tplc="4D2058C2">
      <w:numFmt w:val="decimal"/>
      <w:lvlText w:val=""/>
      <w:lvlJc w:val="left"/>
    </w:lvl>
    <w:lvl w:ilvl="7" w:tplc="A48C0AB8">
      <w:numFmt w:val="decimal"/>
      <w:lvlText w:val=""/>
      <w:lvlJc w:val="left"/>
    </w:lvl>
    <w:lvl w:ilvl="8" w:tplc="B46629FC">
      <w:numFmt w:val="decimal"/>
      <w:lvlText w:val=""/>
      <w:lvlJc w:val="left"/>
    </w:lvl>
  </w:abstractNum>
  <w:abstractNum w:abstractNumId="67">
    <w:nsid w:val="00005DD5"/>
    <w:multiLevelType w:val="hybridMultilevel"/>
    <w:tmpl w:val="CB98397E"/>
    <w:lvl w:ilvl="0" w:tplc="0B9EE6AC">
      <w:start w:val="1"/>
      <w:numFmt w:val="bullet"/>
      <w:lvlText w:val="«"/>
      <w:lvlJc w:val="left"/>
    </w:lvl>
    <w:lvl w:ilvl="1" w:tplc="F7F27F86">
      <w:numFmt w:val="decimal"/>
      <w:lvlText w:val=""/>
      <w:lvlJc w:val="left"/>
    </w:lvl>
    <w:lvl w:ilvl="2" w:tplc="9A4495CC">
      <w:numFmt w:val="decimal"/>
      <w:lvlText w:val=""/>
      <w:lvlJc w:val="left"/>
    </w:lvl>
    <w:lvl w:ilvl="3" w:tplc="300ED61A">
      <w:numFmt w:val="decimal"/>
      <w:lvlText w:val=""/>
      <w:lvlJc w:val="left"/>
    </w:lvl>
    <w:lvl w:ilvl="4" w:tplc="27F07572">
      <w:numFmt w:val="decimal"/>
      <w:lvlText w:val=""/>
      <w:lvlJc w:val="left"/>
    </w:lvl>
    <w:lvl w:ilvl="5" w:tplc="31CCB56C">
      <w:numFmt w:val="decimal"/>
      <w:lvlText w:val=""/>
      <w:lvlJc w:val="left"/>
    </w:lvl>
    <w:lvl w:ilvl="6" w:tplc="8326F1B0">
      <w:numFmt w:val="decimal"/>
      <w:lvlText w:val=""/>
      <w:lvlJc w:val="left"/>
    </w:lvl>
    <w:lvl w:ilvl="7" w:tplc="75FE3494">
      <w:numFmt w:val="decimal"/>
      <w:lvlText w:val=""/>
      <w:lvlJc w:val="left"/>
    </w:lvl>
    <w:lvl w:ilvl="8" w:tplc="A120D65C">
      <w:numFmt w:val="decimal"/>
      <w:lvlText w:val=""/>
      <w:lvlJc w:val="left"/>
    </w:lvl>
  </w:abstractNum>
  <w:abstractNum w:abstractNumId="68">
    <w:nsid w:val="00005E9D"/>
    <w:multiLevelType w:val="hybridMultilevel"/>
    <w:tmpl w:val="DB1C5FD6"/>
    <w:lvl w:ilvl="0" w:tplc="07B638EC">
      <w:start w:val="1"/>
      <w:numFmt w:val="bullet"/>
      <w:lvlText w:val="•"/>
      <w:lvlJc w:val="left"/>
    </w:lvl>
    <w:lvl w:ilvl="1" w:tplc="002E675E">
      <w:numFmt w:val="decimal"/>
      <w:lvlText w:val=""/>
      <w:lvlJc w:val="left"/>
    </w:lvl>
    <w:lvl w:ilvl="2" w:tplc="0F62A3A8">
      <w:numFmt w:val="decimal"/>
      <w:lvlText w:val=""/>
      <w:lvlJc w:val="left"/>
    </w:lvl>
    <w:lvl w:ilvl="3" w:tplc="0F44E59A">
      <w:numFmt w:val="decimal"/>
      <w:lvlText w:val=""/>
      <w:lvlJc w:val="left"/>
    </w:lvl>
    <w:lvl w:ilvl="4" w:tplc="C7BAE7AE">
      <w:numFmt w:val="decimal"/>
      <w:lvlText w:val=""/>
      <w:lvlJc w:val="left"/>
    </w:lvl>
    <w:lvl w:ilvl="5" w:tplc="8EFCFAE4">
      <w:numFmt w:val="decimal"/>
      <w:lvlText w:val=""/>
      <w:lvlJc w:val="left"/>
    </w:lvl>
    <w:lvl w:ilvl="6" w:tplc="B352F8F4">
      <w:numFmt w:val="decimal"/>
      <w:lvlText w:val=""/>
      <w:lvlJc w:val="left"/>
    </w:lvl>
    <w:lvl w:ilvl="7" w:tplc="382691FC">
      <w:numFmt w:val="decimal"/>
      <w:lvlText w:val=""/>
      <w:lvlJc w:val="left"/>
    </w:lvl>
    <w:lvl w:ilvl="8" w:tplc="FB26A90E">
      <w:numFmt w:val="decimal"/>
      <w:lvlText w:val=""/>
      <w:lvlJc w:val="left"/>
    </w:lvl>
  </w:abstractNum>
  <w:abstractNum w:abstractNumId="69">
    <w:nsid w:val="00005F1E"/>
    <w:multiLevelType w:val="hybridMultilevel"/>
    <w:tmpl w:val="1D382E98"/>
    <w:lvl w:ilvl="0" w:tplc="D9D2002A">
      <w:start w:val="1"/>
      <w:numFmt w:val="bullet"/>
      <w:lvlText w:val="□"/>
      <w:lvlJc w:val="left"/>
    </w:lvl>
    <w:lvl w:ilvl="1" w:tplc="891C88C8">
      <w:numFmt w:val="decimal"/>
      <w:lvlText w:val=""/>
      <w:lvlJc w:val="left"/>
    </w:lvl>
    <w:lvl w:ilvl="2" w:tplc="D942726A">
      <w:numFmt w:val="decimal"/>
      <w:lvlText w:val=""/>
      <w:lvlJc w:val="left"/>
    </w:lvl>
    <w:lvl w:ilvl="3" w:tplc="A7E800D6">
      <w:numFmt w:val="decimal"/>
      <w:lvlText w:val=""/>
      <w:lvlJc w:val="left"/>
    </w:lvl>
    <w:lvl w:ilvl="4" w:tplc="7A02037C">
      <w:numFmt w:val="decimal"/>
      <w:lvlText w:val=""/>
      <w:lvlJc w:val="left"/>
    </w:lvl>
    <w:lvl w:ilvl="5" w:tplc="17A67F9A">
      <w:numFmt w:val="decimal"/>
      <w:lvlText w:val=""/>
      <w:lvlJc w:val="left"/>
    </w:lvl>
    <w:lvl w:ilvl="6" w:tplc="BDCA8498">
      <w:numFmt w:val="decimal"/>
      <w:lvlText w:val=""/>
      <w:lvlJc w:val="left"/>
    </w:lvl>
    <w:lvl w:ilvl="7" w:tplc="2576ABEC">
      <w:numFmt w:val="decimal"/>
      <w:lvlText w:val=""/>
      <w:lvlJc w:val="left"/>
    </w:lvl>
    <w:lvl w:ilvl="8" w:tplc="1D34AC18">
      <w:numFmt w:val="decimal"/>
      <w:lvlText w:val=""/>
      <w:lvlJc w:val="left"/>
    </w:lvl>
  </w:abstractNum>
  <w:abstractNum w:abstractNumId="70">
    <w:nsid w:val="00005FA4"/>
    <w:multiLevelType w:val="hybridMultilevel"/>
    <w:tmpl w:val="70526F2A"/>
    <w:lvl w:ilvl="0" w:tplc="245C24F2">
      <w:start w:val="1"/>
      <w:numFmt w:val="decimal"/>
      <w:lvlText w:val="%1"/>
      <w:lvlJc w:val="left"/>
    </w:lvl>
    <w:lvl w:ilvl="1" w:tplc="D35AACEA">
      <w:start w:val="13"/>
      <w:numFmt w:val="decimal"/>
      <w:lvlText w:val="%2."/>
      <w:lvlJc w:val="left"/>
    </w:lvl>
    <w:lvl w:ilvl="2" w:tplc="1C123ACC">
      <w:numFmt w:val="decimal"/>
      <w:lvlText w:val=""/>
      <w:lvlJc w:val="left"/>
    </w:lvl>
    <w:lvl w:ilvl="3" w:tplc="37DE8888">
      <w:numFmt w:val="decimal"/>
      <w:lvlText w:val=""/>
      <w:lvlJc w:val="left"/>
    </w:lvl>
    <w:lvl w:ilvl="4" w:tplc="52A02FF4">
      <w:numFmt w:val="decimal"/>
      <w:lvlText w:val=""/>
      <w:lvlJc w:val="left"/>
    </w:lvl>
    <w:lvl w:ilvl="5" w:tplc="F99436FC">
      <w:numFmt w:val="decimal"/>
      <w:lvlText w:val=""/>
      <w:lvlJc w:val="left"/>
    </w:lvl>
    <w:lvl w:ilvl="6" w:tplc="CC8EEEA2">
      <w:numFmt w:val="decimal"/>
      <w:lvlText w:val=""/>
      <w:lvlJc w:val="left"/>
    </w:lvl>
    <w:lvl w:ilvl="7" w:tplc="66EAABF6">
      <w:numFmt w:val="decimal"/>
      <w:lvlText w:val=""/>
      <w:lvlJc w:val="left"/>
    </w:lvl>
    <w:lvl w:ilvl="8" w:tplc="6900A784">
      <w:numFmt w:val="decimal"/>
      <w:lvlText w:val=""/>
      <w:lvlJc w:val="left"/>
    </w:lvl>
  </w:abstractNum>
  <w:abstractNum w:abstractNumId="71">
    <w:nsid w:val="00006032"/>
    <w:multiLevelType w:val="hybridMultilevel"/>
    <w:tmpl w:val="CB005C4E"/>
    <w:lvl w:ilvl="0" w:tplc="9ABEF498">
      <w:start w:val="1"/>
      <w:numFmt w:val="bullet"/>
      <w:lvlText w:val="Н"/>
      <w:lvlJc w:val="left"/>
    </w:lvl>
    <w:lvl w:ilvl="1" w:tplc="2960928E">
      <w:start w:val="1"/>
      <w:numFmt w:val="bullet"/>
      <w:lvlText w:val="С"/>
      <w:lvlJc w:val="left"/>
    </w:lvl>
    <w:lvl w:ilvl="2" w:tplc="C652B566">
      <w:numFmt w:val="decimal"/>
      <w:lvlText w:val=""/>
      <w:lvlJc w:val="left"/>
    </w:lvl>
    <w:lvl w:ilvl="3" w:tplc="A5C86FAA">
      <w:numFmt w:val="decimal"/>
      <w:lvlText w:val=""/>
      <w:lvlJc w:val="left"/>
    </w:lvl>
    <w:lvl w:ilvl="4" w:tplc="24DC849A">
      <w:numFmt w:val="decimal"/>
      <w:lvlText w:val=""/>
      <w:lvlJc w:val="left"/>
    </w:lvl>
    <w:lvl w:ilvl="5" w:tplc="7466D978">
      <w:numFmt w:val="decimal"/>
      <w:lvlText w:val=""/>
      <w:lvlJc w:val="left"/>
    </w:lvl>
    <w:lvl w:ilvl="6" w:tplc="7B0AA7F2">
      <w:numFmt w:val="decimal"/>
      <w:lvlText w:val=""/>
      <w:lvlJc w:val="left"/>
    </w:lvl>
    <w:lvl w:ilvl="7" w:tplc="816472EE">
      <w:numFmt w:val="decimal"/>
      <w:lvlText w:val=""/>
      <w:lvlJc w:val="left"/>
    </w:lvl>
    <w:lvl w:ilvl="8" w:tplc="B0A8B614">
      <w:numFmt w:val="decimal"/>
      <w:lvlText w:val=""/>
      <w:lvlJc w:val="left"/>
    </w:lvl>
  </w:abstractNum>
  <w:abstractNum w:abstractNumId="72">
    <w:nsid w:val="000060BF"/>
    <w:multiLevelType w:val="hybridMultilevel"/>
    <w:tmpl w:val="6BC283C0"/>
    <w:lvl w:ilvl="0" w:tplc="C34605B8">
      <w:start w:val="1"/>
      <w:numFmt w:val="bullet"/>
      <w:lvlText w:val="*"/>
      <w:lvlJc w:val="left"/>
    </w:lvl>
    <w:lvl w:ilvl="1" w:tplc="C9B6DAE8">
      <w:numFmt w:val="decimal"/>
      <w:lvlText w:val=""/>
      <w:lvlJc w:val="left"/>
    </w:lvl>
    <w:lvl w:ilvl="2" w:tplc="8186869C">
      <w:numFmt w:val="decimal"/>
      <w:lvlText w:val=""/>
      <w:lvlJc w:val="left"/>
    </w:lvl>
    <w:lvl w:ilvl="3" w:tplc="A176A6C0">
      <w:numFmt w:val="decimal"/>
      <w:lvlText w:val=""/>
      <w:lvlJc w:val="left"/>
    </w:lvl>
    <w:lvl w:ilvl="4" w:tplc="9530FC04">
      <w:numFmt w:val="decimal"/>
      <w:lvlText w:val=""/>
      <w:lvlJc w:val="left"/>
    </w:lvl>
    <w:lvl w:ilvl="5" w:tplc="B144ED2E">
      <w:numFmt w:val="decimal"/>
      <w:lvlText w:val=""/>
      <w:lvlJc w:val="left"/>
    </w:lvl>
    <w:lvl w:ilvl="6" w:tplc="849A6AFC">
      <w:numFmt w:val="decimal"/>
      <w:lvlText w:val=""/>
      <w:lvlJc w:val="left"/>
    </w:lvl>
    <w:lvl w:ilvl="7" w:tplc="D876D7B2">
      <w:numFmt w:val="decimal"/>
      <w:lvlText w:val=""/>
      <w:lvlJc w:val="left"/>
    </w:lvl>
    <w:lvl w:ilvl="8" w:tplc="7C8C7E38">
      <w:numFmt w:val="decimal"/>
      <w:lvlText w:val=""/>
      <w:lvlJc w:val="left"/>
    </w:lvl>
  </w:abstractNum>
  <w:abstractNum w:abstractNumId="73">
    <w:nsid w:val="00006172"/>
    <w:multiLevelType w:val="hybridMultilevel"/>
    <w:tmpl w:val="1686792E"/>
    <w:lvl w:ilvl="0" w:tplc="7946FAF4">
      <w:start w:val="1"/>
      <w:numFmt w:val="decimal"/>
      <w:lvlText w:val="%1)"/>
      <w:lvlJc w:val="left"/>
    </w:lvl>
    <w:lvl w:ilvl="1" w:tplc="E9202788">
      <w:numFmt w:val="decimal"/>
      <w:lvlText w:val=""/>
      <w:lvlJc w:val="left"/>
    </w:lvl>
    <w:lvl w:ilvl="2" w:tplc="D1D45DC6">
      <w:numFmt w:val="decimal"/>
      <w:lvlText w:val=""/>
      <w:lvlJc w:val="left"/>
    </w:lvl>
    <w:lvl w:ilvl="3" w:tplc="D466D510">
      <w:numFmt w:val="decimal"/>
      <w:lvlText w:val=""/>
      <w:lvlJc w:val="left"/>
    </w:lvl>
    <w:lvl w:ilvl="4" w:tplc="7994AD24">
      <w:numFmt w:val="decimal"/>
      <w:lvlText w:val=""/>
      <w:lvlJc w:val="left"/>
    </w:lvl>
    <w:lvl w:ilvl="5" w:tplc="AE7683B4">
      <w:numFmt w:val="decimal"/>
      <w:lvlText w:val=""/>
      <w:lvlJc w:val="left"/>
    </w:lvl>
    <w:lvl w:ilvl="6" w:tplc="064CF672">
      <w:numFmt w:val="decimal"/>
      <w:lvlText w:val=""/>
      <w:lvlJc w:val="left"/>
    </w:lvl>
    <w:lvl w:ilvl="7" w:tplc="24DA3362">
      <w:numFmt w:val="decimal"/>
      <w:lvlText w:val=""/>
      <w:lvlJc w:val="left"/>
    </w:lvl>
    <w:lvl w:ilvl="8" w:tplc="BACA89DE">
      <w:numFmt w:val="decimal"/>
      <w:lvlText w:val=""/>
      <w:lvlJc w:val="left"/>
    </w:lvl>
  </w:abstractNum>
  <w:abstractNum w:abstractNumId="74">
    <w:nsid w:val="00006899"/>
    <w:multiLevelType w:val="hybridMultilevel"/>
    <w:tmpl w:val="740EDFF4"/>
    <w:lvl w:ilvl="0" w:tplc="3266F22A">
      <w:start w:val="1"/>
      <w:numFmt w:val="bullet"/>
      <w:lvlText w:val="в"/>
      <w:lvlJc w:val="left"/>
    </w:lvl>
    <w:lvl w:ilvl="1" w:tplc="C48E3292">
      <w:numFmt w:val="decimal"/>
      <w:lvlText w:val=""/>
      <w:lvlJc w:val="left"/>
    </w:lvl>
    <w:lvl w:ilvl="2" w:tplc="9968A494">
      <w:numFmt w:val="decimal"/>
      <w:lvlText w:val=""/>
      <w:lvlJc w:val="left"/>
    </w:lvl>
    <w:lvl w:ilvl="3" w:tplc="64CA28B6">
      <w:numFmt w:val="decimal"/>
      <w:lvlText w:val=""/>
      <w:lvlJc w:val="left"/>
    </w:lvl>
    <w:lvl w:ilvl="4" w:tplc="5CBE43B4">
      <w:numFmt w:val="decimal"/>
      <w:lvlText w:val=""/>
      <w:lvlJc w:val="left"/>
    </w:lvl>
    <w:lvl w:ilvl="5" w:tplc="B26093FC">
      <w:numFmt w:val="decimal"/>
      <w:lvlText w:val=""/>
      <w:lvlJc w:val="left"/>
    </w:lvl>
    <w:lvl w:ilvl="6" w:tplc="9A2AE466">
      <w:numFmt w:val="decimal"/>
      <w:lvlText w:val=""/>
      <w:lvlJc w:val="left"/>
    </w:lvl>
    <w:lvl w:ilvl="7" w:tplc="99889456">
      <w:numFmt w:val="decimal"/>
      <w:lvlText w:val=""/>
      <w:lvlJc w:val="left"/>
    </w:lvl>
    <w:lvl w:ilvl="8" w:tplc="21566B28">
      <w:numFmt w:val="decimal"/>
      <w:lvlText w:val=""/>
      <w:lvlJc w:val="left"/>
    </w:lvl>
  </w:abstractNum>
  <w:abstractNum w:abstractNumId="75">
    <w:nsid w:val="0000692C"/>
    <w:multiLevelType w:val="hybridMultilevel"/>
    <w:tmpl w:val="EB56C8F0"/>
    <w:lvl w:ilvl="0" w:tplc="160ADD12">
      <w:start w:val="1"/>
      <w:numFmt w:val="bullet"/>
      <w:lvlText w:val="•"/>
      <w:lvlJc w:val="left"/>
    </w:lvl>
    <w:lvl w:ilvl="1" w:tplc="7570B722">
      <w:numFmt w:val="decimal"/>
      <w:lvlText w:val=""/>
      <w:lvlJc w:val="left"/>
    </w:lvl>
    <w:lvl w:ilvl="2" w:tplc="2408D342">
      <w:numFmt w:val="decimal"/>
      <w:lvlText w:val=""/>
      <w:lvlJc w:val="left"/>
    </w:lvl>
    <w:lvl w:ilvl="3" w:tplc="3C6C85B6">
      <w:numFmt w:val="decimal"/>
      <w:lvlText w:val=""/>
      <w:lvlJc w:val="left"/>
    </w:lvl>
    <w:lvl w:ilvl="4" w:tplc="F9609D70">
      <w:numFmt w:val="decimal"/>
      <w:lvlText w:val=""/>
      <w:lvlJc w:val="left"/>
    </w:lvl>
    <w:lvl w:ilvl="5" w:tplc="3C5869FC">
      <w:numFmt w:val="decimal"/>
      <w:lvlText w:val=""/>
      <w:lvlJc w:val="left"/>
    </w:lvl>
    <w:lvl w:ilvl="6" w:tplc="5EAA2A30">
      <w:numFmt w:val="decimal"/>
      <w:lvlText w:val=""/>
      <w:lvlJc w:val="left"/>
    </w:lvl>
    <w:lvl w:ilvl="7" w:tplc="EF5C343C">
      <w:numFmt w:val="decimal"/>
      <w:lvlText w:val=""/>
      <w:lvlJc w:val="left"/>
    </w:lvl>
    <w:lvl w:ilvl="8" w:tplc="605C45E2">
      <w:numFmt w:val="decimal"/>
      <w:lvlText w:val=""/>
      <w:lvlJc w:val="left"/>
    </w:lvl>
  </w:abstractNum>
  <w:abstractNum w:abstractNumId="76">
    <w:nsid w:val="00006AD4"/>
    <w:multiLevelType w:val="hybridMultilevel"/>
    <w:tmpl w:val="1EF4BAAC"/>
    <w:lvl w:ilvl="0" w:tplc="F14CBBBC">
      <w:start w:val="1"/>
      <w:numFmt w:val="bullet"/>
      <w:lvlText w:val="*"/>
      <w:lvlJc w:val="left"/>
    </w:lvl>
    <w:lvl w:ilvl="1" w:tplc="9918CE6C">
      <w:numFmt w:val="decimal"/>
      <w:lvlText w:val=""/>
      <w:lvlJc w:val="left"/>
    </w:lvl>
    <w:lvl w:ilvl="2" w:tplc="887EA9C4">
      <w:numFmt w:val="decimal"/>
      <w:lvlText w:val=""/>
      <w:lvlJc w:val="left"/>
    </w:lvl>
    <w:lvl w:ilvl="3" w:tplc="3320E2B0">
      <w:numFmt w:val="decimal"/>
      <w:lvlText w:val=""/>
      <w:lvlJc w:val="left"/>
    </w:lvl>
    <w:lvl w:ilvl="4" w:tplc="0A325FC0">
      <w:numFmt w:val="decimal"/>
      <w:lvlText w:val=""/>
      <w:lvlJc w:val="left"/>
    </w:lvl>
    <w:lvl w:ilvl="5" w:tplc="C4F22EB8">
      <w:numFmt w:val="decimal"/>
      <w:lvlText w:val=""/>
      <w:lvlJc w:val="left"/>
    </w:lvl>
    <w:lvl w:ilvl="6" w:tplc="B59CAB1A">
      <w:numFmt w:val="decimal"/>
      <w:lvlText w:val=""/>
      <w:lvlJc w:val="left"/>
    </w:lvl>
    <w:lvl w:ilvl="7" w:tplc="A01E3D7A">
      <w:numFmt w:val="decimal"/>
      <w:lvlText w:val=""/>
      <w:lvlJc w:val="left"/>
    </w:lvl>
    <w:lvl w:ilvl="8" w:tplc="DED87E22">
      <w:numFmt w:val="decimal"/>
      <w:lvlText w:val=""/>
      <w:lvlJc w:val="left"/>
    </w:lvl>
  </w:abstractNum>
  <w:abstractNum w:abstractNumId="77">
    <w:nsid w:val="00006AD6"/>
    <w:multiLevelType w:val="hybridMultilevel"/>
    <w:tmpl w:val="2E7EF10C"/>
    <w:lvl w:ilvl="0" w:tplc="DC867F88">
      <w:start w:val="1"/>
      <w:numFmt w:val="bullet"/>
      <w:lvlText w:val="и"/>
      <w:lvlJc w:val="left"/>
    </w:lvl>
    <w:lvl w:ilvl="1" w:tplc="FE52421C">
      <w:start w:val="1"/>
      <w:numFmt w:val="bullet"/>
      <w:lvlText w:val="•"/>
      <w:lvlJc w:val="left"/>
    </w:lvl>
    <w:lvl w:ilvl="2" w:tplc="965E2974">
      <w:numFmt w:val="decimal"/>
      <w:lvlText w:val=""/>
      <w:lvlJc w:val="left"/>
    </w:lvl>
    <w:lvl w:ilvl="3" w:tplc="A63CE870">
      <w:numFmt w:val="decimal"/>
      <w:lvlText w:val=""/>
      <w:lvlJc w:val="left"/>
    </w:lvl>
    <w:lvl w:ilvl="4" w:tplc="CDB4097C">
      <w:numFmt w:val="decimal"/>
      <w:lvlText w:val=""/>
      <w:lvlJc w:val="left"/>
    </w:lvl>
    <w:lvl w:ilvl="5" w:tplc="473C567C">
      <w:numFmt w:val="decimal"/>
      <w:lvlText w:val=""/>
      <w:lvlJc w:val="left"/>
    </w:lvl>
    <w:lvl w:ilvl="6" w:tplc="6AEC64D6">
      <w:numFmt w:val="decimal"/>
      <w:lvlText w:val=""/>
      <w:lvlJc w:val="left"/>
    </w:lvl>
    <w:lvl w:ilvl="7" w:tplc="05A85806">
      <w:numFmt w:val="decimal"/>
      <w:lvlText w:val=""/>
      <w:lvlJc w:val="left"/>
    </w:lvl>
    <w:lvl w:ilvl="8" w:tplc="64D241F4">
      <w:numFmt w:val="decimal"/>
      <w:lvlText w:val=""/>
      <w:lvlJc w:val="left"/>
    </w:lvl>
  </w:abstractNum>
  <w:abstractNum w:abstractNumId="78">
    <w:nsid w:val="00006B72"/>
    <w:multiLevelType w:val="hybridMultilevel"/>
    <w:tmpl w:val="A896ECFE"/>
    <w:lvl w:ilvl="0" w:tplc="4990769A">
      <w:start w:val="7"/>
      <w:numFmt w:val="decimal"/>
      <w:lvlText w:val="%1)"/>
      <w:lvlJc w:val="left"/>
    </w:lvl>
    <w:lvl w:ilvl="1" w:tplc="6840E7E4">
      <w:numFmt w:val="decimal"/>
      <w:lvlText w:val=""/>
      <w:lvlJc w:val="left"/>
    </w:lvl>
    <w:lvl w:ilvl="2" w:tplc="CAA0D522">
      <w:numFmt w:val="decimal"/>
      <w:lvlText w:val=""/>
      <w:lvlJc w:val="left"/>
    </w:lvl>
    <w:lvl w:ilvl="3" w:tplc="23CEF7C8">
      <w:numFmt w:val="decimal"/>
      <w:lvlText w:val=""/>
      <w:lvlJc w:val="left"/>
    </w:lvl>
    <w:lvl w:ilvl="4" w:tplc="36BACE30">
      <w:numFmt w:val="decimal"/>
      <w:lvlText w:val=""/>
      <w:lvlJc w:val="left"/>
    </w:lvl>
    <w:lvl w:ilvl="5" w:tplc="81783966">
      <w:numFmt w:val="decimal"/>
      <w:lvlText w:val=""/>
      <w:lvlJc w:val="left"/>
    </w:lvl>
    <w:lvl w:ilvl="6" w:tplc="472CF0E4">
      <w:numFmt w:val="decimal"/>
      <w:lvlText w:val=""/>
      <w:lvlJc w:val="left"/>
    </w:lvl>
    <w:lvl w:ilvl="7" w:tplc="FF645548">
      <w:numFmt w:val="decimal"/>
      <w:lvlText w:val=""/>
      <w:lvlJc w:val="left"/>
    </w:lvl>
    <w:lvl w:ilvl="8" w:tplc="08BC6250">
      <w:numFmt w:val="decimal"/>
      <w:lvlText w:val=""/>
      <w:lvlJc w:val="left"/>
    </w:lvl>
  </w:abstractNum>
  <w:abstractNum w:abstractNumId="79">
    <w:nsid w:val="00006BCB"/>
    <w:multiLevelType w:val="hybridMultilevel"/>
    <w:tmpl w:val="FB742718"/>
    <w:lvl w:ilvl="0" w:tplc="1F58BEBC">
      <w:start w:val="1"/>
      <w:numFmt w:val="bullet"/>
      <w:lvlText w:val="□"/>
      <w:lvlJc w:val="left"/>
    </w:lvl>
    <w:lvl w:ilvl="1" w:tplc="D5546F02">
      <w:numFmt w:val="decimal"/>
      <w:lvlText w:val=""/>
      <w:lvlJc w:val="left"/>
    </w:lvl>
    <w:lvl w:ilvl="2" w:tplc="03066466">
      <w:numFmt w:val="decimal"/>
      <w:lvlText w:val=""/>
      <w:lvlJc w:val="left"/>
    </w:lvl>
    <w:lvl w:ilvl="3" w:tplc="3CA4AB56">
      <w:numFmt w:val="decimal"/>
      <w:lvlText w:val=""/>
      <w:lvlJc w:val="left"/>
    </w:lvl>
    <w:lvl w:ilvl="4" w:tplc="9AAC5866">
      <w:numFmt w:val="decimal"/>
      <w:lvlText w:val=""/>
      <w:lvlJc w:val="left"/>
    </w:lvl>
    <w:lvl w:ilvl="5" w:tplc="D0C465DA">
      <w:numFmt w:val="decimal"/>
      <w:lvlText w:val=""/>
      <w:lvlJc w:val="left"/>
    </w:lvl>
    <w:lvl w:ilvl="6" w:tplc="F1C47BD2">
      <w:numFmt w:val="decimal"/>
      <w:lvlText w:val=""/>
      <w:lvlJc w:val="left"/>
    </w:lvl>
    <w:lvl w:ilvl="7" w:tplc="A538E510">
      <w:numFmt w:val="decimal"/>
      <w:lvlText w:val=""/>
      <w:lvlJc w:val="left"/>
    </w:lvl>
    <w:lvl w:ilvl="8" w:tplc="30546B5A">
      <w:numFmt w:val="decimal"/>
      <w:lvlText w:val=""/>
      <w:lvlJc w:val="left"/>
    </w:lvl>
  </w:abstractNum>
  <w:abstractNum w:abstractNumId="80">
    <w:nsid w:val="00006BE8"/>
    <w:multiLevelType w:val="hybridMultilevel"/>
    <w:tmpl w:val="09567360"/>
    <w:lvl w:ilvl="0" w:tplc="857683D8">
      <w:start w:val="1"/>
      <w:numFmt w:val="bullet"/>
      <w:lvlText w:val="-"/>
      <w:lvlJc w:val="left"/>
    </w:lvl>
    <w:lvl w:ilvl="1" w:tplc="8E2E013A">
      <w:numFmt w:val="decimal"/>
      <w:lvlText w:val=""/>
      <w:lvlJc w:val="left"/>
    </w:lvl>
    <w:lvl w:ilvl="2" w:tplc="80DA973A">
      <w:numFmt w:val="decimal"/>
      <w:lvlText w:val=""/>
      <w:lvlJc w:val="left"/>
    </w:lvl>
    <w:lvl w:ilvl="3" w:tplc="02EC7686">
      <w:numFmt w:val="decimal"/>
      <w:lvlText w:val=""/>
      <w:lvlJc w:val="left"/>
    </w:lvl>
    <w:lvl w:ilvl="4" w:tplc="50EE2842">
      <w:numFmt w:val="decimal"/>
      <w:lvlText w:val=""/>
      <w:lvlJc w:val="left"/>
    </w:lvl>
    <w:lvl w:ilvl="5" w:tplc="F982A4F0">
      <w:numFmt w:val="decimal"/>
      <w:lvlText w:val=""/>
      <w:lvlJc w:val="left"/>
    </w:lvl>
    <w:lvl w:ilvl="6" w:tplc="066A8FB2">
      <w:numFmt w:val="decimal"/>
      <w:lvlText w:val=""/>
      <w:lvlJc w:val="left"/>
    </w:lvl>
    <w:lvl w:ilvl="7" w:tplc="17E880A2">
      <w:numFmt w:val="decimal"/>
      <w:lvlText w:val=""/>
      <w:lvlJc w:val="left"/>
    </w:lvl>
    <w:lvl w:ilvl="8" w:tplc="32EAADA0">
      <w:numFmt w:val="decimal"/>
      <w:lvlText w:val=""/>
      <w:lvlJc w:val="left"/>
    </w:lvl>
  </w:abstractNum>
  <w:abstractNum w:abstractNumId="81">
    <w:nsid w:val="00006C69"/>
    <w:multiLevelType w:val="hybridMultilevel"/>
    <w:tmpl w:val="078ABB38"/>
    <w:lvl w:ilvl="0" w:tplc="DAA8EBDA">
      <w:start w:val="9"/>
      <w:numFmt w:val="decimal"/>
      <w:lvlText w:val="%1."/>
      <w:lvlJc w:val="left"/>
    </w:lvl>
    <w:lvl w:ilvl="1" w:tplc="AED21A68">
      <w:numFmt w:val="decimal"/>
      <w:lvlText w:val=""/>
      <w:lvlJc w:val="left"/>
    </w:lvl>
    <w:lvl w:ilvl="2" w:tplc="76D2F024">
      <w:numFmt w:val="decimal"/>
      <w:lvlText w:val=""/>
      <w:lvlJc w:val="left"/>
    </w:lvl>
    <w:lvl w:ilvl="3" w:tplc="39A60E1E">
      <w:numFmt w:val="decimal"/>
      <w:lvlText w:val=""/>
      <w:lvlJc w:val="left"/>
    </w:lvl>
    <w:lvl w:ilvl="4" w:tplc="EAB4AE32">
      <w:numFmt w:val="decimal"/>
      <w:lvlText w:val=""/>
      <w:lvlJc w:val="left"/>
    </w:lvl>
    <w:lvl w:ilvl="5" w:tplc="5156BC98">
      <w:numFmt w:val="decimal"/>
      <w:lvlText w:val=""/>
      <w:lvlJc w:val="left"/>
    </w:lvl>
    <w:lvl w:ilvl="6" w:tplc="C3007B80">
      <w:numFmt w:val="decimal"/>
      <w:lvlText w:val=""/>
      <w:lvlJc w:val="left"/>
    </w:lvl>
    <w:lvl w:ilvl="7" w:tplc="4D507130">
      <w:numFmt w:val="decimal"/>
      <w:lvlText w:val=""/>
      <w:lvlJc w:val="left"/>
    </w:lvl>
    <w:lvl w:ilvl="8" w:tplc="B84008C6">
      <w:numFmt w:val="decimal"/>
      <w:lvlText w:val=""/>
      <w:lvlJc w:val="left"/>
    </w:lvl>
  </w:abstractNum>
  <w:abstractNum w:abstractNumId="82">
    <w:nsid w:val="00007049"/>
    <w:multiLevelType w:val="hybridMultilevel"/>
    <w:tmpl w:val="E6F87B5A"/>
    <w:lvl w:ilvl="0" w:tplc="8B6AEF54">
      <w:start w:val="1"/>
      <w:numFmt w:val="bullet"/>
      <w:lvlText w:val="в"/>
      <w:lvlJc w:val="left"/>
    </w:lvl>
    <w:lvl w:ilvl="1" w:tplc="13A61C44">
      <w:numFmt w:val="decimal"/>
      <w:lvlText w:val=""/>
      <w:lvlJc w:val="left"/>
    </w:lvl>
    <w:lvl w:ilvl="2" w:tplc="B448E500">
      <w:numFmt w:val="decimal"/>
      <w:lvlText w:val=""/>
      <w:lvlJc w:val="left"/>
    </w:lvl>
    <w:lvl w:ilvl="3" w:tplc="B01CCEB0">
      <w:numFmt w:val="decimal"/>
      <w:lvlText w:val=""/>
      <w:lvlJc w:val="left"/>
    </w:lvl>
    <w:lvl w:ilvl="4" w:tplc="D744E4BC">
      <w:numFmt w:val="decimal"/>
      <w:lvlText w:val=""/>
      <w:lvlJc w:val="left"/>
    </w:lvl>
    <w:lvl w:ilvl="5" w:tplc="BADAC80C">
      <w:numFmt w:val="decimal"/>
      <w:lvlText w:val=""/>
      <w:lvlJc w:val="left"/>
    </w:lvl>
    <w:lvl w:ilvl="6" w:tplc="18524E78">
      <w:numFmt w:val="decimal"/>
      <w:lvlText w:val=""/>
      <w:lvlJc w:val="left"/>
    </w:lvl>
    <w:lvl w:ilvl="7" w:tplc="B0A40B66">
      <w:numFmt w:val="decimal"/>
      <w:lvlText w:val=""/>
      <w:lvlJc w:val="left"/>
    </w:lvl>
    <w:lvl w:ilvl="8" w:tplc="C7A6C506">
      <w:numFmt w:val="decimal"/>
      <w:lvlText w:val=""/>
      <w:lvlJc w:val="left"/>
    </w:lvl>
  </w:abstractNum>
  <w:abstractNum w:abstractNumId="83">
    <w:nsid w:val="000071F0"/>
    <w:multiLevelType w:val="hybridMultilevel"/>
    <w:tmpl w:val="A8901CCA"/>
    <w:lvl w:ilvl="0" w:tplc="D220CC76">
      <w:start w:val="3"/>
      <w:numFmt w:val="decimal"/>
      <w:lvlText w:val="%1)"/>
      <w:lvlJc w:val="left"/>
    </w:lvl>
    <w:lvl w:ilvl="1" w:tplc="69426A7E">
      <w:numFmt w:val="decimal"/>
      <w:lvlText w:val=""/>
      <w:lvlJc w:val="left"/>
    </w:lvl>
    <w:lvl w:ilvl="2" w:tplc="F5E85668">
      <w:numFmt w:val="decimal"/>
      <w:lvlText w:val=""/>
      <w:lvlJc w:val="left"/>
    </w:lvl>
    <w:lvl w:ilvl="3" w:tplc="53F0AAA6">
      <w:numFmt w:val="decimal"/>
      <w:lvlText w:val=""/>
      <w:lvlJc w:val="left"/>
    </w:lvl>
    <w:lvl w:ilvl="4" w:tplc="35460772">
      <w:numFmt w:val="decimal"/>
      <w:lvlText w:val=""/>
      <w:lvlJc w:val="left"/>
    </w:lvl>
    <w:lvl w:ilvl="5" w:tplc="EC12FA6C">
      <w:numFmt w:val="decimal"/>
      <w:lvlText w:val=""/>
      <w:lvlJc w:val="left"/>
    </w:lvl>
    <w:lvl w:ilvl="6" w:tplc="A3A8F03E">
      <w:numFmt w:val="decimal"/>
      <w:lvlText w:val=""/>
      <w:lvlJc w:val="left"/>
    </w:lvl>
    <w:lvl w:ilvl="7" w:tplc="1098F640">
      <w:numFmt w:val="decimal"/>
      <w:lvlText w:val=""/>
      <w:lvlJc w:val="left"/>
    </w:lvl>
    <w:lvl w:ilvl="8" w:tplc="86BC3BF2">
      <w:numFmt w:val="decimal"/>
      <w:lvlText w:val=""/>
      <w:lvlJc w:val="left"/>
    </w:lvl>
  </w:abstractNum>
  <w:abstractNum w:abstractNumId="84">
    <w:nsid w:val="000073DA"/>
    <w:multiLevelType w:val="hybridMultilevel"/>
    <w:tmpl w:val="9FA06664"/>
    <w:lvl w:ilvl="0" w:tplc="8B966B10">
      <w:start w:val="1"/>
      <w:numFmt w:val="bullet"/>
      <w:lvlText w:val="•"/>
      <w:lvlJc w:val="left"/>
    </w:lvl>
    <w:lvl w:ilvl="1" w:tplc="A70854C2">
      <w:numFmt w:val="decimal"/>
      <w:lvlText w:val=""/>
      <w:lvlJc w:val="left"/>
    </w:lvl>
    <w:lvl w:ilvl="2" w:tplc="F98063EC">
      <w:numFmt w:val="decimal"/>
      <w:lvlText w:val=""/>
      <w:lvlJc w:val="left"/>
    </w:lvl>
    <w:lvl w:ilvl="3" w:tplc="D01EA94E">
      <w:numFmt w:val="decimal"/>
      <w:lvlText w:val=""/>
      <w:lvlJc w:val="left"/>
    </w:lvl>
    <w:lvl w:ilvl="4" w:tplc="836EB654">
      <w:numFmt w:val="decimal"/>
      <w:lvlText w:val=""/>
      <w:lvlJc w:val="left"/>
    </w:lvl>
    <w:lvl w:ilvl="5" w:tplc="46661F3A">
      <w:numFmt w:val="decimal"/>
      <w:lvlText w:val=""/>
      <w:lvlJc w:val="left"/>
    </w:lvl>
    <w:lvl w:ilvl="6" w:tplc="50089DFE">
      <w:numFmt w:val="decimal"/>
      <w:lvlText w:val=""/>
      <w:lvlJc w:val="left"/>
    </w:lvl>
    <w:lvl w:ilvl="7" w:tplc="B784B524">
      <w:numFmt w:val="decimal"/>
      <w:lvlText w:val=""/>
      <w:lvlJc w:val="left"/>
    </w:lvl>
    <w:lvl w:ilvl="8" w:tplc="BB949CA6">
      <w:numFmt w:val="decimal"/>
      <w:lvlText w:val=""/>
      <w:lvlJc w:val="left"/>
    </w:lvl>
  </w:abstractNum>
  <w:abstractNum w:abstractNumId="85">
    <w:nsid w:val="000075EF"/>
    <w:multiLevelType w:val="hybridMultilevel"/>
    <w:tmpl w:val="8DC2F020"/>
    <w:lvl w:ilvl="0" w:tplc="B43CD896">
      <w:start w:val="5"/>
      <w:numFmt w:val="decimal"/>
      <w:lvlText w:val="%1."/>
      <w:lvlJc w:val="left"/>
    </w:lvl>
    <w:lvl w:ilvl="1" w:tplc="77B857B0">
      <w:numFmt w:val="decimal"/>
      <w:lvlText w:val=""/>
      <w:lvlJc w:val="left"/>
    </w:lvl>
    <w:lvl w:ilvl="2" w:tplc="7BC24362">
      <w:numFmt w:val="decimal"/>
      <w:lvlText w:val=""/>
      <w:lvlJc w:val="left"/>
    </w:lvl>
    <w:lvl w:ilvl="3" w:tplc="921CC758">
      <w:numFmt w:val="decimal"/>
      <w:lvlText w:val=""/>
      <w:lvlJc w:val="left"/>
    </w:lvl>
    <w:lvl w:ilvl="4" w:tplc="23A24134">
      <w:numFmt w:val="decimal"/>
      <w:lvlText w:val=""/>
      <w:lvlJc w:val="left"/>
    </w:lvl>
    <w:lvl w:ilvl="5" w:tplc="C0168010">
      <w:numFmt w:val="decimal"/>
      <w:lvlText w:val=""/>
      <w:lvlJc w:val="left"/>
    </w:lvl>
    <w:lvl w:ilvl="6" w:tplc="5D248E6C">
      <w:numFmt w:val="decimal"/>
      <w:lvlText w:val=""/>
      <w:lvlJc w:val="left"/>
    </w:lvl>
    <w:lvl w:ilvl="7" w:tplc="446A2D70">
      <w:numFmt w:val="decimal"/>
      <w:lvlText w:val=""/>
      <w:lvlJc w:val="left"/>
    </w:lvl>
    <w:lvl w:ilvl="8" w:tplc="98F43172">
      <w:numFmt w:val="decimal"/>
      <w:lvlText w:val=""/>
      <w:lvlJc w:val="left"/>
    </w:lvl>
  </w:abstractNum>
  <w:abstractNum w:abstractNumId="86">
    <w:nsid w:val="00007874"/>
    <w:multiLevelType w:val="hybridMultilevel"/>
    <w:tmpl w:val="81B69CB0"/>
    <w:lvl w:ilvl="0" w:tplc="9B3CB596">
      <w:start w:val="1"/>
      <w:numFmt w:val="bullet"/>
      <w:lvlText w:val="□"/>
      <w:lvlJc w:val="left"/>
    </w:lvl>
    <w:lvl w:ilvl="1" w:tplc="CA8254EC">
      <w:numFmt w:val="decimal"/>
      <w:lvlText w:val=""/>
      <w:lvlJc w:val="left"/>
    </w:lvl>
    <w:lvl w:ilvl="2" w:tplc="4E441776">
      <w:numFmt w:val="decimal"/>
      <w:lvlText w:val=""/>
      <w:lvlJc w:val="left"/>
    </w:lvl>
    <w:lvl w:ilvl="3" w:tplc="61A8BF3A">
      <w:numFmt w:val="decimal"/>
      <w:lvlText w:val=""/>
      <w:lvlJc w:val="left"/>
    </w:lvl>
    <w:lvl w:ilvl="4" w:tplc="9A74DE46">
      <w:numFmt w:val="decimal"/>
      <w:lvlText w:val=""/>
      <w:lvlJc w:val="left"/>
    </w:lvl>
    <w:lvl w:ilvl="5" w:tplc="E1481D6A">
      <w:numFmt w:val="decimal"/>
      <w:lvlText w:val=""/>
      <w:lvlJc w:val="left"/>
    </w:lvl>
    <w:lvl w:ilvl="6" w:tplc="D5D4A03E">
      <w:numFmt w:val="decimal"/>
      <w:lvlText w:val=""/>
      <w:lvlJc w:val="left"/>
    </w:lvl>
    <w:lvl w:ilvl="7" w:tplc="EF74CDE4">
      <w:numFmt w:val="decimal"/>
      <w:lvlText w:val=""/>
      <w:lvlJc w:val="left"/>
    </w:lvl>
    <w:lvl w:ilvl="8" w:tplc="2E64F76E">
      <w:numFmt w:val="decimal"/>
      <w:lvlText w:val=""/>
      <w:lvlJc w:val="left"/>
    </w:lvl>
  </w:abstractNum>
  <w:abstractNum w:abstractNumId="87">
    <w:nsid w:val="00007983"/>
    <w:multiLevelType w:val="hybridMultilevel"/>
    <w:tmpl w:val="180499D6"/>
    <w:lvl w:ilvl="0" w:tplc="34F4FB6A">
      <w:start w:val="1"/>
      <w:numFmt w:val="decimal"/>
      <w:lvlText w:val="%1."/>
      <w:lvlJc w:val="left"/>
    </w:lvl>
    <w:lvl w:ilvl="1" w:tplc="D9320C76">
      <w:numFmt w:val="decimal"/>
      <w:lvlText w:val=""/>
      <w:lvlJc w:val="left"/>
    </w:lvl>
    <w:lvl w:ilvl="2" w:tplc="5CEC40A8">
      <w:numFmt w:val="decimal"/>
      <w:lvlText w:val=""/>
      <w:lvlJc w:val="left"/>
    </w:lvl>
    <w:lvl w:ilvl="3" w:tplc="CCD00164">
      <w:numFmt w:val="decimal"/>
      <w:lvlText w:val=""/>
      <w:lvlJc w:val="left"/>
    </w:lvl>
    <w:lvl w:ilvl="4" w:tplc="9FE252C4">
      <w:numFmt w:val="decimal"/>
      <w:lvlText w:val=""/>
      <w:lvlJc w:val="left"/>
    </w:lvl>
    <w:lvl w:ilvl="5" w:tplc="7D00DA60">
      <w:numFmt w:val="decimal"/>
      <w:lvlText w:val=""/>
      <w:lvlJc w:val="left"/>
    </w:lvl>
    <w:lvl w:ilvl="6" w:tplc="0FBCE3F0">
      <w:numFmt w:val="decimal"/>
      <w:lvlText w:val=""/>
      <w:lvlJc w:val="left"/>
    </w:lvl>
    <w:lvl w:ilvl="7" w:tplc="24DC735E">
      <w:numFmt w:val="decimal"/>
      <w:lvlText w:val=""/>
      <w:lvlJc w:val="left"/>
    </w:lvl>
    <w:lvl w:ilvl="8" w:tplc="80722CF2">
      <w:numFmt w:val="decimal"/>
      <w:lvlText w:val=""/>
      <w:lvlJc w:val="left"/>
    </w:lvl>
  </w:abstractNum>
  <w:abstractNum w:abstractNumId="88">
    <w:nsid w:val="0000798B"/>
    <w:multiLevelType w:val="hybridMultilevel"/>
    <w:tmpl w:val="E52AFB5C"/>
    <w:lvl w:ilvl="0" w:tplc="AD04FA6E">
      <w:start w:val="3"/>
      <w:numFmt w:val="decimal"/>
      <w:lvlText w:val="%1"/>
      <w:lvlJc w:val="left"/>
    </w:lvl>
    <w:lvl w:ilvl="1" w:tplc="05084F8A">
      <w:numFmt w:val="decimal"/>
      <w:lvlText w:val=""/>
      <w:lvlJc w:val="left"/>
    </w:lvl>
    <w:lvl w:ilvl="2" w:tplc="E5BC06C4">
      <w:numFmt w:val="decimal"/>
      <w:lvlText w:val=""/>
      <w:lvlJc w:val="left"/>
    </w:lvl>
    <w:lvl w:ilvl="3" w:tplc="E468EA50">
      <w:numFmt w:val="decimal"/>
      <w:lvlText w:val=""/>
      <w:lvlJc w:val="left"/>
    </w:lvl>
    <w:lvl w:ilvl="4" w:tplc="C6A2D702">
      <w:numFmt w:val="decimal"/>
      <w:lvlText w:val=""/>
      <w:lvlJc w:val="left"/>
    </w:lvl>
    <w:lvl w:ilvl="5" w:tplc="1C60ED3C">
      <w:numFmt w:val="decimal"/>
      <w:lvlText w:val=""/>
      <w:lvlJc w:val="left"/>
    </w:lvl>
    <w:lvl w:ilvl="6" w:tplc="CC4AC484">
      <w:numFmt w:val="decimal"/>
      <w:lvlText w:val=""/>
      <w:lvlJc w:val="left"/>
    </w:lvl>
    <w:lvl w:ilvl="7" w:tplc="ACC6B1BA">
      <w:numFmt w:val="decimal"/>
      <w:lvlText w:val=""/>
      <w:lvlJc w:val="left"/>
    </w:lvl>
    <w:lvl w:ilvl="8" w:tplc="CFA6AEF0">
      <w:numFmt w:val="decimal"/>
      <w:lvlText w:val=""/>
      <w:lvlJc w:val="left"/>
    </w:lvl>
  </w:abstractNum>
  <w:abstractNum w:abstractNumId="89">
    <w:nsid w:val="00007BB9"/>
    <w:multiLevelType w:val="hybridMultilevel"/>
    <w:tmpl w:val="62862DD4"/>
    <w:lvl w:ilvl="0" w:tplc="8AFC478E">
      <w:start w:val="1"/>
      <w:numFmt w:val="bullet"/>
      <w:lvlText w:val="•"/>
      <w:lvlJc w:val="left"/>
    </w:lvl>
    <w:lvl w:ilvl="1" w:tplc="88BE69D6">
      <w:numFmt w:val="decimal"/>
      <w:lvlText w:val=""/>
      <w:lvlJc w:val="left"/>
    </w:lvl>
    <w:lvl w:ilvl="2" w:tplc="B512265A">
      <w:numFmt w:val="decimal"/>
      <w:lvlText w:val=""/>
      <w:lvlJc w:val="left"/>
    </w:lvl>
    <w:lvl w:ilvl="3" w:tplc="9C144F84">
      <w:numFmt w:val="decimal"/>
      <w:lvlText w:val=""/>
      <w:lvlJc w:val="left"/>
    </w:lvl>
    <w:lvl w:ilvl="4" w:tplc="043E02B4">
      <w:numFmt w:val="decimal"/>
      <w:lvlText w:val=""/>
      <w:lvlJc w:val="left"/>
    </w:lvl>
    <w:lvl w:ilvl="5" w:tplc="24CADEE8">
      <w:numFmt w:val="decimal"/>
      <w:lvlText w:val=""/>
      <w:lvlJc w:val="left"/>
    </w:lvl>
    <w:lvl w:ilvl="6" w:tplc="FF3E7CAE">
      <w:numFmt w:val="decimal"/>
      <w:lvlText w:val=""/>
      <w:lvlJc w:val="left"/>
    </w:lvl>
    <w:lvl w:ilvl="7" w:tplc="B3BE0BEA">
      <w:numFmt w:val="decimal"/>
      <w:lvlText w:val=""/>
      <w:lvlJc w:val="left"/>
    </w:lvl>
    <w:lvl w:ilvl="8" w:tplc="5F3C182E">
      <w:numFmt w:val="decimal"/>
      <w:lvlText w:val=""/>
      <w:lvlJc w:val="left"/>
    </w:lvl>
  </w:abstractNum>
  <w:abstractNum w:abstractNumId="90">
    <w:nsid w:val="00007DD1"/>
    <w:multiLevelType w:val="hybridMultilevel"/>
    <w:tmpl w:val="29A610A2"/>
    <w:lvl w:ilvl="0" w:tplc="89642EF8">
      <w:start w:val="14"/>
      <w:numFmt w:val="decimal"/>
      <w:lvlText w:val="%1)"/>
      <w:lvlJc w:val="left"/>
    </w:lvl>
    <w:lvl w:ilvl="1" w:tplc="4B06ADA6">
      <w:numFmt w:val="decimal"/>
      <w:lvlText w:val=""/>
      <w:lvlJc w:val="left"/>
    </w:lvl>
    <w:lvl w:ilvl="2" w:tplc="38A43872">
      <w:numFmt w:val="decimal"/>
      <w:lvlText w:val=""/>
      <w:lvlJc w:val="left"/>
    </w:lvl>
    <w:lvl w:ilvl="3" w:tplc="DCB6B6E8">
      <w:numFmt w:val="decimal"/>
      <w:lvlText w:val=""/>
      <w:lvlJc w:val="left"/>
    </w:lvl>
    <w:lvl w:ilvl="4" w:tplc="9B408B26">
      <w:numFmt w:val="decimal"/>
      <w:lvlText w:val=""/>
      <w:lvlJc w:val="left"/>
    </w:lvl>
    <w:lvl w:ilvl="5" w:tplc="D7E4D2A8">
      <w:numFmt w:val="decimal"/>
      <w:lvlText w:val=""/>
      <w:lvlJc w:val="left"/>
    </w:lvl>
    <w:lvl w:ilvl="6" w:tplc="2564CA70">
      <w:numFmt w:val="decimal"/>
      <w:lvlText w:val=""/>
      <w:lvlJc w:val="left"/>
    </w:lvl>
    <w:lvl w:ilvl="7" w:tplc="D30AE4C0">
      <w:numFmt w:val="decimal"/>
      <w:lvlText w:val=""/>
      <w:lvlJc w:val="left"/>
    </w:lvl>
    <w:lvl w:ilvl="8" w:tplc="373A3552">
      <w:numFmt w:val="decimal"/>
      <w:lvlText w:val=""/>
      <w:lvlJc w:val="left"/>
    </w:lvl>
  </w:abstractNum>
  <w:abstractNum w:abstractNumId="91">
    <w:nsid w:val="00007F4F"/>
    <w:multiLevelType w:val="hybridMultilevel"/>
    <w:tmpl w:val="BCBA9C0E"/>
    <w:lvl w:ilvl="0" w:tplc="422C16F2">
      <w:start w:val="3"/>
      <w:numFmt w:val="decimal"/>
      <w:lvlText w:val="%1)"/>
      <w:lvlJc w:val="left"/>
    </w:lvl>
    <w:lvl w:ilvl="1" w:tplc="C08AEA02">
      <w:numFmt w:val="decimal"/>
      <w:lvlText w:val=""/>
      <w:lvlJc w:val="left"/>
    </w:lvl>
    <w:lvl w:ilvl="2" w:tplc="14F42802">
      <w:numFmt w:val="decimal"/>
      <w:lvlText w:val=""/>
      <w:lvlJc w:val="left"/>
    </w:lvl>
    <w:lvl w:ilvl="3" w:tplc="47AC2102">
      <w:numFmt w:val="decimal"/>
      <w:lvlText w:val=""/>
      <w:lvlJc w:val="left"/>
    </w:lvl>
    <w:lvl w:ilvl="4" w:tplc="B39600F2">
      <w:numFmt w:val="decimal"/>
      <w:lvlText w:val=""/>
      <w:lvlJc w:val="left"/>
    </w:lvl>
    <w:lvl w:ilvl="5" w:tplc="8320E858">
      <w:numFmt w:val="decimal"/>
      <w:lvlText w:val=""/>
      <w:lvlJc w:val="left"/>
    </w:lvl>
    <w:lvl w:ilvl="6" w:tplc="F5E4BBF8">
      <w:numFmt w:val="decimal"/>
      <w:lvlText w:val=""/>
      <w:lvlJc w:val="left"/>
    </w:lvl>
    <w:lvl w:ilvl="7" w:tplc="89B43D72">
      <w:numFmt w:val="decimal"/>
      <w:lvlText w:val=""/>
      <w:lvlJc w:val="left"/>
    </w:lvl>
    <w:lvl w:ilvl="8" w:tplc="8724DDC2">
      <w:numFmt w:val="decimal"/>
      <w:lvlText w:val=""/>
      <w:lvlJc w:val="left"/>
    </w:lvl>
  </w:abstractNum>
  <w:num w:numId="1">
    <w:abstractNumId w:val="71"/>
  </w:num>
  <w:num w:numId="2">
    <w:abstractNumId w:val="32"/>
  </w:num>
  <w:num w:numId="3">
    <w:abstractNumId w:val="17"/>
  </w:num>
  <w:num w:numId="4">
    <w:abstractNumId w:val="57"/>
  </w:num>
  <w:num w:numId="5">
    <w:abstractNumId w:val="44"/>
  </w:num>
  <w:num w:numId="6">
    <w:abstractNumId w:val="5"/>
  </w:num>
  <w:num w:numId="7">
    <w:abstractNumId w:val="63"/>
  </w:num>
  <w:num w:numId="8">
    <w:abstractNumId w:val="47"/>
  </w:num>
  <w:num w:numId="9">
    <w:abstractNumId w:val="14"/>
  </w:num>
  <w:num w:numId="10">
    <w:abstractNumId w:val="88"/>
  </w:num>
  <w:num w:numId="11">
    <w:abstractNumId w:val="12"/>
  </w:num>
  <w:num w:numId="12">
    <w:abstractNumId w:val="84"/>
  </w:num>
  <w:num w:numId="13">
    <w:abstractNumId w:val="62"/>
  </w:num>
  <w:num w:numId="14">
    <w:abstractNumId w:val="28"/>
  </w:num>
  <w:num w:numId="15">
    <w:abstractNumId w:val="39"/>
  </w:num>
  <w:num w:numId="16">
    <w:abstractNumId w:val="6"/>
  </w:num>
  <w:num w:numId="17">
    <w:abstractNumId w:val="89"/>
  </w:num>
  <w:num w:numId="18">
    <w:abstractNumId w:val="61"/>
  </w:num>
  <w:num w:numId="19">
    <w:abstractNumId w:val="15"/>
  </w:num>
  <w:num w:numId="20">
    <w:abstractNumId w:val="82"/>
  </w:num>
  <w:num w:numId="21">
    <w:abstractNumId w:val="75"/>
  </w:num>
  <w:num w:numId="22">
    <w:abstractNumId w:val="54"/>
  </w:num>
  <w:num w:numId="23">
    <w:abstractNumId w:val="19"/>
  </w:num>
  <w:num w:numId="24">
    <w:abstractNumId w:val="18"/>
  </w:num>
  <w:num w:numId="25">
    <w:abstractNumId w:val="74"/>
  </w:num>
  <w:num w:numId="26">
    <w:abstractNumId w:val="42"/>
  </w:num>
  <w:num w:numId="27">
    <w:abstractNumId w:val="16"/>
  </w:num>
  <w:num w:numId="28">
    <w:abstractNumId w:val="46"/>
  </w:num>
  <w:num w:numId="29">
    <w:abstractNumId w:val="66"/>
  </w:num>
  <w:num w:numId="30">
    <w:abstractNumId w:val="37"/>
  </w:num>
  <w:num w:numId="31">
    <w:abstractNumId w:val="25"/>
  </w:num>
  <w:num w:numId="32">
    <w:abstractNumId w:val="52"/>
  </w:num>
  <w:num w:numId="33">
    <w:abstractNumId w:val="60"/>
  </w:num>
  <w:num w:numId="34">
    <w:abstractNumId w:val="72"/>
  </w:num>
  <w:num w:numId="35">
    <w:abstractNumId w:val="65"/>
  </w:num>
  <w:num w:numId="36">
    <w:abstractNumId w:val="43"/>
  </w:num>
  <w:num w:numId="37">
    <w:abstractNumId w:val="9"/>
  </w:num>
  <w:num w:numId="38">
    <w:abstractNumId w:val="34"/>
  </w:num>
  <w:num w:numId="39">
    <w:abstractNumId w:val="77"/>
  </w:num>
  <w:num w:numId="40">
    <w:abstractNumId w:val="2"/>
  </w:num>
  <w:num w:numId="41">
    <w:abstractNumId w:val="48"/>
  </w:num>
  <w:num w:numId="42">
    <w:abstractNumId w:val="59"/>
  </w:num>
  <w:num w:numId="43">
    <w:abstractNumId w:val="38"/>
  </w:num>
  <w:num w:numId="44">
    <w:abstractNumId w:val="7"/>
  </w:num>
  <w:num w:numId="45">
    <w:abstractNumId w:val="87"/>
  </w:num>
  <w:num w:numId="46">
    <w:abstractNumId w:val="85"/>
  </w:num>
  <w:num w:numId="47">
    <w:abstractNumId w:val="50"/>
  </w:num>
  <w:num w:numId="48">
    <w:abstractNumId w:val="33"/>
  </w:num>
  <w:num w:numId="49">
    <w:abstractNumId w:val="41"/>
  </w:num>
  <w:num w:numId="50">
    <w:abstractNumId w:val="35"/>
  </w:num>
  <w:num w:numId="51">
    <w:abstractNumId w:val="81"/>
  </w:num>
  <w:num w:numId="52">
    <w:abstractNumId w:val="30"/>
  </w:num>
  <w:num w:numId="53">
    <w:abstractNumId w:val="40"/>
  </w:num>
  <w:num w:numId="54">
    <w:abstractNumId w:val="24"/>
  </w:num>
  <w:num w:numId="55">
    <w:abstractNumId w:val="90"/>
  </w:num>
  <w:num w:numId="56">
    <w:abstractNumId w:val="27"/>
  </w:num>
  <w:num w:numId="57">
    <w:abstractNumId w:val="68"/>
  </w:num>
  <w:num w:numId="58">
    <w:abstractNumId w:val="51"/>
  </w:num>
  <w:num w:numId="59">
    <w:abstractNumId w:val="21"/>
  </w:num>
  <w:num w:numId="60">
    <w:abstractNumId w:val="73"/>
  </w:num>
  <w:num w:numId="61">
    <w:abstractNumId w:val="78"/>
  </w:num>
  <w:num w:numId="62">
    <w:abstractNumId w:val="36"/>
  </w:num>
  <w:num w:numId="63">
    <w:abstractNumId w:val="45"/>
  </w:num>
  <w:num w:numId="64">
    <w:abstractNumId w:val="83"/>
  </w:num>
  <w:num w:numId="65">
    <w:abstractNumId w:val="1"/>
  </w:num>
  <w:num w:numId="66">
    <w:abstractNumId w:val="91"/>
  </w:num>
  <w:num w:numId="67">
    <w:abstractNumId w:val="53"/>
  </w:num>
  <w:num w:numId="68">
    <w:abstractNumId w:val="3"/>
  </w:num>
  <w:num w:numId="69">
    <w:abstractNumId w:val="49"/>
  </w:num>
  <w:num w:numId="70">
    <w:abstractNumId w:val="20"/>
  </w:num>
  <w:num w:numId="71">
    <w:abstractNumId w:val="80"/>
  </w:num>
  <w:num w:numId="72">
    <w:abstractNumId w:val="56"/>
  </w:num>
  <w:num w:numId="73">
    <w:abstractNumId w:val="58"/>
  </w:num>
  <w:num w:numId="74">
    <w:abstractNumId w:val="22"/>
  </w:num>
  <w:num w:numId="75">
    <w:abstractNumId w:val="79"/>
  </w:num>
  <w:num w:numId="76">
    <w:abstractNumId w:val="10"/>
  </w:num>
  <w:num w:numId="77">
    <w:abstractNumId w:val="8"/>
  </w:num>
  <w:num w:numId="78">
    <w:abstractNumId w:val="69"/>
  </w:num>
  <w:num w:numId="79">
    <w:abstractNumId w:val="29"/>
  </w:num>
  <w:num w:numId="80">
    <w:abstractNumId w:val="86"/>
  </w:num>
  <w:num w:numId="81">
    <w:abstractNumId w:val="26"/>
  </w:num>
  <w:num w:numId="82">
    <w:abstractNumId w:val="31"/>
  </w:num>
  <w:num w:numId="83">
    <w:abstractNumId w:val="11"/>
  </w:num>
  <w:num w:numId="84">
    <w:abstractNumId w:val="67"/>
  </w:num>
  <w:num w:numId="85">
    <w:abstractNumId w:val="76"/>
  </w:num>
  <w:num w:numId="86">
    <w:abstractNumId w:val="64"/>
  </w:num>
  <w:num w:numId="87">
    <w:abstractNumId w:val="55"/>
  </w:num>
  <w:num w:numId="88">
    <w:abstractNumId w:val="70"/>
  </w:num>
  <w:num w:numId="89">
    <w:abstractNumId w:val="23"/>
  </w:num>
  <w:num w:numId="90">
    <w:abstractNumId w:val="13"/>
  </w:num>
  <w:num w:numId="91">
    <w:abstractNumId w:val="0"/>
  </w:num>
  <w:num w:numId="92">
    <w:abstractNumId w:val="4"/>
  </w:num>
  <w:numIdMacAtCleanup w:val="9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compat>
    <w:useFELayout/>
  </w:compat>
  <w:rsids>
    <w:rsidRoot w:val="00D51FE8"/>
    <w:rsid w:val="00255C38"/>
    <w:rsid w:val="00282889"/>
    <w:rsid w:val="005A4337"/>
    <w:rsid w:val="00D37F84"/>
    <w:rsid w:val="00D51FE8"/>
    <w:rsid w:val="00E51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828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56</Pages>
  <Words>20546</Words>
  <Characters>117118</Characters>
  <Application>Microsoft Office Word</Application>
  <DocSecurity>0</DocSecurity>
  <Lines>975</Lines>
  <Paragraphs>274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Коледж</cp:lastModifiedBy>
  <cp:revision>3</cp:revision>
  <cp:lastPrinted>2017-10-12T04:54:00Z</cp:lastPrinted>
  <dcterms:created xsi:type="dcterms:W3CDTF">2017-10-10T12:29:00Z</dcterms:created>
  <dcterms:modified xsi:type="dcterms:W3CDTF">2017-10-12T04:55:00Z</dcterms:modified>
</cp:coreProperties>
</file>